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867" w:rsidRPr="00B9499E" w:rsidRDefault="00962903" w:rsidP="00620867">
      <w:pPr>
        <w:rPr>
          <w:sz w:val="24"/>
          <w:szCs w:val="24"/>
        </w:rPr>
      </w:pPr>
      <w:r>
        <w:rPr>
          <w:noProof/>
          <w:sz w:val="24"/>
          <w:szCs w:val="24"/>
          <w:lang w:val="id-ID" w:eastAsia="id-ID"/>
        </w:rPr>
        <w:pict>
          <v:rect id="Rectangle 5" o:spid="_x0000_s1069" style="position:absolute;margin-left:-79.5pt;margin-top:-90pt;width:537.2pt;height:798.2pt;z-index:251734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7dfcEA&#10;AADbAAAADwAAAGRycy9kb3ducmV2LnhtbERPzWoCMRC+F3yHMIK3mt1CRbdGaQWL9KDo+gDjZrq7&#10;dDMJSdT17RtB8DYf3+/Ml73pxIV8aC0ryMcZCOLK6pZrBcdy/ToFESKyxs4yKbhRgOVi8DLHQtsr&#10;7+lyiLVIIRwKVNDE6AopQ9WQwTC2jjhxv9YbjAn6WmqP1xRuOvmWZRNpsOXU0KCjVUPV3+FsFMz8&#10;1yYvd+879+3y08rpn3K7nSg1GvafHyAi9fEpfrg3Os2fwf2XdI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3X3BAAAA2wAAAA8AAAAAAAAAAAAAAAAAmAIAAGRycy9kb3du&#10;cmV2LnhtbFBLBQYAAAAABAAEAPUAAACGAwAAAAA=&#10;" fillcolor="gray" strokecolor="white" strokeweight="1pt">
            <v:shadow color="#d8d8d8" offset="3pt,3pt"/>
            <v:textbox style="mso-next-textbox:#Rectangle 5" inset="18pt,108pt,36pt">
              <w:txbxContent>
                <w:p w:rsidR="00810570" w:rsidRDefault="00810570" w:rsidP="00620867">
                  <w:pPr>
                    <w:pStyle w:val="NoSpacing"/>
                    <w:rPr>
                      <w:b/>
                      <w:color w:val="000000"/>
                      <w:sz w:val="80"/>
                      <w:szCs w:val="80"/>
                    </w:rPr>
                  </w:pPr>
                </w:p>
                <w:p w:rsidR="00810570" w:rsidRDefault="00810570" w:rsidP="00043357">
                  <w:pPr>
                    <w:pStyle w:val="NoSpacing"/>
                    <w:ind w:left="709"/>
                    <w:jc w:val="center"/>
                    <w:rPr>
                      <w:b/>
                      <w:color w:val="000000"/>
                      <w:sz w:val="80"/>
                      <w:szCs w:val="80"/>
                    </w:rPr>
                  </w:pPr>
                  <w:r w:rsidRPr="00620867">
                    <w:rPr>
                      <w:b/>
                      <w:noProof/>
                      <w:color w:val="000000"/>
                      <w:sz w:val="80"/>
                      <w:szCs w:val="80"/>
                    </w:rPr>
                    <w:drawing>
                      <wp:inline distT="0" distB="0" distL="0" distR="0">
                        <wp:extent cx="2672848" cy="3147519"/>
                        <wp:effectExtent l="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672848" cy="3147519"/>
                                </a:xfrm>
                                <a:prstGeom prst="rect">
                                  <a:avLst/>
                                </a:prstGeom>
                                <a:noFill/>
                                <a:ln w="9525">
                                  <a:noFill/>
                                  <a:miter lim="800000"/>
                                  <a:headEnd/>
                                  <a:tailEnd/>
                                </a:ln>
                              </pic:spPr>
                            </pic:pic>
                          </a:graphicData>
                        </a:graphic>
                      </wp:inline>
                    </w:drawing>
                  </w:r>
                </w:p>
                <w:p w:rsidR="00810570" w:rsidRDefault="00810570" w:rsidP="00620867">
                  <w:pPr>
                    <w:pStyle w:val="NoSpacing"/>
                    <w:rPr>
                      <w:b/>
                      <w:color w:val="000000"/>
                      <w:sz w:val="80"/>
                      <w:szCs w:val="80"/>
                    </w:rPr>
                  </w:pPr>
                </w:p>
                <w:p w:rsidR="00810570" w:rsidRDefault="00810570" w:rsidP="00620867">
                  <w:pPr>
                    <w:pStyle w:val="NoSpacing"/>
                    <w:rPr>
                      <w:b/>
                      <w:color w:val="000000"/>
                      <w:sz w:val="80"/>
                      <w:szCs w:val="80"/>
                    </w:rPr>
                  </w:pPr>
                </w:p>
                <w:p w:rsidR="00810570" w:rsidRDefault="00810570" w:rsidP="00043357">
                  <w:pPr>
                    <w:pStyle w:val="NoSpacing"/>
                    <w:jc w:val="center"/>
                    <w:rPr>
                      <w:b/>
                      <w:color w:val="000000"/>
                      <w:sz w:val="80"/>
                      <w:szCs w:val="80"/>
                    </w:rPr>
                  </w:pPr>
                  <w:r>
                    <w:rPr>
                      <w:b/>
                      <w:color w:val="000000"/>
                      <w:sz w:val="80"/>
                      <w:szCs w:val="80"/>
                    </w:rPr>
                    <w:t>REVIU</w:t>
                  </w:r>
                </w:p>
                <w:p w:rsidR="00810570" w:rsidRDefault="00810570" w:rsidP="00043357">
                  <w:pPr>
                    <w:pStyle w:val="NoSpacing"/>
                    <w:jc w:val="center"/>
                    <w:rPr>
                      <w:b/>
                      <w:color w:val="000000"/>
                      <w:sz w:val="80"/>
                      <w:szCs w:val="80"/>
                    </w:rPr>
                  </w:pPr>
                  <w:r>
                    <w:rPr>
                      <w:b/>
                      <w:color w:val="000000"/>
                      <w:sz w:val="80"/>
                      <w:szCs w:val="80"/>
                    </w:rPr>
                    <w:t>RENCANA STRATEGIS</w:t>
                  </w:r>
                </w:p>
                <w:p w:rsidR="00810570" w:rsidRPr="00C6506A" w:rsidRDefault="00810570" w:rsidP="00043357">
                  <w:pPr>
                    <w:pStyle w:val="NoSpacing"/>
                    <w:jc w:val="center"/>
                    <w:rPr>
                      <w:b/>
                      <w:color w:val="000000"/>
                      <w:sz w:val="80"/>
                      <w:szCs w:val="80"/>
                    </w:rPr>
                  </w:pPr>
                  <w:r>
                    <w:rPr>
                      <w:b/>
                      <w:color w:val="000000"/>
                      <w:sz w:val="80"/>
                      <w:szCs w:val="80"/>
                    </w:rPr>
                    <w:t>TAHUN 2015-2019</w:t>
                  </w:r>
                </w:p>
                <w:p w:rsidR="00810570" w:rsidRDefault="00810570" w:rsidP="00043357">
                  <w:pPr>
                    <w:pStyle w:val="NoSpacing"/>
                    <w:jc w:val="center"/>
                    <w:rPr>
                      <w:b/>
                      <w:color w:val="000000"/>
                      <w:sz w:val="40"/>
                      <w:szCs w:val="40"/>
                      <w:lang w:val="id-ID"/>
                    </w:rPr>
                  </w:pPr>
                </w:p>
                <w:p w:rsidR="00810570" w:rsidRPr="00C6506A" w:rsidRDefault="00810570" w:rsidP="00043357">
                  <w:pPr>
                    <w:pStyle w:val="NoSpacing"/>
                    <w:jc w:val="center"/>
                    <w:rPr>
                      <w:b/>
                      <w:color w:val="000000"/>
                      <w:sz w:val="40"/>
                      <w:szCs w:val="40"/>
                    </w:rPr>
                  </w:pPr>
                  <w:r w:rsidRPr="00C6506A">
                    <w:rPr>
                      <w:b/>
                      <w:color w:val="000000"/>
                      <w:sz w:val="40"/>
                      <w:szCs w:val="40"/>
                    </w:rPr>
                    <w:t xml:space="preserve">PENGADILAN AGAMA </w:t>
                  </w:r>
                  <w:r>
                    <w:rPr>
                      <w:b/>
                      <w:color w:val="000000"/>
                      <w:sz w:val="40"/>
                      <w:szCs w:val="40"/>
                    </w:rPr>
                    <w:t>NEGARA</w:t>
                  </w:r>
                </w:p>
                <w:p w:rsidR="00810570" w:rsidRPr="00FF186B" w:rsidRDefault="00810570" w:rsidP="00620867">
                  <w:pPr>
                    <w:pStyle w:val="NoSpacing"/>
                    <w:rPr>
                      <w:color w:val="FFFFFF"/>
                    </w:rPr>
                  </w:pPr>
                </w:p>
                <w:p w:rsidR="00810570" w:rsidRPr="00FF186B" w:rsidRDefault="00810570" w:rsidP="00620867">
                  <w:pPr>
                    <w:pStyle w:val="NoSpacing"/>
                    <w:rPr>
                      <w:color w:val="FFFFFF"/>
                    </w:rPr>
                  </w:pPr>
                </w:p>
                <w:p w:rsidR="00810570" w:rsidRPr="00FF186B" w:rsidRDefault="00810570" w:rsidP="00620867">
                  <w:pPr>
                    <w:pStyle w:val="NoSpacing"/>
                    <w:jc w:val="center"/>
                    <w:rPr>
                      <w:color w:val="FFFFFF"/>
                    </w:rPr>
                  </w:pPr>
                </w:p>
              </w:txbxContent>
            </v:textbox>
          </v:rect>
        </w:pict>
      </w:r>
    </w:p>
    <w:p w:rsidR="00620867" w:rsidRPr="00B9499E" w:rsidRDefault="00620867" w:rsidP="00620867">
      <w:pPr>
        <w:rPr>
          <w:sz w:val="24"/>
          <w:szCs w:val="24"/>
        </w:rPr>
      </w:pPr>
    </w:p>
    <w:p w:rsidR="00620867" w:rsidRPr="00B9499E" w:rsidRDefault="00962903" w:rsidP="00620867">
      <w:pPr>
        <w:rPr>
          <w:sz w:val="24"/>
          <w:szCs w:val="24"/>
        </w:rPr>
      </w:pPr>
      <w:r>
        <w:rPr>
          <w:noProof/>
          <w:sz w:val="24"/>
          <w:szCs w:val="24"/>
          <w:lang w:val="id-ID" w:eastAsia="id-ID"/>
        </w:rPr>
        <w:pict>
          <v:group id="Group 14" o:spid="_x0000_s1078" style="position:absolute;margin-left:61pt;margin-top:593.9pt;width:396.7pt;height:73.4pt;z-index:251731968"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group id="Group 15" o:spid="_x0000_s107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MR76xgAAANwA&#10;AAAPAAAAAAAAAAAAAAAAAKoCAABkcnMvZG93bnJldi54bWxQSwUGAAAAAAQABAD6AAAAnQMAAAAA&#10;">
              <v:rect id="_x0000_s1080"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gIKsMA&#10;AADcAAAADwAAAGRycy9kb3ducmV2LnhtbERPu2rDMBTdC/0HcQvZGrlNmodrJYRCIOnUOlmyXaxb&#10;y9i6MpYa2/n6aCh0PJx3th1sI67U+cqxgpdpAoK4cLriUsH5tH9egfABWWPjmBSM5GG7eXzIMNWu&#10;52+65qEUMYR9igpMCG0qpS8MWfRT1xJH7sd1FkOEXSl1h30Mt418TZKFtFhxbDDY0oehos5/rYLP&#10;ca3H5XHczd++jA63S1kXea/U5GnYvYMINIR/8Z/7oBXMFnFt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gIKsMAAADcAAAADwAAAAAAAAAAAAAAAACYAgAAZHJzL2Rv&#10;d25yZXYueG1sUEsFBgAAAAAEAAQA9QAAAIgDAAAAAA==&#10;" fillcolor="#bfbfbf" strokecolor="white" strokeweight="1pt">
                <v:fill opacity="32896f"/>
                <v:shadow color="#d8d8d8" offset="3pt,3pt"/>
              </v:rect>
              <v:rect id="Rectangle 17" o:spid="_x0000_s1081"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uwcQA&#10;AADcAAAADwAAAGRycy9kb3ducmV2LnhtbESPT2vCQBTE74V+h+UVvNVNFUKNrkEKhaKX+g89PrLP&#10;JCT7NuyuMfrpu4VCj8PM/IZZ5INpRU/O15YVvI0TEMSF1TWXCg77z9d3ED4ga2wtk4I7eciXz08L&#10;zLS98Zb6XShFhLDPUEEVQpdJ6YuKDPqx7Yijd7HOYIjSlVI7vEW4aeUkSVJpsOa4UGFHHxUVze5q&#10;FLRr57+p78+bx9Gc7ukWJ41GpUYvw2oOItAQ/sN/7S+tYJrO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zLsHEAAAA3AAAAA8AAAAAAAAAAAAAAAAAmAIAAGRycy9k&#10;b3ducmV2LnhtbFBLBQYAAAAABAAEAPUAAACJAwAAAAA=&#10;" fillcolor="#c0504d" strokecolor="white" strokeweight="1pt">
                <v:shadow color="#d8d8d8" offset="3pt,3pt"/>
              </v:rect>
              <v:rect id="Rectangle 18" o:spid="_x0000_s1082"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S8cMA&#10;AADcAAAADwAAAGRycy9kb3ducmV2LnhtbERPu2rDMBTdC/0HcQvZGrlNmodrJYRCIOnUOlmyXaxb&#10;y9i6MpYa2/n6aCh0PJx3th1sI67U+cqxgpdpAoK4cLriUsH5tH9egfABWWPjmBSM5GG7eXzIMNWu&#10;52+65qEUMYR9igpMCG0qpS8MWfRT1xJH7sd1FkOEXSl1h30Mt418TZKFtFhxbDDY0oehos5/rYLP&#10;ca3H5XHczd++jA63S1kXea/U5GnYvYMINIR/8Z/7oBXMl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eS8cMAAADcAAAADwAAAAAAAAAAAAAAAACYAgAAZHJzL2Rv&#10;d25yZXYueG1sUEsFBgAAAAAEAAQA9QAAAIgDAAAAAA==&#10;" fillcolor="#bfbfbf" strokecolor="white" strokeweight="1pt">
                <v:fill opacity="32896f"/>
                <v:shadow color="#d8d8d8" offset="3pt,3pt"/>
              </v:rect>
            </v:group>
            <v:rect id="Rectangle 19" o:spid="_x0000_s1083" style="position:absolute;left:3446;top:13758;width:7105;height:138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1OcIA&#10;AADcAAAADwAAAGRycy9kb3ducmV2LnhtbESPQYvCMBSE78L+h/CEvdm0Lqh0jSLCguxN68Hj2+bZ&#10;FpuXkkSN/34jCB6HmfmGWa6j6cWNnO8sKyiyHARxbXXHjYJj9TNZgPABWWNvmRQ8yMN69TFaYqnt&#10;nfd0O4RGJAj7EhW0IQyllL5uyaDP7ECcvLN1BkOSrpHa4T3BTS+neT6TBjtOCy0OtG2pvhyuRsF1&#10;87c7b13Bcajmvz7WfSVPhVKf47j5BhEohnf41d5pBV/zAp5n0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IbU5wgAAANwAAAAPAAAAAAAAAAAAAAAAAJgCAABkcnMvZG93&#10;bnJldi54bWxQSwUGAAAAAAQABAD1AAAAhwMAAAAA&#10;" filled="f" stroked="f" strokecolor="white" strokeweight="1pt">
              <v:fill opacity="52428f"/>
              <v:textbox style="mso-next-textbox:#Rectangle 19" inset=",0,,0">
                <w:txbxContent>
                  <w:p w:rsidR="00810570" w:rsidRDefault="00810570" w:rsidP="00620867">
                    <w:pPr>
                      <w:jc w:val="right"/>
                      <w:rPr>
                        <w:rFonts w:ascii="Rockwell Condensed" w:hAnsi="Rockwell Condensed" w:cs="Century Gothic"/>
                        <w:b/>
                        <w:bCs/>
                        <w:color w:val="000000"/>
                        <w:sz w:val="24"/>
                        <w:szCs w:val="24"/>
                      </w:rPr>
                    </w:pPr>
                  </w:p>
                  <w:p w:rsidR="00810570" w:rsidRPr="00C57AF8" w:rsidRDefault="00810570" w:rsidP="00620867">
                    <w:pPr>
                      <w:jc w:val="right"/>
                      <w:rPr>
                        <w:rFonts w:ascii="Rockwell Condensed" w:hAnsi="Rockwell Condensed" w:cs="Century Gothic"/>
                        <w:b/>
                        <w:bCs/>
                        <w:color w:val="000000"/>
                        <w:sz w:val="24"/>
                        <w:szCs w:val="24"/>
                      </w:rPr>
                    </w:pPr>
                    <w:r w:rsidRPr="00C57AF8">
                      <w:rPr>
                        <w:rFonts w:ascii="Rockwell Condensed" w:hAnsi="Rockwell Condensed" w:cs="Century Gothic"/>
                        <w:b/>
                        <w:bCs/>
                        <w:color w:val="000000"/>
                        <w:sz w:val="24"/>
                        <w:szCs w:val="24"/>
                      </w:rPr>
                      <w:t>Jalan Negara – Kandangan Km. 3</w:t>
                    </w:r>
                    <w:proofErr w:type="gramStart"/>
                    <w:r w:rsidRPr="00C57AF8">
                      <w:rPr>
                        <w:rFonts w:ascii="Rockwell Condensed" w:hAnsi="Rockwell Condensed" w:cs="Century Gothic"/>
                        <w:b/>
                        <w:bCs/>
                        <w:color w:val="000000"/>
                        <w:sz w:val="24"/>
                        <w:szCs w:val="24"/>
                      </w:rPr>
                      <w:t>,5</w:t>
                    </w:r>
                    <w:proofErr w:type="gramEnd"/>
                    <w:r w:rsidRPr="00C57AF8">
                      <w:rPr>
                        <w:rFonts w:ascii="Rockwell Condensed" w:hAnsi="Rockwell Condensed" w:cs="Century Gothic"/>
                        <w:b/>
                        <w:bCs/>
                        <w:color w:val="000000"/>
                        <w:sz w:val="24"/>
                        <w:szCs w:val="24"/>
                      </w:rPr>
                      <w:t xml:space="preserve"> Telp / Fax (0517) 51421</w:t>
                    </w:r>
                  </w:p>
                  <w:p w:rsidR="00810570" w:rsidRPr="00C57AF8" w:rsidRDefault="00810570" w:rsidP="00620867">
                    <w:pPr>
                      <w:jc w:val="right"/>
                      <w:rPr>
                        <w:rFonts w:ascii="Rockwell Condensed" w:hAnsi="Rockwell Condensed" w:cs="Century Gothic"/>
                        <w:b/>
                        <w:bCs/>
                        <w:color w:val="000000"/>
                        <w:sz w:val="24"/>
                        <w:szCs w:val="24"/>
                      </w:rPr>
                    </w:pPr>
                    <w:r w:rsidRPr="00C57AF8">
                      <w:rPr>
                        <w:rFonts w:ascii="Rockwell Condensed" w:hAnsi="Rockwell Condensed" w:cs="Century Gothic"/>
                        <w:b/>
                        <w:bCs/>
                        <w:color w:val="000000"/>
                        <w:sz w:val="24"/>
                        <w:szCs w:val="24"/>
                      </w:rPr>
                      <w:t>Negara Kode Pos 71245 Hulu Sungai Selatan Kalimantan Selatan</w:t>
                    </w:r>
                  </w:p>
                  <w:p w:rsidR="00810570" w:rsidRPr="00C57AF8" w:rsidRDefault="00810570" w:rsidP="00620867">
                    <w:pPr>
                      <w:jc w:val="right"/>
                      <w:rPr>
                        <w:rFonts w:ascii="Rockwell Condensed" w:hAnsi="Rockwell Condensed" w:cs="Century Gothic"/>
                        <w:b/>
                        <w:bCs/>
                        <w:color w:val="000000"/>
                        <w:sz w:val="24"/>
                        <w:szCs w:val="24"/>
                      </w:rPr>
                    </w:pPr>
                    <w:proofErr w:type="gramStart"/>
                    <w:r w:rsidRPr="00C57AF8">
                      <w:rPr>
                        <w:rFonts w:ascii="Rockwell Condensed" w:hAnsi="Rockwell Condensed" w:cs="Century Gothic"/>
                        <w:b/>
                        <w:bCs/>
                        <w:color w:val="000000"/>
                        <w:sz w:val="24"/>
                        <w:szCs w:val="24"/>
                      </w:rPr>
                      <w:t>Website  :</w:t>
                    </w:r>
                    <w:proofErr w:type="gramEnd"/>
                    <w:r w:rsidR="00962903">
                      <w:fldChar w:fldCharType="begin"/>
                    </w:r>
                    <w:r w:rsidR="00962903">
                      <w:instrText xml:space="preserve"> HYPERLINK "http://www.pa-negara.pta-banjarmasin.go.id" </w:instrText>
                    </w:r>
                    <w:r w:rsidR="00962903">
                      <w:fldChar w:fldCharType="separate"/>
                    </w:r>
                    <w:r w:rsidRPr="00C57AF8">
                      <w:rPr>
                        <w:rStyle w:val="Hyperlink"/>
                        <w:rFonts w:ascii="Rockwell Condensed" w:hAnsi="Rockwell Condensed" w:cs="Century Gothic"/>
                        <w:b/>
                        <w:bCs/>
                        <w:color w:val="000000"/>
                        <w:sz w:val="24"/>
                        <w:szCs w:val="24"/>
                      </w:rPr>
                      <w:t>www.pa-negara.pta-banjarmasin.go.id</w:t>
                    </w:r>
                    <w:r w:rsidR="00962903">
                      <w:rPr>
                        <w:rStyle w:val="Hyperlink"/>
                        <w:rFonts w:ascii="Rockwell Condensed" w:hAnsi="Rockwell Condensed" w:cs="Century Gothic"/>
                        <w:b/>
                        <w:bCs/>
                        <w:color w:val="000000"/>
                        <w:sz w:val="24"/>
                        <w:szCs w:val="24"/>
                      </w:rPr>
                      <w:fldChar w:fldCharType="end"/>
                    </w:r>
                  </w:p>
                  <w:p w:rsidR="00810570" w:rsidRPr="00C57AF8" w:rsidRDefault="00810570" w:rsidP="00620867">
                    <w:pPr>
                      <w:jc w:val="right"/>
                    </w:pPr>
                    <w:proofErr w:type="gramStart"/>
                    <w:r w:rsidRPr="00C57AF8">
                      <w:rPr>
                        <w:rFonts w:ascii="Rockwell Condensed" w:hAnsi="Rockwell Condensed" w:cs="Century Gothic"/>
                        <w:b/>
                        <w:bCs/>
                        <w:color w:val="000000"/>
                        <w:sz w:val="24"/>
                        <w:szCs w:val="24"/>
                      </w:rPr>
                      <w:t>Email  :</w:t>
                    </w:r>
                    <w:proofErr w:type="gramEnd"/>
                    <w:hyperlink r:id="rId10" w:history="1">
                      <w:r w:rsidRPr="00C57AF8">
                        <w:rPr>
                          <w:rStyle w:val="Hyperlink"/>
                          <w:rFonts w:ascii="Rockwell Condensed" w:hAnsi="Rockwell Condensed" w:cs="Century Gothic"/>
                          <w:b/>
                          <w:bCs/>
                          <w:color w:val="000000"/>
                          <w:sz w:val="24"/>
                          <w:szCs w:val="24"/>
                        </w:rPr>
                        <w:t>pa.negara@gmail.com</w:t>
                      </w:r>
                    </w:hyperlink>
                  </w:p>
                  <w:p w:rsidR="00810570" w:rsidRPr="00620867" w:rsidRDefault="00810570" w:rsidP="00620867"/>
                </w:txbxContent>
              </v:textbox>
            </v:rect>
          </v:group>
        </w:pict>
      </w:r>
      <w:r w:rsidR="00620867" w:rsidRPr="00B9499E">
        <w:rPr>
          <w:sz w:val="24"/>
          <w:szCs w:val="24"/>
        </w:rPr>
        <w:br w:type="page"/>
      </w:r>
      <w:r>
        <w:rPr>
          <w:noProof/>
          <w:sz w:val="24"/>
          <w:szCs w:val="24"/>
        </w:rPr>
        <w:pict>
          <v:rect id="Rectangle 14" o:spid="_x0000_s1064" style="position:absolute;margin-left:16.15pt;margin-top:0;width:451.45pt;height:99.4pt;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yAuQIAALo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" filled="f" stroked="f">
            <v:textbox style="mso-next-textbox:#Rectangle 14;mso-fit-shape-to-text:t">
              <w:txbxContent>
                <w:p w:rsidR="00810570" w:rsidRPr="007209A5" w:rsidRDefault="00810570" w:rsidP="00620867">
                  <w:pPr>
                    <w:rPr>
                      <w:szCs w:val="32"/>
                    </w:rPr>
                  </w:pPr>
                </w:p>
              </w:txbxContent>
            </v:textbox>
            <w10:wrap anchorx="margin" anchory="margin"/>
          </v:rect>
        </w:pict>
      </w:r>
    </w:p>
    <w:p w:rsidR="007B5444" w:rsidRPr="00B9499E" w:rsidRDefault="007B5444" w:rsidP="00C74AA5">
      <w:pPr>
        <w:pStyle w:val="Heading1"/>
        <w:spacing w:after="600" w:line="360" w:lineRule="auto"/>
        <w:ind w:left="0"/>
        <w:jc w:val="center"/>
        <w:rPr>
          <w:rFonts w:cs="Arial"/>
          <w:sz w:val="24"/>
          <w:szCs w:val="24"/>
        </w:rPr>
      </w:pPr>
      <w:bookmarkStart w:id="0" w:name="_Toc532837426"/>
      <w:r w:rsidRPr="00B9499E">
        <w:rPr>
          <w:rFonts w:cs="Arial"/>
          <w:w w:val="105"/>
          <w:sz w:val="24"/>
          <w:szCs w:val="24"/>
        </w:rPr>
        <w:lastRenderedPageBreak/>
        <w:t>KATA PENGANTAR</w:t>
      </w:r>
      <w:bookmarkEnd w:id="0"/>
    </w:p>
    <w:p w:rsidR="007B5444" w:rsidRPr="00B9499E" w:rsidRDefault="00090179" w:rsidP="00561D54">
      <w:pPr>
        <w:pStyle w:val="BodyText"/>
        <w:spacing w:line="276" w:lineRule="auto"/>
        <w:ind w:firstLine="849"/>
        <w:jc w:val="both"/>
        <w:rPr>
          <w:rFonts w:cs="Arial"/>
          <w:sz w:val="24"/>
          <w:szCs w:val="24"/>
        </w:rPr>
      </w:pPr>
      <w:r w:rsidRPr="00B9499E">
        <w:rPr>
          <w:rFonts w:cs="Arial"/>
          <w:w w:val="105"/>
          <w:sz w:val="24"/>
          <w:szCs w:val="24"/>
        </w:rPr>
        <w:t xml:space="preserve">Dengah berpedoman kepada </w:t>
      </w:r>
      <w:r w:rsidR="006D15A9" w:rsidRPr="00B9499E">
        <w:rPr>
          <w:rFonts w:cs="Arial"/>
          <w:w w:val="105"/>
          <w:sz w:val="24"/>
          <w:szCs w:val="24"/>
        </w:rPr>
        <w:t>Per</w:t>
      </w:r>
      <w:r w:rsidRPr="00B9499E">
        <w:rPr>
          <w:rFonts w:cs="Arial"/>
          <w:w w:val="105"/>
          <w:sz w:val="24"/>
          <w:szCs w:val="24"/>
        </w:rPr>
        <w:t>aturan Menteri Perencanaan Pembangunan Nasional</w:t>
      </w:r>
      <w:r w:rsidR="006D15A9" w:rsidRPr="00B9499E">
        <w:rPr>
          <w:rFonts w:cs="Arial"/>
          <w:w w:val="105"/>
          <w:sz w:val="24"/>
          <w:szCs w:val="24"/>
        </w:rPr>
        <w:t>/Kepala Bappenas Nomor</w:t>
      </w:r>
      <w:r w:rsidR="007B5444" w:rsidRPr="00B9499E">
        <w:rPr>
          <w:rFonts w:cs="Arial"/>
          <w:w w:val="105"/>
          <w:sz w:val="24"/>
          <w:szCs w:val="24"/>
        </w:rPr>
        <w:t xml:space="preserve"> 5 tahun 2014 tentang pedoman Penyusunan dan Penelaahan Rencana Strategis Kementerian/ Lembaga (RENSTRA K/L) 2015-2019</w:t>
      </w:r>
      <w:r w:rsidR="00597019" w:rsidRPr="00B9499E">
        <w:rPr>
          <w:rFonts w:cs="Arial"/>
          <w:w w:val="105"/>
          <w:sz w:val="24"/>
          <w:szCs w:val="24"/>
        </w:rPr>
        <w:t xml:space="preserve">, </w:t>
      </w:r>
      <w:r w:rsidR="007B5444" w:rsidRPr="00B9499E">
        <w:rPr>
          <w:rFonts w:cs="Arial"/>
          <w:w w:val="105"/>
          <w:sz w:val="24"/>
          <w:szCs w:val="24"/>
        </w:rPr>
        <w:t>dan perubahan paradigma tata kelola pemerintahan menuju tatakelola pemerintahan yang baik (</w:t>
      </w:r>
      <w:r w:rsidR="00597019" w:rsidRPr="00B9499E">
        <w:rPr>
          <w:rFonts w:cs="Arial"/>
          <w:i/>
          <w:iCs/>
          <w:w w:val="105"/>
          <w:sz w:val="24"/>
          <w:szCs w:val="24"/>
        </w:rPr>
        <w:t>Good Governance</w:t>
      </w:r>
      <w:r w:rsidR="007B5444" w:rsidRPr="00B9499E">
        <w:rPr>
          <w:rFonts w:cs="Arial"/>
          <w:w w:val="105"/>
          <w:sz w:val="24"/>
          <w:szCs w:val="24"/>
        </w:rPr>
        <w:t xml:space="preserve">) dalam berbagai aspek salah satunya telah mendorong pelaksanaan penerapan sistem akuntabilitas kinerja penyelenggara negara yang terintegrasi sebagai bahan instrumen utama pertanggungjawaban pelaksanaan penyelenggaraan pemerintahan. </w:t>
      </w:r>
      <w:proofErr w:type="gramStart"/>
      <w:r w:rsidR="007B5444" w:rsidRPr="00B9499E">
        <w:rPr>
          <w:rFonts w:cs="Arial"/>
          <w:w w:val="105"/>
          <w:sz w:val="24"/>
          <w:szCs w:val="24"/>
        </w:rPr>
        <w:t>Sebagai salah satu unsur penting sistem ini</w:t>
      </w:r>
      <w:r w:rsidR="00597019" w:rsidRPr="00B9499E">
        <w:rPr>
          <w:rFonts w:cs="Arial"/>
          <w:w w:val="105"/>
          <w:sz w:val="24"/>
          <w:szCs w:val="24"/>
        </w:rPr>
        <w:t xml:space="preserve">, </w:t>
      </w:r>
      <w:r w:rsidR="007B5444" w:rsidRPr="00B9499E">
        <w:rPr>
          <w:rFonts w:cs="Arial"/>
          <w:w w:val="105"/>
          <w:sz w:val="24"/>
          <w:szCs w:val="24"/>
        </w:rPr>
        <w:t>Rencana Strategis merupakan instrumen awal untuk mengukur kinerja setiap instansi pemerintah baik terkait pencapaian visi</w:t>
      </w:r>
      <w:r w:rsidR="00597019" w:rsidRPr="00B9499E">
        <w:rPr>
          <w:rFonts w:cs="Arial"/>
          <w:w w:val="105"/>
          <w:sz w:val="24"/>
          <w:szCs w:val="24"/>
        </w:rPr>
        <w:t xml:space="preserve">, </w:t>
      </w:r>
      <w:r w:rsidR="007B5444" w:rsidRPr="00B9499E">
        <w:rPr>
          <w:rFonts w:cs="Arial"/>
          <w:w w:val="105"/>
          <w:sz w:val="24"/>
          <w:szCs w:val="24"/>
        </w:rPr>
        <w:t>misi</w:t>
      </w:r>
      <w:r w:rsidR="00597019" w:rsidRPr="00B9499E">
        <w:rPr>
          <w:rFonts w:cs="Arial"/>
          <w:w w:val="105"/>
          <w:sz w:val="24"/>
          <w:szCs w:val="24"/>
        </w:rPr>
        <w:t xml:space="preserve">, </w:t>
      </w:r>
      <w:r w:rsidR="007B5444" w:rsidRPr="00B9499E">
        <w:rPr>
          <w:rFonts w:cs="Arial"/>
          <w:w w:val="105"/>
          <w:sz w:val="24"/>
          <w:szCs w:val="24"/>
        </w:rPr>
        <w:t>tujuan maupun sasaran yang telah ditetapkan organisasi.</w:t>
      </w:r>
      <w:proofErr w:type="gramEnd"/>
    </w:p>
    <w:p w:rsidR="00090179" w:rsidRPr="00B9499E" w:rsidRDefault="007B5444" w:rsidP="00561D54">
      <w:pPr>
        <w:pStyle w:val="BodyText"/>
        <w:spacing w:before="120" w:line="276" w:lineRule="auto"/>
        <w:ind w:firstLine="849"/>
        <w:jc w:val="both"/>
        <w:rPr>
          <w:rFonts w:cs="Arial"/>
          <w:w w:val="105"/>
          <w:sz w:val="24"/>
          <w:szCs w:val="24"/>
        </w:rPr>
      </w:pPr>
      <w:r w:rsidRPr="00B9499E">
        <w:rPr>
          <w:rFonts w:cs="Arial"/>
          <w:w w:val="105"/>
          <w:sz w:val="24"/>
          <w:szCs w:val="24"/>
        </w:rPr>
        <w:t>Perlu diperhatikan bahwa visi yang terdapat dalam b</w:t>
      </w:r>
      <w:r w:rsidR="00561D54" w:rsidRPr="00B9499E">
        <w:rPr>
          <w:rFonts w:cs="Arial"/>
          <w:w w:val="105"/>
          <w:sz w:val="24"/>
          <w:szCs w:val="24"/>
        </w:rPr>
        <w:t>lue</w:t>
      </w:r>
      <w:r w:rsidR="00090179" w:rsidRPr="00B9499E">
        <w:rPr>
          <w:rFonts w:cs="Arial"/>
          <w:w w:val="105"/>
          <w:sz w:val="24"/>
          <w:szCs w:val="24"/>
        </w:rPr>
        <w:t xml:space="preserve"> </w:t>
      </w:r>
      <w:r w:rsidR="00561D54" w:rsidRPr="00B9499E">
        <w:rPr>
          <w:rFonts w:cs="Arial"/>
          <w:w w:val="105"/>
          <w:sz w:val="24"/>
          <w:szCs w:val="24"/>
        </w:rPr>
        <w:t xml:space="preserve">print </w:t>
      </w:r>
      <w:r w:rsidR="00090179" w:rsidRPr="00B9499E">
        <w:rPr>
          <w:rFonts w:cs="Arial"/>
          <w:w w:val="105"/>
          <w:sz w:val="24"/>
          <w:szCs w:val="24"/>
        </w:rPr>
        <w:t xml:space="preserve">Mahkamah Agung RI </w:t>
      </w:r>
      <w:r w:rsidR="00561D54" w:rsidRPr="00B9499E">
        <w:rPr>
          <w:rFonts w:cs="Arial"/>
          <w:w w:val="105"/>
          <w:sz w:val="24"/>
          <w:szCs w:val="24"/>
        </w:rPr>
        <w:t xml:space="preserve">diperuntukan untuk </w:t>
      </w:r>
      <w:r w:rsidR="00090179" w:rsidRPr="00B9499E">
        <w:rPr>
          <w:rFonts w:cs="Arial"/>
          <w:w w:val="105"/>
          <w:sz w:val="24"/>
          <w:szCs w:val="24"/>
        </w:rPr>
        <w:t xml:space="preserve">jangka waktu </w:t>
      </w:r>
      <w:r w:rsidR="00561D54" w:rsidRPr="00B9499E">
        <w:rPr>
          <w:rFonts w:cs="Arial"/>
          <w:w w:val="105"/>
          <w:sz w:val="24"/>
          <w:szCs w:val="24"/>
        </w:rPr>
        <w:t>25</w:t>
      </w:r>
      <w:r w:rsidR="00090179" w:rsidRPr="00B9499E">
        <w:rPr>
          <w:rFonts w:cs="Arial"/>
          <w:w w:val="105"/>
          <w:sz w:val="24"/>
          <w:szCs w:val="24"/>
        </w:rPr>
        <w:t xml:space="preserve"> (dua puluh </w:t>
      </w:r>
      <w:proofErr w:type="gramStart"/>
      <w:r w:rsidR="00090179" w:rsidRPr="00B9499E">
        <w:rPr>
          <w:rFonts w:cs="Arial"/>
          <w:w w:val="105"/>
          <w:sz w:val="24"/>
          <w:szCs w:val="24"/>
        </w:rPr>
        <w:t>lima</w:t>
      </w:r>
      <w:proofErr w:type="gramEnd"/>
      <w:r w:rsidR="00090179" w:rsidRPr="00B9499E">
        <w:rPr>
          <w:rFonts w:cs="Arial"/>
          <w:w w:val="105"/>
          <w:sz w:val="24"/>
          <w:szCs w:val="24"/>
        </w:rPr>
        <w:t xml:space="preserve">) sampai </w:t>
      </w:r>
      <w:r w:rsidRPr="00B9499E">
        <w:rPr>
          <w:rFonts w:cs="Arial"/>
          <w:w w:val="105"/>
          <w:sz w:val="24"/>
          <w:szCs w:val="24"/>
        </w:rPr>
        <w:t xml:space="preserve">30 </w:t>
      </w:r>
      <w:r w:rsidR="00090179" w:rsidRPr="00B9499E">
        <w:rPr>
          <w:rFonts w:cs="Arial"/>
          <w:w w:val="105"/>
          <w:sz w:val="24"/>
          <w:szCs w:val="24"/>
        </w:rPr>
        <w:t xml:space="preserve">(tiga puluh) </w:t>
      </w:r>
      <w:r w:rsidRPr="00B9499E">
        <w:rPr>
          <w:rFonts w:cs="Arial"/>
          <w:w w:val="105"/>
          <w:sz w:val="24"/>
          <w:szCs w:val="24"/>
        </w:rPr>
        <w:t>tahun ke</w:t>
      </w:r>
      <w:r w:rsidR="00090179" w:rsidRPr="00B9499E">
        <w:rPr>
          <w:rFonts w:cs="Arial"/>
          <w:w w:val="105"/>
          <w:sz w:val="24"/>
          <w:szCs w:val="24"/>
        </w:rPr>
        <w:t xml:space="preserve"> </w:t>
      </w:r>
      <w:r w:rsidRPr="00B9499E">
        <w:rPr>
          <w:rFonts w:cs="Arial"/>
          <w:w w:val="105"/>
          <w:sz w:val="24"/>
          <w:szCs w:val="24"/>
        </w:rPr>
        <w:t>depan. Sementara visi K/L yang dikehendaki dalam Renstra sebagai bagian dari RPJMN dibatasi sampai akhir masa penganggaran 5 (</w:t>
      </w:r>
      <w:proofErr w:type="gramStart"/>
      <w:r w:rsidRPr="00B9499E">
        <w:rPr>
          <w:rFonts w:cs="Arial"/>
          <w:w w:val="105"/>
          <w:sz w:val="24"/>
          <w:szCs w:val="24"/>
        </w:rPr>
        <w:t>lima</w:t>
      </w:r>
      <w:proofErr w:type="gramEnd"/>
      <w:r w:rsidRPr="00B9499E">
        <w:rPr>
          <w:rFonts w:cs="Arial"/>
          <w:w w:val="105"/>
          <w:sz w:val="24"/>
          <w:szCs w:val="24"/>
        </w:rPr>
        <w:t>) tahun ke depan</w:t>
      </w:r>
      <w:r w:rsidR="00597019" w:rsidRPr="00B9499E">
        <w:rPr>
          <w:rFonts w:cs="Arial"/>
          <w:w w:val="105"/>
          <w:sz w:val="24"/>
          <w:szCs w:val="24"/>
        </w:rPr>
        <w:t xml:space="preserve">, </w:t>
      </w:r>
      <w:r w:rsidRPr="00B9499E">
        <w:rPr>
          <w:rFonts w:cs="Arial"/>
          <w:w w:val="105"/>
          <w:sz w:val="24"/>
          <w:szCs w:val="24"/>
        </w:rPr>
        <w:t>sehingga perlu revisi untuk mewujudkan visi Pengadilan</w:t>
      </w:r>
      <w:r w:rsidR="00090179" w:rsidRPr="00B9499E">
        <w:rPr>
          <w:rFonts w:cs="Arial"/>
          <w:w w:val="105"/>
          <w:sz w:val="24"/>
          <w:szCs w:val="24"/>
        </w:rPr>
        <w:t xml:space="preserve"> </w:t>
      </w:r>
      <w:r w:rsidRPr="00B9499E">
        <w:rPr>
          <w:rFonts w:cs="Arial"/>
          <w:w w:val="105"/>
          <w:sz w:val="24"/>
          <w:szCs w:val="24"/>
        </w:rPr>
        <w:t xml:space="preserve">Agama </w:t>
      </w:r>
      <w:r w:rsidR="00FA45FB" w:rsidRPr="00B9499E">
        <w:rPr>
          <w:rFonts w:cs="Arial"/>
          <w:w w:val="105"/>
          <w:sz w:val="24"/>
          <w:szCs w:val="24"/>
          <w:lang w:val="id-ID"/>
        </w:rPr>
        <w:t>Negara</w:t>
      </w:r>
      <w:r w:rsidRPr="00B9499E">
        <w:rPr>
          <w:rFonts w:cs="Arial"/>
          <w:w w:val="105"/>
          <w:sz w:val="24"/>
          <w:szCs w:val="24"/>
        </w:rPr>
        <w:t xml:space="preserve"> dalam 5 </w:t>
      </w:r>
      <w:r w:rsidR="00090179" w:rsidRPr="00B9499E">
        <w:rPr>
          <w:rFonts w:cs="Arial"/>
          <w:w w:val="105"/>
          <w:sz w:val="24"/>
          <w:szCs w:val="24"/>
        </w:rPr>
        <w:t xml:space="preserve">(lima) </w:t>
      </w:r>
      <w:r w:rsidRPr="00B9499E">
        <w:rPr>
          <w:rFonts w:cs="Arial"/>
          <w:w w:val="105"/>
          <w:sz w:val="24"/>
          <w:szCs w:val="24"/>
        </w:rPr>
        <w:t xml:space="preserve">tahun. </w:t>
      </w:r>
    </w:p>
    <w:p w:rsidR="002E3B21" w:rsidRPr="00B9499E" w:rsidRDefault="007B5444" w:rsidP="00561D54">
      <w:pPr>
        <w:pStyle w:val="BodyText"/>
        <w:spacing w:before="120" w:line="276" w:lineRule="auto"/>
        <w:ind w:firstLine="849"/>
        <w:jc w:val="both"/>
        <w:rPr>
          <w:rFonts w:cs="Arial"/>
          <w:w w:val="105"/>
          <w:sz w:val="24"/>
          <w:szCs w:val="24"/>
        </w:rPr>
      </w:pPr>
      <w:r w:rsidRPr="00B9499E">
        <w:rPr>
          <w:rFonts w:cs="Arial"/>
          <w:w w:val="105"/>
          <w:sz w:val="24"/>
          <w:szCs w:val="24"/>
        </w:rPr>
        <w:t>Sehubungan dengan usaha penguatan akuntabilitas kinerja sebagaimana diatur dalam Peraturan Presiden Nomor 29 Tahun 2014 tentang Sistem Akuntabilitas Kinerja Instansi Pemerintah</w:t>
      </w:r>
      <w:r w:rsidR="00597019" w:rsidRPr="00B9499E">
        <w:rPr>
          <w:rFonts w:cs="Arial"/>
          <w:w w:val="105"/>
          <w:sz w:val="24"/>
          <w:szCs w:val="24"/>
        </w:rPr>
        <w:t xml:space="preserve">, </w:t>
      </w:r>
      <w:r w:rsidRPr="00B9499E">
        <w:rPr>
          <w:rFonts w:cs="Arial"/>
          <w:w w:val="105"/>
          <w:sz w:val="24"/>
          <w:szCs w:val="24"/>
        </w:rPr>
        <w:t>dan Peraturan Menteri Pendayagunaan Aparatur Negara dan Reformasi Birokrasi RI Nomor 53 Tahun 2014 tentang Petunjuk Teknis Perjanjian Kinerja</w:t>
      </w:r>
      <w:r w:rsidR="00597019" w:rsidRPr="00B9499E">
        <w:rPr>
          <w:rFonts w:cs="Arial"/>
          <w:w w:val="105"/>
          <w:sz w:val="24"/>
          <w:szCs w:val="24"/>
        </w:rPr>
        <w:t xml:space="preserve">, </w:t>
      </w:r>
      <w:r w:rsidRPr="00B9499E">
        <w:rPr>
          <w:rFonts w:cs="Arial"/>
          <w:w w:val="105"/>
          <w:sz w:val="24"/>
          <w:szCs w:val="24"/>
        </w:rPr>
        <w:t xml:space="preserve">Pelaporan Kinerja dan Tata Cara </w:t>
      </w:r>
      <w:r w:rsidR="000705D6">
        <w:rPr>
          <w:rFonts w:cs="Arial"/>
          <w:w w:val="105"/>
          <w:sz w:val="24"/>
          <w:szCs w:val="24"/>
        </w:rPr>
        <w:t>Reviu</w:t>
      </w:r>
      <w:r w:rsidRPr="00B9499E">
        <w:rPr>
          <w:rFonts w:cs="Arial"/>
          <w:w w:val="105"/>
          <w:sz w:val="24"/>
          <w:szCs w:val="24"/>
        </w:rPr>
        <w:t xml:space="preserve"> atas Laporan Kinerja Instansi Pemerintah</w:t>
      </w:r>
      <w:r w:rsidR="00597019" w:rsidRPr="00B9499E">
        <w:rPr>
          <w:rFonts w:cs="Arial"/>
          <w:w w:val="105"/>
          <w:sz w:val="24"/>
          <w:szCs w:val="24"/>
        </w:rPr>
        <w:t xml:space="preserve">, </w:t>
      </w:r>
      <w:r w:rsidRPr="00B9499E">
        <w:rPr>
          <w:rFonts w:cs="Arial"/>
          <w:w w:val="105"/>
          <w:sz w:val="24"/>
          <w:szCs w:val="24"/>
        </w:rPr>
        <w:t xml:space="preserve">maka disusunlah </w:t>
      </w:r>
      <w:r w:rsidR="000705D6">
        <w:rPr>
          <w:rFonts w:cs="Arial"/>
          <w:w w:val="105"/>
          <w:sz w:val="24"/>
          <w:szCs w:val="24"/>
        </w:rPr>
        <w:t>Reviu</w:t>
      </w:r>
      <w:r w:rsidRPr="00B9499E">
        <w:rPr>
          <w:rFonts w:cs="Arial"/>
          <w:w w:val="105"/>
          <w:sz w:val="24"/>
          <w:szCs w:val="24"/>
        </w:rPr>
        <w:t xml:space="preserve"> Rencana Strategis Pengadilan </w:t>
      </w:r>
      <w:r w:rsidR="00FA45FB" w:rsidRPr="00B9499E">
        <w:rPr>
          <w:rFonts w:cs="Arial"/>
          <w:w w:val="105"/>
          <w:sz w:val="24"/>
          <w:szCs w:val="24"/>
          <w:lang w:val="id-ID"/>
        </w:rPr>
        <w:t>A</w:t>
      </w:r>
      <w:r w:rsidRPr="00B9499E">
        <w:rPr>
          <w:rFonts w:cs="Arial"/>
          <w:w w:val="105"/>
          <w:sz w:val="24"/>
          <w:szCs w:val="24"/>
        </w:rPr>
        <w:t xml:space="preserve">gama </w:t>
      </w:r>
      <w:r w:rsidR="00FA45FB" w:rsidRPr="00B9499E">
        <w:rPr>
          <w:rFonts w:cs="Arial"/>
          <w:w w:val="105"/>
          <w:sz w:val="24"/>
          <w:szCs w:val="24"/>
          <w:lang w:val="id-ID"/>
        </w:rPr>
        <w:t>Negara</w:t>
      </w:r>
      <w:r w:rsidRPr="00B9499E">
        <w:rPr>
          <w:rFonts w:cs="Arial"/>
          <w:w w:val="105"/>
          <w:sz w:val="24"/>
          <w:szCs w:val="24"/>
        </w:rPr>
        <w:t xml:space="preserve"> Tahun 2015-2019. </w:t>
      </w:r>
    </w:p>
    <w:p w:rsidR="007B5444" w:rsidRPr="00B9499E" w:rsidRDefault="007B5444" w:rsidP="00561D54">
      <w:pPr>
        <w:pStyle w:val="BodyText"/>
        <w:spacing w:before="120" w:line="276" w:lineRule="auto"/>
        <w:ind w:firstLine="849"/>
        <w:jc w:val="both"/>
        <w:rPr>
          <w:rFonts w:cs="Arial"/>
          <w:w w:val="105"/>
          <w:sz w:val="24"/>
          <w:szCs w:val="24"/>
          <w:lang w:val="id-ID"/>
        </w:rPr>
      </w:pPr>
      <w:r w:rsidRPr="00B9499E">
        <w:rPr>
          <w:rFonts w:cs="Arial"/>
          <w:w w:val="105"/>
          <w:sz w:val="24"/>
          <w:szCs w:val="24"/>
        </w:rPr>
        <w:t>Penyusunan</w:t>
      </w:r>
      <w:r w:rsidR="002E3B21" w:rsidRPr="00B9499E">
        <w:rPr>
          <w:rFonts w:cs="Arial"/>
          <w:w w:val="105"/>
          <w:sz w:val="24"/>
          <w:szCs w:val="24"/>
        </w:rPr>
        <w:t xml:space="preserve"> </w:t>
      </w:r>
      <w:r w:rsidR="000705D6">
        <w:rPr>
          <w:rFonts w:cs="Arial"/>
          <w:w w:val="105"/>
          <w:sz w:val="24"/>
          <w:szCs w:val="24"/>
        </w:rPr>
        <w:t>Reviu</w:t>
      </w:r>
      <w:r w:rsidR="002E3B21" w:rsidRPr="00B9499E">
        <w:rPr>
          <w:rFonts w:cs="Arial"/>
          <w:w w:val="105"/>
          <w:sz w:val="24"/>
          <w:szCs w:val="24"/>
        </w:rPr>
        <w:t xml:space="preserve"> Rencana Strategis Pengadilan </w:t>
      </w:r>
      <w:r w:rsidR="002E3B21" w:rsidRPr="00B9499E">
        <w:rPr>
          <w:rFonts w:cs="Arial"/>
          <w:w w:val="105"/>
          <w:sz w:val="24"/>
          <w:szCs w:val="24"/>
          <w:lang w:val="id-ID"/>
        </w:rPr>
        <w:t>A</w:t>
      </w:r>
      <w:r w:rsidR="002E3B21" w:rsidRPr="00B9499E">
        <w:rPr>
          <w:rFonts w:cs="Arial"/>
          <w:w w:val="105"/>
          <w:sz w:val="24"/>
          <w:szCs w:val="24"/>
        </w:rPr>
        <w:t xml:space="preserve">gama </w:t>
      </w:r>
      <w:r w:rsidR="002E3B21" w:rsidRPr="00B9499E">
        <w:rPr>
          <w:rFonts w:cs="Arial"/>
          <w:w w:val="105"/>
          <w:sz w:val="24"/>
          <w:szCs w:val="24"/>
          <w:lang w:val="id-ID"/>
        </w:rPr>
        <w:t>Negara</w:t>
      </w:r>
      <w:r w:rsidR="002E3B21" w:rsidRPr="00B9499E">
        <w:rPr>
          <w:rFonts w:cs="Arial"/>
          <w:w w:val="105"/>
          <w:sz w:val="24"/>
          <w:szCs w:val="24"/>
        </w:rPr>
        <w:t xml:space="preserve"> Tahun 2015-2019</w:t>
      </w:r>
      <w:r w:rsidRPr="00B9499E">
        <w:rPr>
          <w:rFonts w:cs="Arial"/>
          <w:w w:val="105"/>
          <w:sz w:val="24"/>
          <w:szCs w:val="24"/>
        </w:rPr>
        <w:t xml:space="preserve"> diupayakan secara optimal namun kami menyadari masih banyak kekurangan</w:t>
      </w:r>
      <w:r w:rsidR="00597019" w:rsidRPr="00B9499E">
        <w:rPr>
          <w:rFonts w:cs="Arial"/>
          <w:w w:val="105"/>
          <w:sz w:val="24"/>
          <w:szCs w:val="24"/>
        </w:rPr>
        <w:t xml:space="preserve">, </w:t>
      </w:r>
      <w:r w:rsidRPr="00B9499E">
        <w:rPr>
          <w:rFonts w:cs="Arial"/>
          <w:w w:val="105"/>
          <w:sz w:val="24"/>
          <w:szCs w:val="24"/>
        </w:rPr>
        <w:t>oleh karena itu tidak tertutup kemungkinan adanya perbaikan yang disesuaikan dengan kebutuhan dan kebijakan</w:t>
      </w:r>
      <w:r w:rsidR="00597019" w:rsidRPr="00B9499E">
        <w:rPr>
          <w:rFonts w:cs="Arial"/>
          <w:w w:val="105"/>
          <w:sz w:val="24"/>
          <w:szCs w:val="24"/>
        </w:rPr>
        <w:t xml:space="preserve">, </w:t>
      </w:r>
      <w:r w:rsidRPr="00B9499E">
        <w:rPr>
          <w:rFonts w:cs="Arial"/>
          <w:w w:val="105"/>
          <w:sz w:val="24"/>
          <w:szCs w:val="24"/>
        </w:rPr>
        <w:t xml:space="preserve">Semoga Renstra ini bermanfaat dalam mendukung Visi Pengadilan </w:t>
      </w:r>
      <w:r w:rsidR="00FA45FB" w:rsidRPr="00B9499E">
        <w:rPr>
          <w:rFonts w:cs="Arial"/>
          <w:w w:val="105"/>
          <w:sz w:val="24"/>
          <w:szCs w:val="24"/>
          <w:lang w:val="id-ID"/>
        </w:rPr>
        <w:t>Agama Negara</w:t>
      </w:r>
      <w:r w:rsidRPr="00B9499E">
        <w:rPr>
          <w:rFonts w:cs="Arial"/>
          <w:w w:val="105"/>
          <w:sz w:val="24"/>
          <w:szCs w:val="24"/>
        </w:rPr>
        <w:t>.</w:t>
      </w:r>
    </w:p>
    <w:p w:rsidR="007B5444" w:rsidRPr="00B9499E" w:rsidRDefault="00DD667D" w:rsidP="00561D54">
      <w:pPr>
        <w:pStyle w:val="BodyText"/>
        <w:ind w:left="4320"/>
        <w:rPr>
          <w:rFonts w:cs="Arial"/>
          <w:sz w:val="24"/>
          <w:szCs w:val="24"/>
        </w:rPr>
      </w:pPr>
      <w:r w:rsidRPr="00B9499E">
        <w:rPr>
          <w:rFonts w:cs="Arial"/>
          <w:w w:val="105"/>
          <w:sz w:val="24"/>
          <w:szCs w:val="24"/>
        </w:rPr>
        <w:t>Negara</w:t>
      </w:r>
      <w:r w:rsidR="00597019" w:rsidRPr="00B9499E">
        <w:rPr>
          <w:rFonts w:cs="Arial"/>
          <w:w w:val="105"/>
          <w:sz w:val="24"/>
          <w:szCs w:val="24"/>
        </w:rPr>
        <w:t xml:space="preserve">, </w:t>
      </w:r>
      <w:r w:rsidR="00D00A11" w:rsidRPr="00B9499E">
        <w:rPr>
          <w:rFonts w:cs="Arial"/>
          <w:w w:val="105"/>
          <w:sz w:val="24"/>
          <w:szCs w:val="24"/>
        </w:rPr>
        <w:t>31</w:t>
      </w:r>
      <w:r w:rsidR="00465954" w:rsidRPr="00B9499E">
        <w:rPr>
          <w:rFonts w:cs="Arial"/>
          <w:w w:val="105"/>
          <w:sz w:val="24"/>
          <w:szCs w:val="24"/>
        </w:rPr>
        <w:t xml:space="preserve"> </w:t>
      </w:r>
      <w:r w:rsidR="00263247" w:rsidRPr="00B9499E">
        <w:rPr>
          <w:rFonts w:cs="Arial"/>
          <w:w w:val="105"/>
          <w:sz w:val="24"/>
          <w:szCs w:val="24"/>
        </w:rPr>
        <w:t xml:space="preserve">Desember </w:t>
      </w:r>
      <w:r w:rsidR="00045B06">
        <w:rPr>
          <w:rFonts w:cs="Arial"/>
          <w:w w:val="105"/>
          <w:sz w:val="24"/>
          <w:szCs w:val="24"/>
        </w:rPr>
        <w:t>2017</w:t>
      </w:r>
    </w:p>
    <w:p w:rsidR="007B5444" w:rsidRPr="00B9499E" w:rsidRDefault="007B5444" w:rsidP="00561D54">
      <w:pPr>
        <w:spacing w:before="120" w:after="120"/>
        <w:ind w:left="4320"/>
        <w:rPr>
          <w:sz w:val="24"/>
          <w:szCs w:val="24"/>
          <w:lang w:val="id-ID"/>
        </w:rPr>
      </w:pPr>
      <w:r w:rsidRPr="00B9499E">
        <w:rPr>
          <w:sz w:val="24"/>
          <w:szCs w:val="24"/>
          <w:lang w:val="id-ID"/>
        </w:rPr>
        <w:t xml:space="preserve">Pengadilan </w:t>
      </w:r>
      <w:r w:rsidR="00FA45FB" w:rsidRPr="00B9499E">
        <w:rPr>
          <w:sz w:val="24"/>
          <w:szCs w:val="24"/>
          <w:lang w:val="id-ID"/>
        </w:rPr>
        <w:t>Agama Negara</w:t>
      </w:r>
    </w:p>
    <w:p w:rsidR="00597019" w:rsidRDefault="007B5444" w:rsidP="00561D54">
      <w:pPr>
        <w:ind w:left="4320"/>
        <w:rPr>
          <w:sz w:val="24"/>
          <w:szCs w:val="24"/>
        </w:rPr>
      </w:pPr>
      <w:r w:rsidRPr="00B9499E">
        <w:rPr>
          <w:sz w:val="24"/>
          <w:szCs w:val="24"/>
          <w:lang w:val="id-ID"/>
        </w:rPr>
        <w:t>Ketua</w:t>
      </w:r>
      <w:r w:rsidR="00597019" w:rsidRPr="00B9499E">
        <w:rPr>
          <w:sz w:val="24"/>
          <w:szCs w:val="24"/>
          <w:lang w:val="id-ID"/>
        </w:rPr>
        <w:t xml:space="preserve">, </w:t>
      </w:r>
    </w:p>
    <w:p w:rsidR="00045B06" w:rsidRPr="00045B06" w:rsidRDefault="00045B06" w:rsidP="00561D54">
      <w:pPr>
        <w:ind w:left="4320"/>
        <w:rPr>
          <w:sz w:val="24"/>
          <w:szCs w:val="24"/>
        </w:rPr>
      </w:pPr>
    </w:p>
    <w:p w:rsidR="00D00A11" w:rsidRPr="00B9499E" w:rsidRDefault="00D00A11" w:rsidP="00045B06">
      <w:pPr>
        <w:rPr>
          <w:color w:val="000000" w:themeColor="text1"/>
          <w:sz w:val="24"/>
          <w:szCs w:val="24"/>
          <w:lang w:val="en-ID"/>
        </w:rPr>
      </w:pPr>
    </w:p>
    <w:p w:rsidR="00045B06" w:rsidRPr="0065042C" w:rsidRDefault="00045B06" w:rsidP="00045B06">
      <w:pPr>
        <w:ind w:left="4395"/>
        <w:jc w:val="both"/>
        <w:rPr>
          <w:sz w:val="24"/>
          <w:szCs w:val="24"/>
        </w:rPr>
      </w:pPr>
      <w:r w:rsidRPr="0065042C">
        <w:rPr>
          <w:sz w:val="24"/>
          <w:szCs w:val="24"/>
        </w:rPr>
        <w:t xml:space="preserve">Drs. </w:t>
      </w:r>
      <w:r>
        <w:rPr>
          <w:sz w:val="24"/>
          <w:szCs w:val="24"/>
        </w:rPr>
        <w:t>H.Muhiddin, S.H.</w:t>
      </w:r>
      <w:r w:rsidRPr="0065042C">
        <w:rPr>
          <w:sz w:val="24"/>
          <w:szCs w:val="24"/>
        </w:rPr>
        <w:t>, M.H</w:t>
      </w:r>
      <w:r>
        <w:rPr>
          <w:sz w:val="24"/>
          <w:szCs w:val="24"/>
        </w:rPr>
        <w:t>.</w:t>
      </w:r>
      <w:r>
        <w:rPr>
          <w:sz w:val="24"/>
          <w:szCs w:val="24"/>
        </w:rPr>
        <w:tab/>
      </w:r>
    </w:p>
    <w:p w:rsidR="00045B06" w:rsidRPr="0065042C" w:rsidRDefault="00045B06" w:rsidP="00045B06">
      <w:pPr>
        <w:ind w:left="4395"/>
        <w:rPr>
          <w:sz w:val="24"/>
          <w:szCs w:val="24"/>
        </w:rPr>
      </w:pPr>
      <w:r w:rsidRPr="0065042C">
        <w:rPr>
          <w:sz w:val="24"/>
          <w:szCs w:val="24"/>
        </w:rPr>
        <w:t>NIP.19</w:t>
      </w:r>
      <w:r>
        <w:rPr>
          <w:sz w:val="24"/>
          <w:szCs w:val="24"/>
        </w:rPr>
        <w:t>5306111980031003</w:t>
      </w:r>
      <w:r>
        <w:rPr>
          <w:sz w:val="24"/>
          <w:szCs w:val="24"/>
        </w:rPr>
        <w:tab/>
      </w:r>
      <w:r>
        <w:rPr>
          <w:sz w:val="24"/>
          <w:szCs w:val="24"/>
        </w:rPr>
        <w:lastRenderedPageBreak/>
        <w:tab/>
      </w:r>
      <w:r>
        <w:rPr>
          <w:sz w:val="24"/>
          <w:szCs w:val="24"/>
        </w:rPr>
        <w:tab/>
      </w:r>
      <w:r>
        <w:rPr>
          <w:sz w:val="24"/>
          <w:szCs w:val="24"/>
        </w:rPr>
        <w:tab/>
      </w:r>
    </w:p>
    <w:p w:rsidR="00597019" w:rsidRPr="00B9499E" w:rsidRDefault="00597019" w:rsidP="00597019">
      <w:pPr>
        <w:spacing w:line="360" w:lineRule="auto"/>
        <w:ind w:left="4320"/>
        <w:rPr>
          <w:sz w:val="24"/>
          <w:szCs w:val="24"/>
        </w:rPr>
      </w:pPr>
    </w:p>
    <w:p w:rsidR="0032622D" w:rsidRPr="00B9499E" w:rsidRDefault="003C6E94" w:rsidP="00C74AA5">
      <w:pPr>
        <w:pStyle w:val="Heading1"/>
        <w:spacing w:after="600" w:line="360" w:lineRule="auto"/>
        <w:ind w:left="0"/>
        <w:jc w:val="center"/>
        <w:rPr>
          <w:rFonts w:cs="Arial"/>
          <w:w w:val="105"/>
          <w:sz w:val="24"/>
          <w:szCs w:val="24"/>
        </w:rPr>
      </w:pPr>
      <w:bookmarkStart w:id="1" w:name="_Toc532837427"/>
      <w:r w:rsidRPr="00B9499E">
        <w:rPr>
          <w:rFonts w:cs="Arial"/>
          <w:w w:val="105"/>
          <w:sz w:val="24"/>
          <w:szCs w:val="24"/>
        </w:rPr>
        <w:t>DAFTAR ISI</w:t>
      </w:r>
      <w:bookmarkEnd w:id="1"/>
    </w:p>
    <w:sdt>
      <w:sdtPr>
        <w:rPr>
          <w:b w:val="0"/>
          <w:bCs w:val="0"/>
          <w:sz w:val="24"/>
          <w:szCs w:val="24"/>
        </w:rPr>
        <w:id w:val="6279719"/>
        <w:docPartObj>
          <w:docPartGallery w:val="Table of Contents"/>
          <w:docPartUnique/>
        </w:docPartObj>
      </w:sdtPr>
      <w:sdtEndPr/>
      <w:sdtContent>
        <w:p w:rsidR="00606542" w:rsidRPr="00B9499E" w:rsidRDefault="00606542" w:rsidP="00606542">
          <w:pPr>
            <w:pStyle w:val="TOC1"/>
            <w:tabs>
              <w:tab w:val="right" w:leader="dot" w:pos="8296"/>
            </w:tabs>
            <w:spacing w:before="120"/>
            <w:ind w:left="0"/>
            <w:rPr>
              <w:b w:val="0"/>
              <w:bCs w:val="0"/>
              <w:webHidden/>
              <w:sz w:val="24"/>
              <w:szCs w:val="24"/>
            </w:rPr>
          </w:pPr>
          <w:r w:rsidRPr="00B9499E">
            <w:rPr>
              <w:b w:val="0"/>
              <w:bCs w:val="0"/>
              <w:sz w:val="24"/>
              <w:szCs w:val="24"/>
            </w:rPr>
            <w:t>COVER</w:t>
          </w:r>
          <w:r w:rsidRPr="00B9499E">
            <w:rPr>
              <w:b w:val="0"/>
              <w:bCs w:val="0"/>
              <w:webHidden/>
              <w:sz w:val="24"/>
              <w:szCs w:val="24"/>
            </w:rPr>
            <w:tab/>
          </w:r>
          <w:r w:rsidR="00D00A11" w:rsidRPr="00B9499E">
            <w:rPr>
              <w:b w:val="0"/>
              <w:bCs w:val="0"/>
              <w:webHidden/>
              <w:sz w:val="24"/>
              <w:szCs w:val="24"/>
            </w:rPr>
            <w:t>i</w:t>
          </w:r>
        </w:p>
        <w:p w:rsidR="00D00A11" w:rsidRPr="00B9499E" w:rsidRDefault="0005410E" w:rsidP="00D00A11">
          <w:pPr>
            <w:pStyle w:val="TOC1"/>
            <w:tabs>
              <w:tab w:val="right" w:leader="dot" w:pos="8296"/>
            </w:tabs>
            <w:ind w:left="0"/>
            <w:rPr>
              <w:rFonts w:eastAsiaTheme="minorEastAsia"/>
              <w:b w:val="0"/>
              <w:bCs w:val="0"/>
              <w:noProof/>
              <w:sz w:val="24"/>
              <w:szCs w:val="24"/>
            </w:rPr>
          </w:pPr>
          <w:r w:rsidRPr="00B9499E">
            <w:rPr>
              <w:b w:val="0"/>
              <w:bCs w:val="0"/>
              <w:sz w:val="24"/>
              <w:szCs w:val="24"/>
            </w:rPr>
            <w:fldChar w:fldCharType="begin"/>
          </w:r>
          <w:r w:rsidR="003C0BEB" w:rsidRPr="00B9499E">
            <w:rPr>
              <w:b w:val="0"/>
              <w:bCs w:val="0"/>
              <w:sz w:val="24"/>
              <w:szCs w:val="24"/>
            </w:rPr>
            <w:instrText xml:space="preserve"> TOC \o "1-3" \h \z \u </w:instrText>
          </w:r>
          <w:r w:rsidRPr="00B9499E">
            <w:rPr>
              <w:b w:val="0"/>
              <w:bCs w:val="0"/>
              <w:sz w:val="24"/>
              <w:szCs w:val="24"/>
            </w:rPr>
            <w:fldChar w:fldCharType="separate"/>
          </w:r>
          <w:hyperlink w:anchor="_Toc532837426" w:history="1">
            <w:r w:rsidR="00D00A11" w:rsidRPr="00B9499E">
              <w:rPr>
                <w:rStyle w:val="Hyperlink"/>
                <w:rFonts w:cs="Arial"/>
                <w:noProof/>
                <w:w w:val="105"/>
                <w:sz w:val="24"/>
                <w:szCs w:val="24"/>
              </w:rPr>
              <w:t>KATA PENGANTAR</w:t>
            </w:r>
            <w:r w:rsidR="00D00A11" w:rsidRPr="00B9499E">
              <w:rPr>
                <w:noProof/>
                <w:webHidden/>
                <w:sz w:val="24"/>
                <w:szCs w:val="24"/>
              </w:rPr>
              <w:tab/>
            </w:r>
            <w:r w:rsidRPr="00B9499E">
              <w:rPr>
                <w:noProof/>
                <w:webHidden/>
                <w:sz w:val="24"/>
                <w:szCs w:val="24"/>
              </w:rPr>
              <w:fldChar w:fldCharType="begin"/>
            </w:r>
            <w:r w:rsidR="00D00A11" w:rsidRPr="00B9499E">
              <w:rPr>
                <w:noProof/>
                <w:webHidden/>
                <w:sz w:val="24"/>
                <w:szCs w:val="24"/>
              </w:rPr>
              <w:instrText xml:space="preserve"> PAGEREF _Toc532837426 \h </w:instrText>
            </w:r>
            <w:r w:rsidRPr="00B9499E">
              <w:rPr>
                <w:noProof/>
                <w:webHidden/>
                <w:sz w:val="24"/>
                <w:szCs w:val="24"/>
              </w:rPr>
            </w:r>
            <w:r w:rsidRPr="00B9499E">
              <w:rPr>
                <w:noProof/>
                <w:webHidden/>
                <w:sz w:val="24"/>
                <w:szCs w:val="24"/>
              </w:rPr>
              <w:fldChar w:fldCharType="separate"/>
            </w:r>
            <w:r w:rsidR="00810570">
              <w:rPr>
                <w:noProof/>
                <w:webHidden/>
                <w:sz w:val="24"/>
                <w:szCs w:val="24"/>
              </w:rPr>
              <w:t>ii</w:t>
            </w:r>
            <w:r w:rsidRPr="00B9499E">
              <w:rPr>
                <w:noProof/>
                <w:webHidden/>
                <w:sz w:val="24"/>
                <w:szCs w:val="24"/>
              </w:rPr>
              <w:fldChar w:fldCharType="end"/>
            </w:r>
          </w:hyperlink>
        </w:p>
        <w:p w:rsidR="00D00A11" w:rsidRPr="00B9499E" w:rsidRDefault="00962903" w:rsidP="00D00A11">
          <w:pPr>
            <w:pStyle w:val="TOC1"/>
            <w:tabs>
              <w:tab w:val="right" w:leader="dot" w:pos="8296"/>
            </w:tabs>
            <w:ind w:left="0"/>
            <w:rPr>
              <w:rFonts w:eastAsiaTheme="minorEastAsia"/>
              <w:b w:val="0"/>
              <w:bCs w:val="0"/>
              <w:noProof/>
              <w:sz w:val="24"/>
              <w:szCs w:val="24"/>
            </w:rPr>
          </w:pPr>
          <w:hyperlink w:anchor="_Toc532837427" w:history="1">
            <w:r w:rsidR="00D00A11" w:rsidRPr="00B9499E">
              <w:rPr>
                <w:rStyle w:val="Hyperlink"/>
                <w:rFonts w:cs="Arial"/>
                <w:noProof/>
                <w:w w:val="105"/>
                <w:sz w:val="24"/>
                <w:szCs w:val="24"/>
              </w:rPr>
              <w:t>DAFTAR ISI</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_Toc532837427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iii</w:t>
            </w:r>
            <w:r w:rsidR="0005410E" w:rsidRPr="00B9499E">
              <w:rPr>
                <w:noProof/>
                <w:webHidden/>
                <w:sz w:val="24"/>
                <w:szCs w:val="24"/>
              </w:rPr>
              <w:fldChar w:fldCharType="end"/>
            </w:r>
          </w:hyperlink>
        </w:p>
        <w:p w:rsidR="00D00A11" w:rsidRPr="00B9499E" w:rsidRDefault="00962903" w:rsidP="00D00A11">
          <w:pPr>
            <w:pStyle w:val="TOC1"/>
            <w:tabs>
              <w:tab w:val="right" w:leader="dot" w:pos="8296"/>
            </w:tabs>
            <w:ind w:left="0"/>
            <w:rPr>
              <w:rFonts w:eastAsiaTheme="minorEastAsia"/>
              <w:b w:val="0"/>
              <w:bCs w:val="0"/>
              <w:noProof/>
              <w:sz w:val="24"/>
              <w:szCs w:val="24"/>
            </w:rPr>
          </w:pPr>
          <w:hyperlink w:anchor="_Toc532837428" w:history="1">
            <w:r w:rsidR="00D00A11" w:rsidRPr="00B9499E">
              <w:rPr>
                <w:rStyle w:val="Hyperlink"/>
                <w:rFonts w:cs="Arial"/>
                <w:noProof/>
                <w:w w:val="105"/>
                <w:sz w:val="24"/>
                <w:szCs w:val="24"/>
              </w:rPr>
              <w:t>BAB I PENDAHULUAN</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_Toc532837428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4</w:t>
            </w:r>
            <w:r w:rsidR="0005410E" w:rsidRPr="00B9499E">
              <w:rPr>
                <w:noProof/>
                <w:webHidden/>
                <w:sz w:val="24"/>
                <w:szCs w:val="24"/>
              </w:rPr>
              <w:fldChar w:fldCharType="end"/>
            </w:r>
          </w:hyperlink>
        </w:p>
        <w:p w:rsidR="00D00A11" w:rsidRPr="00B9499E" w:rsidRDefault="00D00A11" w:rsidP="00D00A11">
          <w:pPr>
            <w:pStyle w:val="TOC2"/>
            <w:tabs>
              <w:tab w:val="left" w:pos="3583"/>
              <w:tab w:val="right" w:leader="dot" w:pos="8296"/>
            </w:tabs>
            <w:ind w:left="0" w:firstLine="0"/>
            <w:rPr>
              <w:rFonts w:eastAsiaTheme="minorEastAsia"/>
              <w:noProof/>
              <w:sz w:val="24"/>
              <w:szCs w:val="24"/>
            </w:rPr>
          </w:pPr>
          <w:r w:rsidRPr="00B9499E">
            <w:rPr>
              <w:rStyle w:val="Hyperlink"/>
              <w:rFonts w:cs="Arial"/>
              <w:noProof/>
              <w:sz w:val="24"/>
              <w:szCs w:val="24"/>
              <w:u w:val="none"/>
            </w:rPr>
            <w:t xml:space="preserve">            </w:t>
          </w:r>
          <w:hyperlink w:anchor="_Toc532837429" w:history="1">
            <w:r w:rsidRPr="00B9499E">
              <w:rPr>
                <w:rStyle w:val="Hyperlink"/>
                <w:rFonts w:cs="Arial"/>
                <w:noProof/>
                <w:w w:val="105"/>
                <w:sz w:val="24"/>
                <w:szCs w:val="24"/>
              </w:rPr>
              <w:t>1.1. Kondisi Umum……………………</w:t>
            </w:r>
            <w:r w:rsidRPr="00B9499E">
              <w:rPr>
                <w:noProof/>
                <w:webHidden/>
                <w:sz w:val="24"/>
                <w:szCs w:val="24"/>
              </w:rPr>
              <w:tab/>
            </w:r>
            <w:r w:rsidR="0005410E" w:rsidRPr="00B9499E">
              <w:rPr>
                <w:noProof/>
                <w:webHidden/>
                <w:sz w:val="24"/>
                <w:szCs w:val="24"/>
              </w:rPr>
              <w:fldChar w:fldCharType="begin"/>
            </w:r>
            <w:r w:rsidRPr="00B9499E">
              <w:rPr>
                <w:noProof/>
                <w:webHidden/>
                <w:sz w:val="24"/>
                <w:szCs w:val="24"/>
              </w:rPr>
              <w:instrText xml:space="preserve"> PAGEREF _Toc532837429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4</w:t>
            </w:r>
            <w:r w:rsidR="0005410E" w:rsidRPr="00B9499E">
              <w:rPr>
                <w:noProof/>
                <w:webHidden/>
                <w:sz w:val="24"/>
                <w:szCs w:val="24"/>
              </w:rPr>
              <w:fldChar w:fldCharType="end"/>
            </w:r>
          </w:hyperlink>
        </w:p>
        <w:p w:rsidR="00D00A11" w:rsidRPr="00B9499E" w:rsidRDefault="00D00A11" w:rsidP="00D00A11">
          <w:pPr>
            <w:pStyle w:val="TOC2"/>
            <w:tabs>
              <w:tab w:val="left" w:pos="3583"/>
              <w:tab w:val="right" w:leader="dot" w:pos="8296"/>
            </w:tabs>
            <w:ind w:left="0" w:firstLine="0"/>
            <w:rPr>
              <w:rFonts w:eastAsiaTheme="minorEastAsia"/>
              <w:noProof/>
              <w:sz w:val="24"/>
              <w:szCs w:val="24"/>
            </w:rPr>
          </w:pPr>
          <w:r w:rsidRPr="00B9499E">
            <w:rPr>
              <w:rStyle w:val="Hyperlink"/>
              <w:rFonts w:cs="Arial"/>
              <w:noProof/>
              <w:sz w:val="24"/>
              <w:szCs w:val="24"/>
              <w:u w:val="none"/>
            </w:rPr>
            <w:t xml:space="preserve">             </w:t>
          </w:r>
          <w:hyperlink w:anchor="_Toc532837430" w:history="1">
            <w:r w:rsidRPr="00B9499E">
              <w:rPr>
                <w:rStyle w:val="Hyperlink"/>
                <w:rFonts w:cs="Arial"/>
                <w:noProof/>
                <w:w w:val="105"/>
                <w:sz w:val="24"/>
                <w:szCs w:val="24"/>
              </w:rPr>
              <w:t>1.2. Potensi Dan Permasalahan</w:t>
            </w:r>
            <w:r w:rsidRPr="00B9499E">
              <w:rPr>
                <w:noProof/>
                <w:webHidden/>
                <w:sz w:val="24"/>
                <w:szCs w:val="24"/>
              </w:rPr>
              <w:tab/>
            </w:r>
            <w:r w:rsidR="0005410E" w:rsidRPr="00B9499E">
              <w:rPr>
                <w:noProof/>
                <w:webHidden/>
                <w:sz w:val="24"/>
                <w:szCs w:val="24"/>
              </w:rPr>
              <w:fldChar w:fldCharType="begin"/>
            </w:r>
            <w:r w:rsidRPr="00B9499E">
              <w:rPr>
                <w:noProof/>
                <w:webHidden/>
                <w:sz w:val="24"/>
                <w:szCs w:val="24"/>
              </w:rPr>
              <w:instrText xml:space="preserve"> PAGEREF _Toc532837430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7</w:t>
            </w:r>
            <w:r w:rsidR="0005410E" w:rsidRPr="00B9499E">
              <w:rPr>
                <w:noProof/>
                <w:webHidden/>
                <w:sz w:val="24"/>
                <w:szCs w:val="24"/>
              </w:rPr>
              <w:fldChar w:fldCharType="end"/>
            </w:r>
          </w:hyperlink>
        </w:p>
        <w:p w:rsidR="00D00A11" w:rsidRPr="00B9499E" w:rsidRDefault="00D00A11">
          <w:pPr>
            <w:pStyle w:val="TOC3"/>
            <w:tabs>
              <w:tab w:val="left" w:pos="2229"/>
              <w:tab w:val="right" w:leader="dot" w:pos="8296"/>
            </w:tabs>
            <w:rPr>
              <w:rFonts w:eastAsiaTheme="minorEastAsia"/>
              <w:noProof/>
              <w:sz w:val="24"/>
              <w:szCs w:val="24"/>
            </w:rPr>
          </w:pPr>
          <w:r w:rsidRPr="00B9499E">
            <w:rPr>
              <w:rStyle w:val="Hyperlink"/>
              <w:rFonts w:cs="Arial"/>
              <w:noProof/>
              <w:sz w:val="24"/>
              <w:szCs w:val="24"/>
              <w:u w:val="none"/>
            </w:rPr>
            <w:t xml:space="preserve">            </w:t>
          </w:r>
          <w:hyperlink w:anchor="_Toc532837431" w:history="1">
            <w:r w:rsidRPr="00B9499E">
              <w:rPr>
                <w:rStyle w:val="Hyperlink"/>
                <w:rFonts w:cs="Arial"/>
                <w:noProof/>
                <w:sz w:val="24"/>
                <w:szCs w:val="24"/>
              </w:rPr>
              <w:t xml:space="preserve">A. </w:t>
            </w:r>
            <w:r w:rsidRPr="00B9499E">
              <w:rPr>
                <w:rStyle w:val="Hyperlink"/>
                <w:rFonts w:cs="Arial"/>
                <w:noProof/>
                <w:w w:val="105"/>
                <w:sz w:val="24"/>
                <w:szCs w:val="24"/>
                <w:lang w:val="id-ID"/>
              </w:rPr>
              <w:t>Potensi</w:t>
            </w:r>
            <w:r w:rsidRPr="00B9499E">
              <w:rPr>
                <w:noProof/>
                <w:webHidden/>
                <w:sz w:val="24"/>
                <w:szCs w:val="24"/>
              </w:rPr>
              <w:tab/>
              <w:t>……………………………………………………………</w:t>
            </w:r>
            <w:r w:rsidR="0005410E" w:rsidRPr="00B9499E">
              <w:rPr>
                <w:noProof/>
                <w:webHidden/>
                <w:sz w:val="24"/>
                <w:szCs w:val="24"/>
              </w:rPr>
              <w:fldChar w:fldCharType="begin"/>
            </w:r>
            <w:r w:rsidRPr="00B9499E">
              <w:rPr>
                <w:noProof/>
                <w:webHidden/>
                <w:sz w:val="24"/>
                <w:szCs w:val="24"/>
              </w:rPr>
              <w:instrText xml:space="preserve"> PAGEREF _Toc532837431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7</w:t>
            </w:r>
            <w:r w:rsidR="0005410E" w:rsidRPr="00B9499E">
              <w:rPr>
                <w:noProof/>
                <w:webHidden/>
                <w:sz w:val="24"/>
                <w:szCs w:val="24"/>
              </w:rPr>
              <w:fldChar w:fldCharType="end"/>
            </w:r>
          </w:hyperlink>
        </w:p>
        <w:p w:rsidR="00D00A11" w:rsidRPr="00B9499E" w:rsidRDefault="00D00A11">
          <w:pPr>
            <w:pStyle w:val="TOC3"/>
            <w:tabs>
              <w:tab w:val="left" w:pos="2229"/>
              <w:tab w:val="right" w:leader="dot" w:pos="8296"/>
            </w:tabs>
            <w:rPr>
              <w:rFonts w:eastAsiaTheme="minorEastAsia"/>
              <w:noProof/>
              <w:sz w:val="24"/>
              <w:szCs w:val="24"/>
            </w:rPr>
          </w:pPr>
          <w:r w:rsidRPr="00B9499E">
            <w:rPr>
              <w:rStyle w:val="Hyperlink"/>
              <w:rFonts w:cs="Arial"/>
              <w:noProof/>
              <w:sz w:val="24"/>
              <w:szCs w:val="24"/>
              <w:u w:val="none"/>
            </w:rPr>
            <w:t xml:space="preserve">            </w:t>
          </w:r>
          <w:hyperlink w:anchor="_Toc532837432" w:history="1">
            <w:r w:rsidRPr="00B9499E">
              <w:rPr>
                <w:rStyle w:val="Hyperlink"/>
                <w:rFonts w:cs="Arial"/>
                <w:noProof/>
                <w:w w:val="105"/>
                <w:sz w:val="24"/>
                <w:szCs w:val="24"/>
                <w:lang w:val="id-ID"/>
              </w:rPr>
              <w:t>B.Permasalahan</w:t>
            </w:r>
            <w:r w:rsidRPr="00B9499E">
              <w:rPr>
                <w:noProof/>
                <w:webHidden/>
                <w:sz w:val="24"/>
                <w:szCs w:val="24"/>
              </w:rPr>
              <w:tab/>
            </w:r>
            <w:r w:rsidR="0005410E" w:rsidRPr="00B9499E">
              <w:rPr>
                <w:noProof/>
                <w:webHidden/>
                <w:sz w:val="24"/>
                <w:szCs w:val="24"/>
              </w:rPr>
              <w:fldChar w:fldCharType="begin"/>
            </w:r>
            <w:r w:rsidRPr="00B9499E">
              <w:rPr>
                <w:noProof/>
                <w:webHidden/>
                <w:sz w:val="24"/>
                <w:szCs w:val="24"/>
              </w:rPr>
              <w:instrText xml:space="preserve"> PAGEREF _Toc532837432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7</w:t>
            </w:r>
            <w:r w:rsidR="0005410E" w:rsidRPr="00B9499E">
              <w:rPr>
                <w:noProof/>
                <w:webHidden/>
                <w:sz w:val="24"/>
                <w:szCs w:val="24"/>
              </w:rPr>
              <w:fldChar w:fldCharType="end"/>
            </w:r>
          </w:hyperlink>
        </w:p>
        <w:p w:rsidR="00D00A11" w:rsidRPr="00B9499E" w:rsidRDefault="00962903" w:rsidP="008013FA">
          <w:pPr>
            <w:pStyle w:val="TOC1"/>
            <w:tabs>
              <w:tab w:val="right" w:leader="dot" w:pos="8296"/>
            </w:tabs>
            <w:ind w:left="0"/>
            <w:rPr>
              <w:rFonts w:eastAsiaTheme="minorEastAsia"/>
              <w:b w:val="0"/>
              <w:bCs w:val="0"/>
              <w:noProof/>
              <w:sz w:val="24"/>
              <w:szCs w:val="24"/>
            </w:rPr>
          </w:pPr>
          <w:hyperlink w:anchor="_Toc532837433" w:history="1">
            <w:r w:rsidR="00D00A11" w:rsidRPr="00B9499E">
              <w:rPr>
                <w:rStyle w:val="Hyperlink"/>
                <w:rFonts w:cs="Arial"/>
                <w:noProof/>
                <w:w w:val="105"/>
                <w:sz w:val="24"/>
                <w:szCs w:val="24"/>
                <w:u w:val="none"/>
              </w:rPr>
              <w:t>BAB II VISI, MISI, TUJUAN DAN SASARAN STRATEGIS</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_Toc532837433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14</w:t>
            </w:r>
            <w:r w:rsidR="0005410E" w:rsidRPr="00B9499E">
              <w:rPr>
                <w:noProof/>
                <w:webHidden/>
                <w:sz w:val="24"/>
                <w:szCs w:val="24"/>
              </w:rPr>
              <w:fldChar w:fldCharType="end"/>
            </w:r>
          </w:hyperlink>
        </w:p>
        <w:p w:rsidR="00D00A11" w:rsidRPr="00B9499E" w:rsidRDefault="008013FA" w:rsidP="008013FA">
          <w:pPr>
            <w:pStyle w:val="TOC2"/>
            <w:tabs>
              <w:tab w:val="left" w:pos="3583"/>
              <w:tab w:val="right" w:leader="dot" w:pos="8296"/>
            </w:tabs>
            <w:ind w:left="0" w:firstLine="0"/>
            <w:rPr>
              <w:rFonts w:eastAsiaTheme="minorEastAsia"/>
              <w:noProof/>
              <w:sz w:val="24"/>
              <w:szCs w:val="24"/>
            </w:rPr>
          </w:pPr>
          <w:r w:rsidRPr="00B9499E">
            <w:rPr>
              <w:rStyle w:val="Hyperlink"/>
              <w:rFonts w:cs="Arial"/>
              <w:noProof/>
              <w:sz w:val="24"/>
              <w:szCs w:val="24"/>
              <w:u w:val="none"/>
            </w:rPr>
            <w:t xml:space="preserve">            </w:t>
          </w:r>
          <w:hyperlink w:anchor="_Toc532837434" w:history="1">
            <w:r w:rsidR="00D00A11" w:rsidRPr="00B9499E">
              <w:rPr>
                <w:rStyle w:val="Hyperlink"/>
                <w:rFonts w:cs="Arial"/>
                <w:noProof/>
                <w:w w:val="105"/>
                <w:sz w:val="24"/>
                <w:szCs w:val="24"/>
                <w:u w:val="none"/>
              </w:rPr>
              <w:t>2.1</w:t>
            </w:r>
            <w:r w:rsidRPr="00B9499E">
              <w:rPr>
                <w:rStyle w:val="Hyperlink"/>
                <w:rFonts w:cs="Arial"/>
                <w:noProof/>
                <w:w w:val="105"/>
                <w:sz w:val="24"/>
                <w:szCs w:val="24"/>
                <w:u w:val="none"/>
              </w:rPr>
              <w:t xml:space="preserve">. </w:t>
            </w:r>
            <w:r w:rsidR="00D00A11" w:rsidRPr="00B9499E">
              <w:rPr>
                <w:rStyle w:val="Hyperlink"/>
                <w:rFonts w:cs="Arial"/>
                <w:noProof/>
                <w:w w:val="105"/>
                <w:sz w:val="24"/>
                <w:szCs w:val="24"/>
                <w:u w:val="none"/>
              </w:rPr>
              <w:t>Visi Dan Misi</w:t>
            </w:r>
            <w:r w:rsidRPr="00B9499E">
              <w:rPr>
                <w:rStyle w:val="Hyperlink"/>
                <w:rFonts w:cs="Arial"/>
                <w:noProof/>
                <w:w w:val="105"/>
                <w:sz w:val="24"/>
                <w:szCs w:val="24"/>
                <w:u w:val="none"/>
              </w:rPr>
              <w:t>………………………………...……………………</w:t>
            </w:r>
            <w:r w:rsidR="0005410E" w:rsidRPr="00B9499E">
              <w:rPr>
                <w:noProof/>
                <w:webHidden/>
                <w:sz w:val="24"/>
                <w:szCs w:val="24"/>
              </w:rPr>
              <w:fldChar w:fldCharType="begin"/>
            </w:r>
            <w:r w:rsidR="00D00A11" w:rsidRPr="00B9499E">
              <w:rPr>
                <w:noProof/>
                <w:webHidden/>
                <w:sz w:val="24"/>
                <w:szCs w:val="24"/>
              </w:rPr>
              <w:instrText xml:space="preserve"> PAGEREF _Toc532837434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14</w:t>
            </w:r>
            <w:r w:rsidR="0005410E" w:rsidRPr="00B9499E">
              <w:rPr>
                <w:noProof/>
                <w:webHidden/>
                <w:sz w:val="24"/>
                <w:szCs w:val="24"/>
              </w:rPr>
              <w:fldChar w:fldCharType="end"/>
            </w:r>
          </w:hyperlink>
        </w:p>
        <w:p w:rsidR="00D00A11" w:rsidRPr="00B9499E" w:rsidRDefault="008013FA" w:rsidP="008013FA">
          <w:pPr>
            <w:pStyle w:val="TOC2"/>
            <w:tabs>
              <w:tab w:val="left" w:pos="3583"/>
              <w:tab w:val="right" w:leader="dot" w:pos="8296"/>
            </w:tabs>
            <w:ind w:left="0" w:firstLine="0"/>
            <w:rPr>
              <w:rFonts w:eastAsiaTheme="minorEastAsia"/>
              <w:noProof/>
              <w:sz w:val="24"/>
              <w:szCs w:val="24"/>
            </w:rPr>
          </w:pPr>
          <w:r w:rsidRPr="00B9499E">
            <w:rPr>
              <w:rStyle w:val="Hyperlink"/>
              <w:rFonts w:cs="Arial"/>
              <w:noProof/>
              <w:sz w:val="24"/>
              <w:szCs w:val="24"/>
              <w:u w:val="none"/>
            </w:rPr>
            <w:t xml:space="preserve">            </w:t>
          </w:r>
          <w:hyperlink w:anchor="_Toc532837435" w:history="1">
            <w:r w:rsidR="00D00A11" w:rsidRPr="00B9499E">
              <w:rPr>
                <w:rStyle w:val="Hyperlink"/>
                <w:rFonts w:cs="Arial"/>
                <w:noProof/>
                <w:w w:val="105"/>
                <w:sz w:val="24"/>
                <w:szCs w:val="24"/>
                <w:u w:val="none"/>
              </w:rPr>
              <w:t>2.2</w:t>
            </w:r>
            <w:r w:rsidRPr="00B9499E">
              <w:rPr>
                <w:rStyle w:val="Hyperlink"/>
                <w:rFonts w:cs="Arial"/>
                <w:noProof/>
                <w:w w:val="105"/>
                <w:sz w:val="24"/>
                <w:szCs w:val="24"/>
                <w:u w:val="none"/>
              </w:rPr>
              <w:t xml:space="preserve">. </w:t>
            </w:r>
            <w:r w:rsidR="00D00A11" w:rsidRPr="00B9499E">
              <w:rPr>
                <w:rStyle w:val="Hyperlink"/>
                <w:rFonts w:cs="Arial"/>
                <w:noProof/>
                <w:w w:val="105"/>
                <w:sz w:val="24"/>
                <w:szCs w:val="24"/>
                <w:u w:val="none"/>
              </w:rPr>
              <w:t>Tujuan dan Sasaran Strategis</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_Toc532837435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17</w:t>
            </w:r>
            <w:r w:rsidR="0005410E" w:rsidRPr="00B9499E">
              <w:rPr>
                <w:noProof/>
                <w:webHidden/>
                <w:sz w:val="24"/>
                <w:szCs w:val="24"/>
              </w:rPr>
              <w:fldChar w:fldCharType="end"/>
            </w:r>
          </w:hyperlink>
        </w:p>
        <w:p w:rsidR="00D00A11" w:rsidRPr="00B9499E" w:rsidRDefault="008013FA" w:rsidP="008013FA">
          <w:pPr>
            <w:pStyle w:val="TOC2"/>
            <w:tabs>
              <w:tab w:val="left" w:pos="3583"/>
              <w:tab w:val="right" w:leader="dot" w:pos="8296"/>
            </w:tabs>
            <w:ind w:left="0" w:firstLine="0"/>
            <w:rPr>
              <w:rFonts w:eastAsiaTheme="minorEastAsia"/>
              <w:noProof/>
              <w:sz w:val="24"/>
              <w:szCs w:val="24"/>
            </w:rPr>
          </w:pPr>
          <w:r w:rsidRPr="00B9499E">
            <w:rPr>
              <w:rStyle w:val="Hyperlink"/>
              <w:rFonts w:cs="Arial"/>
              <w:noProof/>
              <w:sz w:val="24"/>
              <w:szCs w:val="24"/>
              <w:u w:val="none"/>
            </w:rPr>
            <w:t xml:space="preserve">            </w:t>
          </w:r>
          <w:hyperlink w:anchor="_Toc532837436" w:history="1">
            <w:r w:rsidR="00D00A11" w:rsidRPr="00B9499E">
              <w:rPr>
                <w:rStyle w:val="Hyperlink"/>
                <w:rFonts w:cs="Arial"/>
                <w:noProof/>
                <w:w w:val="105"/>
                <w:sz w:val="24"/>
                <w:szCs w:val="24"/>
              </w:rPr>
              <w:t>2.3</w:t>
            </w:r>
            <w:r w:rsidRPr="00B9499E">
              <w:rPr>
                <w:rFonts w:eastAsiaTheme="minorEastAsia"/>
                <w:noProof/>
                <w:sz w:val="24"/>
                <w:szCs w:val="24"/>
              </w:rPr>
              <w:t xml:space="preserve">. </w:t>
            </w:r>
            <w:r w:rsidR="00D00A11" w:rsidRPr="00B9499E">
              <w:rPr>
                <w:rStyle w:val="Hyperlink"/>
                <w:rFonts w:cs="Arial"/>
                <w:noProof/>
                <w:w w:val="105"/>
                <w:sz w:val="24"/>
                <w:szCs w:val="24"/>
              </w:rPr>
              <w:t>Indikator Kinerja Utara</w:t>
            </w:r>
            <w:r w:rsidRPr="00B9499E">
              <w:rPr>
                <w:rStyle w:val="Hyperlink"/>
                <w:rFonts w:cs="Arial"/>
                <w:noProof/>
                <w:w w:val="105"/>
                <w:sz w:val="24"/>
                <w:szCs w:val="24"/>
              </w:rPr>
              <w:t>………………..</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_Toc532837436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17</w:t>
            </w:r>
            <w:r w:rsidR="0005410E" w:rsidRPr="00B9499E">
              <w:rPr>
                <w:noProof/>
                <w:webHidden/>
                <w:sz w:val="24"/>
                <w:szCs w:val="24"/>
              </w:rPr>
              <w:fldChar w:fldCharType="end"/>
            </w:r>
          </w:hyperlink>
        </w:p>
        <w:p w:rsidR="00D00A11" w:rsidRPr="00B9499E" w:rsidRDefault="00962903" w:rsidP="008013FA">
          <w:pPr>
            <w:pStyle w:val="TOC1"/>
            <w:tabs>
              <w:tab w:val="right" w:leader="dot" w:pos="8296"/>
            </w:tabs>
            <w:ind w:left="0"/>
            <w:rPr>
              <w:rFonts w:eastAsiaTheme="minorEastAsia"/>
              <w:b w:val="0"/>
              <w:bCs w:val="0"/>
              <w:noProof/>
              <w:sz w:val="24"/>
              <w:szCs w:val="24"/>
            </w:rPr>
          </w:pPr>
          <w:hyperlink w:anchor="_Toc532837437" w:history="1">
            <w:r w:rsidR="00D00A11" w:rsidRPr="00B9499E">
              <w:rPr>
                <w:rStyle w:val="Hyperlink"/>
                <w:rFonts w:cs="Arial"/>
                <w:noProof/>
                <w:w w:val="105"/>
                <w:sz w:val="24"/>
                <w:szCs w:val="24"/>
              </w:rPr>
              <w:t>BAB III ARAH KEBIJAKAN DAN STRATEGI</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_Toc532837437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24</w:t>
            </w:r>
            <w:r w:rsidR="0005410E" w:rsidRPr="00B9499E">
              <w:rPr>
                <w:noProof/>
                <w:webHidden/>
                <w:sz w:val="24"/>
                <w:szCs w:val="24"/>
              </w:rPr>
              <w:fldChar w:fldCharType="end"/>
            </w:r>
          </w:hyperlink>
        </w:p>
        <w:p w:rsidR="00D00A11" w:rsidRPr="00B9499E" w:rsidRDefault="00962903" w:rsidP="008013FA">
          <w:pPr>
            <w:pStyle w:val="TOC2"/>
            <w:tabs>
              <w:tab w:val="right" w:leader="dot" w:pos="8296"/>
            </w:tabs>
            <w:ind w:left="1134" w:hanging="425"/>
            <w:rPr>
              <w:rFonts w:eastAsiaTheme="minorEastAsia"/>
              <w:noProof/>
              <w:sz w:val="24"/>
              <w:szCs w:val="24"/>
            </w:rPr>
          </w:pPr>
          <w:hyperlink w:anchor="_Toc532837438" w:history="1">
            <w:r w:rsidR="00D00A11" w:rsidRPr="00B9499E">
              <w:rPr>
                <w:rStyle w:val="Hyperlink"/>
                <w:rFonts w:cs="Arial"/>
                <w:noProof/>
                <w:w w:val="105"/>
                <w:sz w:val="24"/>
                <w:szCs w:val="24"/>
              </w:rPr>
              <w:t>3.1</w:t>
            </w:r>
            <w:r w:rsidR="008013FA" w:rsidRPr="00B9499E">
              <w:rPr>
                <w:rStyle w:val="Hyperlink"/>
                <w:rFonts w:cs="Arial"/>
                <w:noProof/>
                <w:w w:val="105"/>
                <w:sz w:val="24"/>
                <w:szCs w:val="24"/>
              </w:rPr>
              <w:t xml:space="preserve">. </w:t>
            </w:r>
            <w:r w:rsidR="00D00A11" w:rsidRPr="00B9499E">
              <w:rPr>
                <w:rStyle w:val="Hyperlink"/>
                <w:rFonts w:cs="Arial"/>
                <w:noProof/>
                <w:w w:val="105"/>
                <w:sz w:val="24"/>
                <w:szCs w:val="24"/>
              </w:rPr>
              <w:t>Arah Kebijakan Dan Strategi Mahkamah Agung RI</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_Toc532837438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24</w:t>
            </w:r>
            <w:r w:rsidR="0005410E" w:rsidRPr="00B9499E">
              <w:rPr>
                <w:noProof/>
                <w:webHidden/>
                <w:sz w:val="24"/>
                <w:szCs w:val="24"/>
              </w:rPr>
              <w:fldChar w:fldCharType="end"/>
            </w:r>
          </w:hyperlink>
        </w:p>
        <w:p w:rsidR="00D00A11" w:rsidRPr="00B9499E" w:rsidRDefault="00962903" w:rsidP="008013FA">
          <w:pPr>
            <w:pStyle w:val="TOC2"/>
            <w:tabs>
              <w:tab w:val="right" w:leader="dot" w:pos="8296"/>
            </w:tabs>
            <w:ind w:left="1134" w:hanging="425"/>
            <w:rPr>
              <w:rFonts w:eastAsiaTheme="minorEastAsia"/>
              <w:noProof/>
              <w:sz w:val="24"/>
              <w:szCs w:val="24"/>
            </w:rPr>
          </w:pPr>
          <w:hyperlink w:anchor="_Toc532837439" w:history="1">
            <w:r w:rsidR="00D00A11" w:rsidRPr="00B9499E">
              <w:rPr>
                <w:rStyle w:val="Hyperlink"/>
                <w:rFonts w:cs="Arial"/>
                <w:noProof/>
                <w:w w:val="105"/>
                <w:sz w:val="24"/>
                <w:szCs w:val="24"/>
              </w:rPr>
              <w:t>3.2</w:t>
            </w:r>
            <w:r w:rsidR="008013FA" w:rsidRPr="00B9499E">
              <w:rPr>
                <w:rStyle w:val="Hyperlink"/>
                <w:rFonts w:cs="Arial"/>
                <w:noProof/>
                <w:w w:val="105"/>
                <w:sz w:val="24"/>
                <w:szCs w:val="24"/>
              </w:rPr>
              <w:t xml:space="preserve">. </w:t>
            </w:r>
            <w:r w:rsidR="00D00A11" w:rsidRPr="00B9499E">
              <w:rPr>
                <w:rStyle w:val="Hyperlink"/>
                <w:rFonts w:cs="Arial"/>
                <w:noProof/>
                <w:w w:val="105"/>
                <w:sz w:val="24"/>
                <w:szCs w:val="24"/>
              </w:rPr>
              <w:t>Arah Kebijakan dan Strategi Pengadilan Tinggi Agama Kalimantan Selatan</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_Toc532837439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25</w:t>
            </w:r>
            <w:r w:rsidR="0005410E" w:rsidRPr="00B9499E">
              <w:rPr>
                <w:noProof/>
                <w:webHidden/>
                <w:sz w:val="24"/>
                <w:szCs w:val="24"/>
              </w:rPr>
              <w:fldChar w:fldCharType="end"/>
            </w:r>
          </w:hyperlink>
        </w:p>
        <w:p w:rsidR="00D00A11" w:rsidRPr="00B9499E" w:rsidRDefault="00962903" w:rsidP="008013FA">
          <w:pPr>
            <w:pStyle w:val="TOC2"/>
            <w:tabs>
              <w:tab w:val="right" w:leader="dot" w:pos="8296"/>
            </w:tabs>
            <w:ind w:left="1134" w:hanging="425"/>
            <w:rPr>
              <w:rFonts w:eastAsiaTheme="minorEastAsia"/>
              <w:noProof/>
              <w:sz w:val="24"/>
              <w:szCs w:val="24"/>
            </w:rPr>
          </w:pPr>
          <w:hyperlink w:anchor="_Toc532837440" w:history="1">
            <w:r w:rsidR="00D00A11" w:rsidRPr="00B9499E">
              <w:rPr>
                <w:rStyle w:val="Hyperlink"/>
                <w:rFonts w:cs="Arial"/>
                <w:noProof/>
                <w:w w:val="105"/>
                <w:sz w:val="24"/>
                <w:szCs w:val="24"/>
              </w:rPr>
              <w:t>3.3</w:t>
            </w:r>
            <w:r w:rsidR="008013FA" w:rsidRPr="00B9499E">
              <w:rPr>
                <w:rStyle w:val="Hyperlink"/>
                <w:rFonts w:cs="Arial"/>
                <w:noProof/>
                <w:w w:val="105"/>
                <w:sz w:val="24"/>
                <w:szCs w:val="24"/>
              </w:rPr>
              <w:t xml:space="preserve">. </w:t>
            </w:r>
            <w:r w:rsidR="00D00A11" w:rsidRPr="00B9499E">
              <w:rPr>
                <w:rStyle w:val="Hyperlink"/>
                <w:rFonts w:cs="Arial"/>
                <w:noProof/>
                <w:w w:val="105"/>
                <w:sz w:val="24"/>
                <w:szCs w:val="24"/>
              </w:rPr>
              <w:t>Arah Kebijakan dan Strategi Pengadilan Agama Negara</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_Toc532837440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30</w:t>
            </w:r>
            <w:r w:rsidR="0005410E" w:rsidRPr="00B9499E">
              <w:rPr>
                <w:noProof/>
                <w:webHidden/>
                <w:sz w:val="24"/>
                <w:szCs w:val="24"/>
              </w:rPr>
              <w:fldChar w:fldCharType="end"/>
            </w:r>
          </w:hyperlink>
        </w:p>
        <w:p w:rsidR="00D00A11" w:rsidRPr="00B9499E" w:rsidRDefault="00962903" w:rsidP="008013FA">
          <w:pPr>
            <w:pStyle w:val="TOC2"/>
            <w:tabs>
              <w:tab w:val="right" w:leader="dot" w:pos="8296"/>
            </w:tabs>
            <w:ind w:left="1134" w:hanging="425"/>
            <w:rPr>
              <w:rFonts w:eastAsiaTheme="minorEastAsia"/>
              <w:noProof/>
              <w:sz w:val="24"/>
              <w:szCs w:val="24"/>
            </w:rPr>
          </w:pPr>
          <w:hyperlink w:anchor="_Toc532837441" w:history="1">
            <w:r w:rsidR="00D00A11" w:rsidRPr="00B9499E">
              <w:rPr>
                <w:rStyle w:val="Hyperlink"/>
                <w:rFonts w:cs="Arial"/>
                <w:noProof/>
                <w:w w:val="105"/>
                <w:sz w:val="24"/>
                <w:szCs w:val="24"/>
              </w:rPr>
              <w:t>3.4.</w:t>
            </w:r>
            <w:r w:rsidR="008013FA" w:rsidRPr="00B9499E">
              <w:rPr>
                <w:rStyle w:val="Hyperlink"/>
                <w:rFonts w:cs="Arial"/>
                <w:noProof/>
                <w:w w:val="105"/>
                <w:sz w:val="24"/>
                <w:szCs w:val="24"/>
              </w:rPr>
              <w:t xml:space="preserve"> </w:t>
            </w:r>
            <w:r w:rsidR="00D00A11" w:rsidRPr="00B9499E">
              <w:rPr>
                <w:rStyle w:val="Hyperlink"/>
                <w:rFonts w:cs="Arial"/>
                <w:noProof/>
                <w:w w:val="105"/>
                <w:sz w:val="24"/>
                <w:szCs w:val="24"/>
              </w:rPr>
              <w:t>Kerangka Regulasi</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_Toc532837441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35</w:t>
            </w:r>
            <w:r w:rsidR="0005410E" w:rsidRPr="00B9499E">
              <w:rPr>
                <w:noProof/>
                <w:webHidden/>
                <w:sz w:val="24"/>
                <w:szCs w:val="24"/>
              </w:rPr>
              <w:fldChar w:fldCharType="end"/>
            </w:r>
          </w:hyperlink>
        </w:p>
        <w:p w:rsidR="00D00A11" w:rsidRPr="00B9499E" w:rsidRDefault="00962903" w:rsidP="008013FA">
          <w:pPr>
            <w:pStyle w:val="TOC2"/>
            <w:tabs>
              <w:tab w:val="right" w:leader="dot" w:pos="8296"/>
            </w:tabs>
            <w:ind w:left="1134" w:hanging="425"/>
            <w:rPr>
              <w:rFonts w:eastAsiaTheme="minorEastAsia"/>
              <w:noProof/>
              <w:sz w:val="24"/>
              <w:szCs w:val="24"/>
            </w:rPr>
          </w:pPr>
          <w:hyperlink w:anchor="_Toc532837442" w:history="1">
            <w:r w:rsidR="00D00A11" w:rsidRPr="00B9499E">
              <w:rPr>
                <w:rStyle w:val="Hyperlink"/>
                <w:rFonts w:cs="Arial"/>
                <w:noProof/>
                <w:w w:val="105"/>
                <w:sz w:val="24"/>
                <w:szCs w:val="24"/>
              </w:rPr>
              <w:t>3.5.</w:t>
            </w:r>
            <w:r w:rsidR="008013FA" w:rsidRPr="00B9499E">
              <w:rPr>
                <w:rStyle w:val="Hyperlink"/>
                <w:rFonts w:cs="Arial"/>
                <w:noProof/>
                <w:w w:val="105"/>
                <w:sz w:val="24"/>
                <w:szCs w:val="24"/>
              </w:rPr>
              <w:t xml:space="preserve"> </w:t>
            </w:r>
            <w:r w:rsidR="00D00A11" w:rsidRPr="00B9499E">
              <w:rPr>
                <w:rStyle w:val="Hyperlink"/>
                <w:rFonts w:cs="Arial"/>
                <w:noProof/>
                <w:w w:val="105"/>
                <w:sz w:val="24"/>
                <w:szCs w:val="24"/>
              </w:rPr>
              <w:t>Kerangka Kelembagaan</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_Toc532837442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39</w:t>
            </w:r>
            <w:r w:rsidR="0005410E" w:rsidRPr="00B9499E">
              <w:rPr>
                <w:noProof/>
                <w:webHidden/>
                <w:sz w:val="24"/>
                <w:szCs w:val="24"/>
              </w:rPr>
              <w:fldChar w:fldCharType="end"/>
            </w:r>
          </w:hyperlink>
        </w:p>
        <w:p w:rsidR="00D00A11" w:rsidRPr="00B9499E" w:rsidRDefault="00962903" w:rsidP="008013FA">
          <w:pPr>
            <w:pStyle w:val="TOC1"/>
            <w:tabs>
              <w:tab w:val="right" w:leader="dot" w:pos="8296"/>
            </w:tabs>
            <w:ind w:left="0"/>
            <w:rPr>
              <w:rFonts w:eastAsiaTheme="minorEastAsia"/>
              <w:b w:val="0"/>
              <w:bCs w:val="0"/>
              <w:noProof/>
              <w:sz w:val="24"/>
              <w:szCs w:val="24"/>
            </w:rPr>
          </w:pPr>
          <w:hyperlink w:anchor="_Toc532837443" w:history="1">
            <w:r w:rsidR="00D00A11" w:rsidRPr="00B9499E">
              <w:rPr>
                <w:rStyle w:val="Hyperlink"/>
                <w:rFonts w:cs="Arial"/>
                <w:noProof/>
                <w:w w:val="105"/>
                <w:sz w:val="24"/>
                <w:szCs w:val="24"/>
              </w:rPr>
              <w:t>BAB IV TARGET KINERJA DAN KERANGKA PENDANAAN</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_Toc532837443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43</w:t>
            </w:r>
            <w:r w:rsidR="0005410E" w:rsidRPr="00B9499E">
              <w:rPr>
                <w:noProof/>
                <w:webHidden/>
                <w:sz w:val="24"/>
                <w:szCs w:val="24"/>
              </w:rPr>
              <w:fldChar w:fldCharType="end"/>
            </w:r>
          </w:hyperlink>
        </w:p>
        <w:p w:rsidR="00D00A11" w:rsidRPr="00B9499E" w:rsidRDefault="00962903" w:rsidP="008013FA">
          <w:pPr>
            <w:pStyle w:val="TOC2"/>
            <w:tabs>
              <w:tab w:val="left" w:pos="3583"/>
              <w:tab w:val="right" w:leader="dot" w:pos="8296"/>
            </w:tabs>
            <w:ind w:hanging="2874"/>
            <w:rPr>
              <w:rFonts w:eastAsiaTheme="minorEastAsia"/>
              <w:noProof/>
              <w:sz w:val="24"/>
              <w:szCs w:val="24"/>
            </w:rPr>
          </w:pPr>
          <w:hyperlink w:anchor="_Toc532837444" w:history="1">
            <w:r w:rsidR="00D00A11" w:rsidRPr="00B9499E">
              <w:rPr>
                <w:rStyle w:val="Hyperlink"/>
                <w:rFonts w:cs="Arial"/>
                <w:noProof/>
                <w:w w:val="105"/>
                <w:sz w:val="24"/>
                <w:szCs w:val="24"/>
              </w:rPr>
              <w:t>4.1</w:t>
            </w:r>
            <w:r w:rsidR="008013FA" w:rsidRPr="00B9499E">
              <w:rPr>
                <w:rStyle w:val="Hyperlink"/>
                <w:rFonts w:cs="Arial"/>
                <w:noProof/>
                <w:w w:val="105"/>
                <w:sz w:val="24"/>
                <w:szCs w:val="24"/>
              </w:rPr>
              <w:t>.</w:t>
            </w:r>
            <w:r w:rsidR="00D00A11" w:rsidRPr="00B9499E">
              <w:rPr>
                <w:rStyle w:val="Hyperlink"/>
                <w:rFonts w:cs="Arial"/>
                <w:noProof/>
                <w:w w:val="105"/>
                <w:sz w:val="24"/>
                <w:szCs w:val="24"/>
              </w:rPr>
              <w:t>Target Kinerja</w:t>
            </w:r>
            <w:r w:rsidR="008013FA" w:rsidRPr="00B9499E">
              <w:rPr>
                <w:rStyle w:val="Hyperlink"/>
                <w:rFonts w:cs="Arial"/>
                <w:noProof/>
                <w:w w:val="105"/>
                <w:sz w:val="24"/>
                <w:szCs w:val="24"/>
              </w:rPr>
              <w:t>………………….</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_Toc532837444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43</w:t>
            </w:r>
            <w:r w:rsidR="0005410E" w:rsidRPr="00B9499E">
              <w:rPr>
                <w:noProof/>
                <w:webHidden/>
                <w:sz w:val="24"/>
                <w:szCs w:val="24"/>
              </w:rPr>
              <w:fldChar w:fldCharType="end"/>
            </w:r>
          </w:hyperlink>
        </w:p>
        <w:p w:rsidR="00D00A11" w:rsidRPr="00B9499E" w:rsidRDefault="00962903" w:rsidP="008013FA">
          <w:pPr>
            <w:pStyle w:val="TOC2"/>
            <w:tabs>
              <w:tab w:val="left" w:pos="3583"/>
              <w:tab w:val="right" w:leader="dot" w:pos="8296"/>
            </w:tabs>
            <w:ind w:hanging="2874"/>
            <w:rPr>
              <w:rFonts w:eastAsiaTheme="minorEastAsia"/>
              <w:noProof/>
              <w:sz w:val="24"/>
              <w:szCs w:val="24"/>
            </w:rPr>
          </w:pPr>
          <w:hyperlink w:anchor="_Toc532837445" w:history="1">
            <w:r w:rsidR="00D00A11" w:rsidRPr="00B9499E">
              <w:rPr>
                <w:rStyle w:val="Hyperlink"/>
                <w:rFonts w:cs="Arial"/>
                <w:noProof/>
                <w:w w:val="105"/>
                <w:sz w:val="24"/>
                <w:szCs w:val="24"/>
              </w:rPr>
              <w:t>4.2</w:t>
            </w:r>
            <w:r w:rsidR="008013FA" w:rsidRPr="00B9499E">
              <w:rPr>
                <w:rFonts w:eastAsiaTheme="minorEastAsia"/>
                <w:noProof/>
                <w:sz w:val="24"/>
                <w:szCs w:val="24"/>
              </w:rPr>
              <w:t xml:space="preserve">. </w:t>
            </w:r>
            <w:r w:rsidR="00D00A11" w:rsidRPr="00B9499E">
              <w:rPr>
                <w:rStyle w:val="Hyperlink"/>
                <w:rFonts w:cs="Arial"/>
                <w:noProof/>
                <w:w w:val="105"/>
                <w:sz w:val="24"/>
                <w:szCs w:val="24"/>
              </w:rPr>
              <w:t>Kerangka Pendanaa</w:t>
            </w:r>
            <w:r w:rsidR="007526B2">
              <w:rPr>
                <w:rStyle w:val="Hyperlink"/>
                <w:rFonts w:cs="Arial"/>
                <w:noProof/>
                <w:w w:val="105"/>
                <w:sz w:val="24"/>
                <w:szCs w:val="24"/>
              </w:rPr>
              <w:t>n</w:t>
            </w:r>
            <w:r w:rsidR="008013FA" w:rsidRPr="00B9499E">
              <w:rPr>
                <w:rStyle w:val="Hyperlink"/>
                <w:rFonts w:cs="Arial"/>
                <w:noProof/>
                <w:w w:val="105"/>
                <w:sz w:val="24"/>
                <w:szCs w:val="24"/>
              </w:rPr>
              <w:t>………..</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_Toc532837445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45</w:t>
            </w:r>
            <w:r w:rsidR="0005410E" w:rsidRPr="00B9499E">
              <w:rPr>
                <w:noProof/>
                <w:webHidden/>
                <w:sz w:val="24"/>
                <w:szCs w:val="24"/>
              </w:rPr>
              <w:fldChar w:fldCharType="end"/>
            </w:r>
          </w:hyperlink>
        </w:p>
        <w:p w:rsidR="00D00A11" w:rsidRPr="00B9499E" w:rsidRDefault="00962903" w:rsidP="008013FA">
          <w:pPr>
            <w:pStyle w:val="TOC2"/>
            <w:tabs>
              <w:tab w:val="left" w:pos="3583"/>
              <w:tab w:val="right" w:leader="dot" w:pos="8296"/>
            </w:tabs>
            <w:ind w:hanging="2874"/>
            <w:rPr>
              <w:rFonts w:eastAsiaTheme="minorEastAsia"/>
              <w:noProof/>
              <w:sz w:val="24"/>
              <w:szCs w:val="24"/>
            </w:rPr>
          </w:pPr>
          <w:hyperlink w:anchor="_Toc532837446" w:history="1">
            <w:r w:rsidR="00D00A11" w:rsidRPr="00B9499E">
              <w:rPr>
                <w:rStyle w:val="Hyperlink"/>
                <w:rFonts w:cs="Arial"/>
                <w:noProof/>
                <w:w w:val="105"/>
                <w:sz w:val="24"/>
                <w:szCs w:val="24"/>
              </w:rPr>
              <w:t>4.3</w:t>
            </w:r>
            <w:r w:rsidR="008013FA" w:rsidRPr="00B9499E">
              <w:rPr>
                <w:rFonts w:eastAsiaTheme="minorEastAsia"/>
                <w:noProof/>
                <w:sz w:val="24"/>
                <w:szCs w:val="24"/>
              </w:rPr>
              <w:t xml:space="preserve">. </w:t>
            </w:r>
            <w:r w:rsidR="00D00A11" w:rsidRPr="00B9499E">
              <w:rPr>
                <w:rStyle w:val="Hyperlink"/>
                <w:rFonts w:cs="Arial"/>
                <w:noProof/>
                <w:w w:val="105"/>
                <w:sz w:val="24"/>
                <w:szCs w:val="24"/>
              </w:rPr>
              <w:t>LAMPIRAN MATRIKS RENSTRA</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_Toc532837446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49</w:t>
            </w:r>
            <w:r w:rsidR="0005410E" w:rsidRPr="00B9499E">
              <w:rPr>
                <w:noProof/>
                <w:webHidden/>
                <w:sz w:val="24"/>
                <w:szCs w:val="24"/>
              </w:rPr>
              <w:fldChar w:fldCharType="end"/>
            </w:r>
          </w:hyperlink>
        </w:p>
        <w:p w:rsidR="00D00A11" w:rsidRPr="00B9499E" w:rsidRDefault="00962903" w:rsidP="008013FA">
          <w:pPr>
            <w:pStyle w:val="TOC1"/>
            <w:tabs>
              <w:tab w:val="right" w:leader="dot" w:pos="8296"/>
            </w:tabs>
            <w:ind w:left="0"/>
            <w:rPr>
              <w:rFonts w:eastAsiaTheme="minorEastAsia"/>
              <w:b w:val="0"/>
              <w:bCs w:val="0"/>
              <w:noProof/>
              <w:sz w:val="24"/>
              <w:szCs w:val="24"/>
            </w:rPr>
          </w:pPr>
          <w:hyperlink w:anchor="_Toc532837447" w:history="1">
            <w:r w:rsidR="00D00A11" w:rsidRPr="00B9499E">
              <w:rPr>
                <w:rStyle w:val="Hyperlink"/>
                <w:rFonts w:cs="Arial"/>
                <w:noProof/>
                <w:w w:val="105"/>
                <w:sz w:val="24"/>
                <w:szCs w:val="24"/>
              </w:rPr>
              <w:t>BAB V PENUTUP</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_Toc532837447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61</w:t>
            </w:r>
            <w:r w:rsidR="0005410E" w:rsidRPr="00B9499E">
              <w:rPr>
                <w:noProof/>
                <w:webHidden/>
                <w:sz w:val="24"/>
                <w:szCs w:val="24"/>
              </w:rPr>
              <w:fldChar w:fldCharType="end"/>
            </w:r>
          </w:hyperlink>
        </w:p>
        <w:p w:rsidR="00D00A11" w:rsidRPr="00B9499E" w:rsidRDefault="00962903" w:rsidP="008013FA">
          <w:pPr>
            <w:pStyle w:val="TOC2"/>
            <w:tabs>
              <w:tab w:val="right" w:leader="dot" w:pos="8296"/>
            </w:tabs>
            <w:ind w:left="0" w:firstLine="0"/>
            <w:rPr>
              <w:rFonts w:eastAsiaTheme="minorEastAsia"/>
              <w:noProof/>
              <w:sz w:val="24"/>
              <w:szCs w:val="24"/>
            </w:rPr>
          </w:pPr>
          <w:hyperlink w:anchor="_Toc532837448" w:history="1">
            <w:r w:rsidR="00D00A11" w:rsidRPr="00B9499E">
              <w:rPr>
                <w:rStyle w:val="Hyperlink"/>
                <w:rFonts w:cs="Arial"/>
                <w:noProof/>
                <w:w w:val="105"/>
                <w:sz w:val="24"/>
                <w:szCs w:val="24"/>
              </w:rPr>
              <w:t>REKOMENDASI</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_Toc532837448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61</w:t>
            </w:r>
            <w:r w:rsidR="0005410E" w:rsidRPr="00B9499E">
              <w:rPr>
                <w:noProof/>
                <w:webHidden/>
                <w:sz w:val="24"/>
                <w:szCs w:val="24"/>
              </w:rPr>
              <w:fldChar w:fldCharType="end"/>
            </w:r>
          </w:hyperlink>
        </w:p>
        <w:p w:rsidR="003C0BEB" w:rsidRPr="00B9499E" w:rsidRDefault="0005410E">
          <w:pPr>
            <w:rPr>
              <w:sz w:val="24"/>
              <w:szCs w:val="24"/>
            </w:rPr>
          </w:pPr>
          <w:r w:rsidRPr="00B9499E">
            <w:rPr>
              <w:sz w:val="24"/>
              <w:szCs w:val="24"/>
            </w:rPr>
            <w:fldChar w:fldCharType="end"/>
          </w:r>
        </w:p>
      </w:sdtContent>
    </w:sdt>
    <w:p w:rsidR="003C0BEB" w:rsidRPr="00B9499E" w:rsidRDefault="003C0BEB" w:rsidP="003C0BEB">
      <w:pPr>
        <w:rPr>
          <w:w w:val="105"/>
          <w:sz w:val="24"/>
          <w:szCs w:val="24"/>
        </w:rPr>
      </w:pPr>
    </w:p>
    <w:p w:rsidR="003C0BEB" w:rsidRPr="00B9499E" w:rsidRDefault="003C0BEB" w:rsidP="00C44606">
      <w:pPr>
        <w:pStyle w:val="Heading1"/>
        <w:spacing w:after="600" w:line="360" w:lineRule="auto"/>
        <w:ind w:left="0"/>
        <w:rPr>
          <w:rFonts w:cs="Arial"/>
          <w:w w:val="105"/>
          <w:sz w:val="24"/>
          <w:szCs w:val="24"/>
        </w:rPr>
        <w:sectPr w:rsidR="003C0BEB" w:rsidRPr="00B9499E" w:rsidSect="00D00A11">
          <w:footerReference w:type="default" r:id="rId11"/>
          <w:pgSz w:w="11906" w:h="16838" w:code="9"/>
          <w:pgMar w:top="1276" w:right="1440" w:bottom="1440" w:left="2160" w:header="720" w:footer="528" w:gutter="0"/>
          <w:pgNumType w:fmt="lowerRoman" w:start="1"/>
          <w:cols w:space="708"/>
          <w:titlePg/>
          <w:docGrid w:linePitch="360"/>
        </w:sectPr>
      </w:pPr>
    </w:p>
    <w:p w:rsidR="00C74AA5" w:rsidRPr="00B9499E" w:rsidRDefault="00C74AA5" w:rsidP="00C74AA5">
      <w:pPr>
        <w:pStyle w:val="Heading1"/>
        <w:spacing w:after="600" w:line="360" w:lineRule="auto"/>
        <w:ind w:left="0"/>
        <w:jc w:val="center"/>
        <w:rPr>
          <w:rFonts w:cs="Arial"/>
          <w:w w:val="105"/>
          <w:sz w:val="24"/>
          <w:szCs w:val="24"/>
        </w:rPr>
      </w:pPr>
      <w:bookmarkStart w:id="2" w:name="_Toc532837428"/>
      <w:r w:rsidRPr="00B9499E">
        <w:rPr>
          <w:rFonts w:cs="Arial"/>
          <w:w w:val="105"/>
          <w:sz w:val="24"/>
          <w:szCs w:val="24"/>
        </w:rPr>
        <w:lastRenderedPageBreak/>
        <w:t>BAB I</w:t>
      </w:r>
      <w:r w:rsidRPr="00B9499E">
        <w:rPr>
          <w:rFonts w:cs="Arial"/>
          <w:w w:val="105"/>
          <w:sz w:val="24"/>
          <w:szCs w:val="24"/>
        </w:rPr>
        <w:br/>
        <w:t>PENDAHULUAN</w:t>
      </w:r>
      <w:bookmarkStart w:id="3" w:name="_TOC_250007"/>
      <w:bookmarkEnd w:id="2"/>
    </w:p>
    <w:p w:rsidR="00E8188D" w:rsidRPr="00B9499E" w:rsidRDefault="00DB482D" w:rsidP="00D1002F">
      <w:pPr>
        <w:pStyle w:val="Heading2"/>
        <w:numPr>
          <w:ilvl w:val="1"/>
          <w:numId w:val="12"/>
        </w:numPr>
        <w:spacing w:before="240" w:line="360" w:lineRule="auto"/>
        <w:ind w:left="360" w:hanging="360"/>
        <w:rPr>
          <w:rFonts w:ascii="Arial" w:hAnsi="Arial" w:cs="Arial"/>
          <w:color w:val="auto"/>
          <w:w w:val="105"/>
          <w:sz w:val="24"/>
          <w:szCs w:val="24"/>
        </w:rPr>
      </w:pPr>
      <w:bookmarkStart w:id="4" w:name="_Toc532837429"/>
      <w:r w:rsidRPr="00B9499E">
        <w:rPr>
          <w:rFonts w:ascii="Arial" w:hAnsi="Arial" w:cs="Arial"/>
          <w:color w:val="auto"/>
          <w:w w:val="105"/>
          <w:sz w:val="24"/>
          <w:szCs w:val="24"/>
        </w:rPr>
        <w:t>.</w:t>
      </w:r>
      <w:r w:rsidR="00C15833">
        <w:rPr>
          <w:rFonts w:ascii="Arial" w:hAnsi="Arial" w:cs="Arial"/>
          <w:color w:val="auto"/>
          <w:w w:val="105"/>
          <w:sz w:val="24"/>
          <w:szCs w:val="24"/>
        </w:rPr>
        <w:t xml:space="preserve"> </w:t>
      </w:r>
      <w:r w:rsidR="00E8188D" w:rsidRPr="00B9499E">
        <w:rPr>
          <w:rFonts w:ascii="Arial" w:hAnsi="Arial" w:cs="Arial"/>
          <w:color w:val="auto"/>
          <w:w w:val="105"/>
          <w:sz w:val="24"/>
          <w:szCs w:val="24"/>
        </w:rPr>
        <w:t>K</w:t>
      </w:r>
      <w:r w:rsidRPr="00B9499E">
        <w:rPr>
          <w:rFonts w:ascii="Arial" w:hAnsi="Arial" w:cs="Arial"/>
          <w:color w:val="auto"/>
          <w:w w:val="105"/>
          <w:sz w:val="24"/>
          <w:szCs w:val="24"/>
        </w:rPr>
        <w:t>ondisi Umum</w:t>
      </w:r>
      <w:bookmarkEnd w:id="3"/>
      <w:bookmarkEnd w:id="4"/>
    </w:p>
    <w:p w:rsidR="00C74AA5" w:rsidRPr="00B9499E" w:rsidRDefault="00E8188D" w:rsidP="00C74AA5">
      <w:pPr>
        <w:pStyle w:val="BodyText"/>
        <w:spacing w:line="360" w:lineRule="auto"/>
        <w:ind w:left="360" w:firstLine="667"/>
        <w:jc w:val="both"/>
        <w:rPr>
          <w:rFonts w:cs="Arial"/>
          <w:sz w:val="24"/>
          <w:szCs w:val="24"/>
        </w:rPr>
      </w:pPr>
      <w:r w:rsidRPr="00B9499E">
        <w:rPr>
          <w:rFonts w:cs="Arial"/>
          <w:w w:val="105"/>
          <w:sz w:val="24"/>
          <w:szCs w:val="24"/>
        </w:rPr>
        <w:t xml:space="preserve">Pengadilan Agama </w:t>
      </w:r>
      <w:r w:rsidR="005174F7" w:rsidRPr="00B9499E">
        <w:rPr>
          <w:rFonts w:cs="Arial"/>
          <w:w w:val="105"/>
          <w:sz w:val="24"/>
          <w:szCs w:val="24"/>
          <w:lang w:val="id-ID"/>
        </w:rPr>
        <w:t>Negara</w:t>
      </w:r>
      <w:r w:rsidRPr="00B9499E">
        <w:rPr>
          <w:rFonts w:cs="Arial"/>
          <w:w w:val="105"/>
          <w:sz w:val="24"/>
          <w:szCs w:val="24"/>
        </w:rPr>
        <w:t xml:space="preserve"> yang merupakan </w:t>
      </w:r>
      <w:r w:rsidRPr="00B9499E">
        <w:rPr>
          <w:rFonts w:cs="Arial"/>
          <w:spacing w:val="-3"/>
          <w:w w:val="105"/>
          <w:sz w:val="24"/>
          <w:szCs w:val="24"/>
        </w:rPr>
        <w:t xml:space="preserve">kawal </w:t>
      </w:r>
      <w:r w:rsidRPr="00B9499E">
        <w:rPr>
          <w:rFonts w:cs="Arial"/>
          <w:w w:val="105"/>
          <w:sz w:val="24"/>
          <w:szCs w:val="24"/>
        </w:rPr>
        <w:t xml:space="preserve">depan Mahkamah Agung </w:t>
      </w:r>
      <w:r w:rsidRPr="00B9499E">
        <w:rPr>
          <w:rFonts w:cs="Arial"/>
          <w:spacing w:val="-3"/>
          <w:w w:val="105"/>
          <w:sz w:val="24"/>
          <w:szCs w:val="24"/>
        </w:rPr>
        <w:t xml:space="preserve">RI </w:t>
      </w:r>
      <w:r w:rsidRPr="00B9499E">
        <w:rPr>
          <w:rFonts w:cs="Arial"/>
          <w:w w:val="105"/>
          <w:sz w:val="24"/>
          <w:szCs w:val="24"/>
        </w:rPr>
        <w:t xml:space="preserve">di wilayah </w:t>
      </w:r>
      <w:r w:rsidR="005174F7" w:rsidRPr="00B9499E">
        <w:rPr>
          <w:rFonts w:cs="Arial"/>
          <w:w w:val="105"/>
          <w:sz w:val="24"/>
          <w:szCs w:val="24"/>
          <w:lang w:val="id-ID"/>
        </w:rPr>
        <w:t>Pengadilan Tinggi Agama Kalimantan Selatan</w:t>
      </w:r>
      <w:r w:rsidRPr="00B9499E">
        <w:rPr>
          <w:rFonts w:cs="Arial"/>
          <w:w w:val="105"/>
          <w:sz w:val="24"/>
          <w:szCs w:val="24"/>
        </w:rPr>
        <w:t xml:space="preserve"> mempunyai tugas untuk memberikan pelayanan hukum yang prima kepada para pencari keadilan</w:t>
      </w:r>
      <w:r w:rsidR="00597019" w:rsidRPr="00B9499E">
        <w:rPr>
          <w:rFonts w:cs="Arial"/>
          <w:w w:val="105"/>
          <w:sz w:val="24"/>
          <w:szCs w:val="24"/>
        </w:rPr>
        <w:t xml:space="preserve">, </w:t>
      </w:r>
      <w:r w:rsidRPr="00B9499E">
        <w:rPr>
          <w:rFonts w:cs="Arial"/>
          <w:w w:val="105"/>
          <w:sz w:val="24"/>
          <w:szCs w:val="24"/>
        </w:rPr>
        <w:t xml:space="preserve">disamping tugas lainnya untuk memberikan pembinaan terhadap Pengadilan Agama </w:t>
      </w:r>
      <w:r w:rsidRPr="00B9499E">
        <w:rPr>
          <w:rFonts w:cs="Arial"/>
          <w:spacing w:val="-3"/>
          <w:w w:val="105"/>
          <w:sz w:val="24"/>
          <w:szCs w:val="24"/>
        </w:rPr>
        <w:t xml:space="preserve">yang </w:t>
      </w:r>
      <w:r w:rsidRPr="00B9499E">
        <w:rPr>
          <w:rFonts w:cs="Arial"/>
          <w:w w:val="105"/>
          <w:sz w:val="24"/>
          <w:szCs w:val="24"/>
        </w:rPr>
        <w:t>berada di wilayah hukumnya. Berdasarkan pasal 49</w:t>
      </w:r>
      <w:r w:rsidR="00597019" w:rsidRPr="00B9499E">
        <w:rPr>
          <w:rFonts w:cs="Arial"/>
          <w:w w:val="105"/>
          <w:sz w:val="24"/>
          <w:szCs w:val="24"/>
        </w:rPr>
        <w:t xml:space="preserve">, </w:t>
      </w:r>
      <w:r w:rsidRPr="00B9499E">
        <w:rPr>
          <w:rFonts w:cs="Arial"/>
          <w:w w:val="105"/>
          <w:sz w:val="24"/>
          <w:szCs w:val="24"/>
        </w:rPr>
        <w:t>51 dan 52 Undang-Undang Nomor 7 Tahun 1989</w:t>
      </w:r>
      <w:r w:rsidR="0019076A" w:rsidRPr="00B9499E">
        <w:rPr>
          <w:rFonts w:cs="Arial"/>
          <w:w w:val="105"/>
          <w:sz w:val="24"/>
          <w:szCs w:val="24"/>
        </w:rPr>
        <w:t>,</w:t>
      </w:r>
      <w:r w:rsidRPr="00B9499E">
        <w:rPr>
          <w:rFonts w:cs="Arial"/>
          <w:w w:val="105"/>
          <w:sz w:val="24"/>
          <w:szCs w:val="24"/>
        </w:rPr>
        <w:t xml:space="preserve"> </w:t>
      </w:r>
      <w:proofErr w:type="gramStart"/>
      <w:r w:rsidRPr="00B9499E">
        <w:rPr>
          <w:rFonts w:cs="Arial"/>
          <w:w w:val="105"/>
          <w:sz w:val="24"/>
          <w:szCs w:val="24"/>
        </w:rPr>
        <w:t>jo</w:t>
      </w:r>
      <w:proofErr w:type="gramEnd"/>
      <w:r w:rsidRPr="00B9499E">
        <w:rPr>
          <w:rFonts w:cs="Arial"/>
          <w:w w:val="105"/>
          <w:sz w:val="24"/>
          <w:szCs w:val="24"/>
        </w:rPr>
        <w:t xml:space="preserve">. Undang-undang Nomor 3 tahun 2006 dan terakhir </w:t>
      </w:r>
      <w:r w:rsidR="002E6B1A" w:rsidRPr="00B9499E">
        <w:rPr>
          <w:rFonts w:cs="Arial"/>
          <w:w w:val="105"/>
          <w:sz w:val="24"/>
          <w:szCs w:val="24"/>
          <w:lang w:val="id-ID"/>
        </w:rPr>
        <w:t xml:space="preserve">diubah </w:t>
      </w:r>
      <w:r w:rsidRPr="00B9499E">
        <w:rPr>
          <w:rFonts w:cs="Arial"/>
          <w:w w:val="105"/>
          <w:sz w:val="24"/>
          <w:szCs w:val="24"/>
        </w:rPr>
        <w:t xml:space="preserve">dengan Undang-undang Nomor </w:t>
      </w:r>
      <w:r w:rsidR="002E6B1A" w:rsidRPr="00B9499E">
        <w:rPr>
          <w:rFonts w:cs="Arial"/>
          <w:w w:val="105"/>
          <w:sz w:val="24"/>
          <w:szCs w:val="24"/>
          <w:lang w:val="id-ID"/>
        </w:rPr>
        <w:t>50</w:t>
      </w:r>
      <w:r w:rsidRPr="00B9499E">
        <w:rPr>
          <w:rFonts w:cs="Arial"/>
          <w:spacing w:val="-3"/>
          <w:w w:val="105"/>
          <w:sz w:val="24"/>
          <w:szCs w:val="24"/>
        </w:rPr>
        <w:t xml:space="preserve">Tahun </w:t>
      </w:r>
      <w:r w:rsidR="002E6B1A" w:rsidRPr="00B9499E">
        <w:rPr>
          <w:rFonts w:cs="Arial"/>
          <w:w w:val="105"/>
          <w:sz w:val="24"/>
          <w:szCs w:val="24"/>
          <w:lang w:val="id-ID"/>
        </w:rPr>
        <w:t>200</w:t>
      </w:r>
      <w:r w:rsidRPr="00B9499E">
        <w:rPr>
          <w:rFonts w:cs="Arial"/>
          <w:w w:val="105"/>
          <w:sz w:val="24"/>
          <w:szCs w:val="24"/>
        </w:rPr>
        <w:t>9 tentang Peradilan Agama</w:t>
      </w:r>
      <w:r w:rsidR="00597019" w:rsidRPr="00B9499E">
        <w:rPr>
          <w:rFonts w:cs="Arial"/>
          <w:w w:val="105"/>
          <w:sz w:val="24"/>
          <w:szCs w:val="24"/>
        </w:rPr>
        <w:t xml:space="preserve">, </w:t>
      </w:r>
      <w:r w:rsidR="00764191" w:rsidRPr="00B9499E">
        <w:rPr>
          <w:rFonts w:cs="Arial"/>
          <w:w w:val="105"/>
          <w:sz w:val="24"/>
          <w:szCs w:val="24"/>
        </w:rPr>
        <w:t>m</w:t>
      </w:r>
      <w:r w:rsidRPr="00B9499E">
        <w:rPr>
          <w:rFonts w:cs="Arial"/>
          <w:w w:val="105"/>
          <w:sz w:val="24"/>
          <w:szCs w:val="24"/>
        </w:rPr>
        <w:t>aka</w:t>
      </w:r>
      <w:r w:rsidR="00764191" w:rsidRPr="00B9499E">
        <w:rPr>
          <w:rFonts w:cs="Arial"/>
          <w:w w:val="105"/>
          <w:sz w:val="24"/>
          <w:szCs w:val="24"/>
        </w:rPr>
        <w:t xml:space="preserve"> </w:t>
      </w:r>
      <w:r w:rsidRPr="00B9499E">
        <w:rPr>
          <w:rFonts w:cs="Arial"/>
          <w:w w:val="105"/>
          <w:sz w:val="24"/>
          <w:szCs w:val="24"/>
        </w:rPr>
        <w:t>tugas</w:t>
      </w:r>
      <w:r w:rsidR="00764191" w:rsidRPr="00B9499E">
        <w:rPr>
          <w:rFonts w:cs="Arial"/>
          <w:w w:val="105"/>
          <w:sz w:val="24"/>
          <w:szCs w:val="24"/>
        </w:rPr>
        <w:t xml:space="preserve"> </w:t>
      </w:r>
      <w:r w:rsidRPr="00B9499E">
        <w:rPr>
          <w:rFonts w:cs="Arial"/>
          <w:w w:val="105"/>
          <w:sz w:val="24"/>
          <w:szCs w:val="24"/>
        </w:rPr>
        <w:t>dan</w:t>
      </w:r>
      <w:r w:rsidR="00764191" w:rsidRPr="00B9499E">
        <w:rPr>
          <w:rFonts w:cs="Arial"/>
          <w:w w:val="105"/>
          <w:sz w:val="24"/>
          <w:szCs w:val="24"/>
        </w:rPr>
        <w:t xml:space="preserve"> </w:t>
      </w:r>
      <w:r w:rsidRPr="00B9499E">
        <w:rPr>
          <w:rFonts w:cs="Arial"/>
          <w:w w:val="105"/>
          <w:sz w:val="24"/>
          <w:szCs w:val="24"/>
        </w:rPr>
        <w:t>wewenang</w:t>
      </w:r>
      <w:r w:rsidR="00764191" w:rsidRPr="00B9499E">
        <w:rPr>
          <w:rFonts w:cs="Arial"/>
          <w:w w:val="105"/>
          <w:sz w:val="24"/>
          <w:szCs w:val="24"/>
        </w:rPr>
        <w:t xml:space="preserve"> </w:t>
      </w:r>
      <w:r w:rsidR="005174F7" w:rsidRPr="00B9499E">
        <w:rPr>
          <w:rFonts w:cs="Arial"/>
          <w:w w:val="105"/>
          <w:sz w:val="24"/>
          <w:szCs w:val="24"/>
        </w:rPr>
        <w:t>Peng</w:t>
      </w:r>
      <w:r w:rsidR="005174F7" w:rsidRPr="00B9499E">
        <w:rPr>
          <w:rFonts w:cs="Arial"/>
          <w:w w:val="105"/>
          <w:sz w:val="24"/>
          <w:szCs w:val="24"/>
          <w:lang w:val="id-ID"/>
        </w:rPr>
        <w:t>adilan</w:t>
      </w:r>
      <w:r w:rsidR="00764191" w:rsidRPr="00B9499E">
        <w:rPr>
          <w:rFonts w:cs="Arial"/>
          <w:w w:val="105"/>
          <w:sz w:val="24"/>
          <w:szCs w:val="24"/>
          <w:lang w:val="en-ID"/>
        </w:rPr>
        <w:t xml:space="preserve"> </w:t>
      </w:r>
      <w:r w:rsidRPr="00B9499E">
        <w:rPr>
          <w:rFonts w:cs="Arial"/>
          <w:w w:val="105"/>
          <w:sz w:val="24"/>
          <w:szCs w:val="24"/>
        </w:rPr>
        <w:t>Agama</w:t>
      </w:r>
      <w:r w:rsidR="00764191" w:rsidRPr="00B9499E">
        <w:rPr>
          <w:rFonts w:cs="Arial"/>
          <w:w w:val="105"/>
          <w:sz w:val="24"/>
          <w:szCs w:val="24"/>
        </w:rPr>
        <w:t xml:space="preserve"> </w:t>
      </w:r>
      <w:r w:rsidR="005174F7" w:rsidRPr="00B9499E">
        <w:rPr>
          <w:rFonts w:cs="Arial"/>
          <w:w w:val="105"/>
          <w:sz w:val="24"/>
          <w:szCs w:val="24"/>
          <w:lang w:val="id-ID"/>
        </w:rPr>
        <w:t>Negara</w:t>
      </w:r>
      <w:r w:rsidR="00764191" w:rsidRPr="00B9499E">
        <w:rPr>
          <w:rFonts w:cs="Arial"/>
          <w:w w:val="105"/>
          <w:sz w:val="24"/>
          <w:szCs w:val="24"/>
          <w:lang w:val="en-ID"/>
        </w:rPr>
        <w:t xml:space="preserve"> </w:t>
      </w:r>
      <w:r w:rsidRPr="00B9499E">
        <w:rPr>
          <w:rFonts w:cs="Arial"/>
          <w:w w:val="105"/>
          <w:sz w:val="24"/>
          <w:szCs w:val="24"/>
        </w:rPr>
        <w:t>adalah</w:t>
      </w:r>
      <w:r w:rsidR="00764191" w:rsidRPr="00B9499E">
        <w:rPr>
          <w:rFonts w:cs="Arial"/>
          <w:w w:val="105"/>
          <w:sz w:val="24"/>
          <w:szCs w:val="24"/>
        </w:rPr>
        <w:t xml:space="preserve"> m</w:t>
      </w:r>
      <w:r w:rsidRPr="00B9499E">
        <w:rPr>
          <w:rFonts w:cs="Arial"/>
          <w:w w:val="105"/>
          <w:sz w:val="24"/>
          <w:szCs w:val="24"/>
        </w:rPr>
        <w:t>engadili</w:t>
      </w:r>
      <w:r w:rsidR="00764191" w:rsidRPr="00B9499E">
        <w:rPr>
          <w:rFonts w:cs="Arial"/>
          <w:w w:val="105"/>
          <w:sz w:val="24"/>
          <w:szCs w:val="24"/>
        </w:rPr>
        <w:t xml:space="preserve"> </w:t>
      </w:r>
      <w:r w:rsidRPr="00B9499E">
        <w:rPr>
          <w:rFonts w:cs="Arial"/>
          <w:w w:val="105"/>
          <w:sz w:val="24"/>
          <w:szCs w:val="24"/>
        </w:rPr>
        <w:t>perkara</w:t>
      </w:r>
      <w:r w:rsidR="00764191" w:rsidRPr="00B9499E">
        <w:rPr>
          <w:rFonts w:cs="Arial"/>
          <w:w w:val="105"/>
          <w:sz w:val="24"/>
          <w:szCs w:val="24"/>
        </w:rPr>
        <w:t xml:space="preserve"> </w:t>
      </w:r>
      <w:r w:rsidRPr="00B9499E">
        <w:rPr>
          <w:rFonts w:cs="Arial"/>
          <w:w w:val="105"/>
          <w:sz w:val="24"/>
          <w:szCs w:val="24"/>
        </w:rPr>
        <w:t>yang</w:t>
      </w:r>
      <w:r w:rsidR="00764191" w:rsidRPr="00B9499E">
        <w:rPr>
          <w:rFonts w:cs="Arial"/>
          <w:w w:val="105"/>
          <w:sz w:val="24"/>
          <w:szCs w:val="24"/>
        </w:rPr>
        <w:t xml:space="preserve"> </w:t>
      </w:r>
      <w:r w:rsidRPr="00B9499E">
        <w:rPr>
          <w:rFonts w:cs="Arial"/>
          <w:w w:val="105"/>
          <w:sz w:val="24"/>
          <w:szCs w:val="24"/>
        </w:rPr>
        <w:t>menjadi</w:t>
      </w:r>
      <w:r w:rsidR="00764191" w:rsidRPr="00B9499E">
        <w:rPr>
          <w:rFonts w:cs="Arial"/>
          <w:w w:val="105"/>
          <w:sz w:val="24"/>
          <w:szCs w:val="24"/>
        </w:rPr>
        <w:t xml:space="preserve"> </w:t>
      </w:r>
      <w:r w:rsidRPr="00B9499E">
        <w:rPr>
          <w:rFonts w:cs="Arial"/>
          <w:w w:val="105"/>
          <w:sz w:val="24"/>
          <w:szCs w:val="24"/>
        </w:rPr>
        <w:t>kewenangan</w:t>
      </w:r>
      <w:r w:rsidR="00764191" w:rsidRPr="00B9499E">
        <w:rPr>
          <w:rFonts w:cs="Arial"/>
          <w:w w:val="105"/>
          <w:sz w:val="24"/>
          <w:szCs w:val="24"/>
        </w:rPr>
        <w:t xml:space="preserve"> </w:t>
      </w:r>
      <w:r w:rsidRPr="00B9499E">
        <w:rPr>
          <w:rFonts w:cs="Arial"/>
          <w:w w:val="105"/>
          <w:sz w:val="24"/>
          <w:szCs w:val="24"/>
        </w:rPr>
        <w:t>Pengadilan</w:t>
      </w:r>
      <w:r w:rsidR="00764191" w:rsidRPr="00B9499E">
        <w:rPr>
          <w:rFonts w:cs="Arial"/>
          <w:w w:val="105"/>
          <w:sz w:val="24"/>
          <w:szCs w:val="24"/>
        </w:rPr>
        <w:t xml:space="preserve"> </w:t>
      </w:r>
      <w:r w:rsidRPr="00B9499E">
        <w:rPr>
          <w:rFonts w:cs="Arial"/>
          <w:w w:val="105"/>
          <w:sz w:val="24"/>
          <w:szCs w:val="24"/>
        </w:rPr>
        <w:t>Agama</w:t>
      </w:r>
      <w:r w:rsidR="00764191" w:rsidRPr="00B9499E">
        <w:rPr>
          <w:rFonts w:cs="Arial"/>
          <w:w w:val="105"/>
          <w:sz w:val="24"/>
          <w:szCs w:val="24"/>
        </w:rPr>
        <w:t xml:space="preserve"> </w:t>
      </w:r>
      <w:r w:rsidR="005174F7" w:rsidRPr="00B9499E">
        <w:rPr>
          <w:rFonts w:cs="Arial"/>
          <w:w w:val="105"/>
          <w:sz w:val="24"/>
          <w:szCs w:val="24"/>
          <w:lang w:val="id-ID"/>
        </w:rPr>
        <w:t>pada</w:t>
      </w:r>
      <w:r w:rsidR="00764191" w:rsidRPr="00B9499E">
        <w:rPr>
          <w:rFonts w:cs="Arial"/>
          <w:w w:val="105"/>
          <w:sz w:val="24"/>
          <w:szCs w:val="24"/>
          <w:lang w:val="en-ID"/>
        </w:rPr>
        <w:t xml:space="preserve"> </w:t>
      </w:r>
      <w:r w:rsidR="005174F7" w:rsidRPr="00B9499E">
        <w:rPr>
          <w:rFonts w:cs="Arial"/>
          <w:w w:val="105"/>
          <w:sz w:val="24"/>
          <w:szCs w:val="24"/>
          <w:lang w:val="id-ID"/>
        </w:rPr>
        <w:t>tingkat pertama</w:t>
      </w:r>
      <w:r w:rsidR="00156D1B" w:rsidRPr="00B9499E">
        <w:rPr>
          <w:rFonts w:cs="Arial"/>
          <w:w w:val="105"/>
          <w:sz w:val="24"/>
          <w:szCs w:val="24"/>
          <w:lang w:val="id-ID"/>
        </w:rPr>
        <w:t>.</w:t>
      </w:r>
    </w:p>
    <w:p w:rsidR="00597019" w:rsidRPr="00B9499E" w:rsidRDefault="00597019" w:rsidP="00597019">
      <w:pPr>
        <w:pStyle w:val="BodyText"/>
        <w:spacing w:line="360" w:lineRule="auto"/>
        <w:ind w:left="360" w:firstLine="667"/>
        <w:jc w:val="both"/>
        <w:rPr>
          <w:rFonts w:cs="Arial"/>
          <w:sz w:val="24"/>
          <w:szCs w:val="24"/>
        </w:rPr>
      </w:pPr>
      <w:r w:rsidRPr="00B9499E">
        <w:rPr>
          <w:rFonts w:cs="Arial"/>
          <w:w w:val="105"/>
          <w:sz w:val="24"/>
          <w:szCs w:val="24"/>
        </w:rPr>
        <w:t>Sesuai dengan pasal 2 Undang-U</w:t>
      </w:r>
      <w:r w:rsidR="00E8188D" w:rsidRPr="00B9499E">
        <w:rPr>
          <w:rFonts w:cs="Arial"/>
          <w:w w:val="105"/>
          <w:sz w:val="24"/>
          <w:szCs w:val="24"/>
        </w:rPr>
        <w:t>ndang Nomor 7 Tahun 1989</w:t>
      </w:r>
      <w:r w:rsidRPr="00B9499E">
        <w:rPr>
          <w:rFonts w:cs="Arial"/>
          <w:w w:val="105"/>
          <w:sz w:val="24"/>
          <w:szCs w:val="24"/>
        </w:rPr>
        <w:t xml:space="preserve">, </w:t>
      </w:r>
      <w:r w:rsidR="00E8188D" w:rsidRPr="00B9499E">
        <w:rPr>
          <w:rFonts w:cs="Arial"/>
          <w:spacing w:val="-3"/>
          <w:w w:val="105"/>
          <w:sz w:val="24"/>
          <w:szCs w:val="24"/>
        </w:rPr>
        <w:t xml:space="preserve">maka </w:t>
      </w:r>
      <w:r w:rsidR="00E8188D" w:rsidRPr="00B9499E">
        <w:rPr>
          <w:rFonts w:cs="Arial"/>
          <w:w w:val="105"/>
          <w:sz w:val="24"/>
          <w:szCs w:val="24"/>
        </w:rPr>
        <w:t>Pengadilan</w:t>
      </w:r>
      <w:r w:rsidR="0019076A" w:rsidRPr="00B9499E">
        <w:rPr>
          <w:rFonts w:cs="Arial"/>
          <w:w w:val="105"/>
          <w:sz w:val="24"/>
          <w:szCs w:val="24"/>
        </w:rPr>
        <w:t xml:space="preserve"> </w:t>
      </w:r>
      <w:r w:rsidR="00E8188D" w:rsidRPr="00B9499E">
        <w:rPr>
          <w:rFonts w:cs="Arial"/>
          <w:w w:val="105"/>
          <w:sz w:val="24"/>
          <w:szCs w:val="24"/>
        </w:rPr>
        <w:t xml:space="preserve">Agama </w:t>
      </w:r>
      <w:r w:rsidR="0071608C" w:rsidRPr="00B9499E">
        <w:rPr>
          <w:rFonts w:cs="Arial"/>
          <w:w w:val="105"/>
          <w:sz w:val="24"/>
          <w:szCs w:val="24"/>
          <w:lang w:val="id-ID"/>
        </w:rPr>
        <w:t>Negara</w:t>
      </w:r>
      <w:r w:rsidR="00E8188D" w:rsidRPr="00B9499E">
        <w:rPr>
          <w:rFonts w:cs="Arial"/>
          <w:w w:val="105"/>
          <w:sz w:val="24"/>
          <w:szCs w:val="24"/>
        </w:rPr>
        <w:t xml:space="preserve"> adalah merupakan salah satu pelaksana kekuasaan kehakiman bagi pencari keadilan yang beragama Islam mengenai perkara tertentu yang diatur dalam Undang-undang ini. Berdasarkan pasal </w:t>
      </w:r>
      <w:r w:rsidR="00E8188D" w:rsidRPr="00B9499E">
        <w:rPr>
          <w:rFonts w:cs="Arial"/>
          <w:spacing w:val="-3"/>
          <w:w w:val="105"/>
          <w:sz w:val="24"/>
          <w:szCs w:val="24"/>
        </w:rPr>
        <w:t xml:space="preserve">49 </w:t>
      </w:r>
      <w:r w:rsidR="00E8188D" w:rsidRPr="00B9499E">
        <w:rPr>
          <w:rFonts w:cs="Arial"/>
          <w:w w:val="105"/>
          <w:sz w:val="24"/>
          <w:szCs w:val="24"/>
        </w:rPr>
        <w:t>(i) Undang-undang</w:t>
      </w:r>
      <w:r w:rsidR="0019076A" w:rsidRPr="00B9499E">
        <w:rPr>
          <w:rFonts w:cs="Arial"/>
          <w:w w:val="105"/>
          <w:sz w:val="24"/>
          <w:szCs w:val="24"/>
        </w:rPr>
        <w:t xml:space="preserve"> </w:t>
      </w:r>
      <w:r w:rsidR="00E8188D" w:rsidRPr="00B9499E">
        <w:rPr>
          <w:rFonts w:cs="Arial"/>
          <w:w w:val="105"/>
          <w:sz w:val="24"/>
          <w:szCs w:val="24"/>
        </w:rPr>
        <w:t>Nomor</w:t>
      </w:r>
      <w:r w:rsidR="0019076A" w:rsidRPr="00B9499E">
        <w:rPr>
          <w:rFonts w:cs="Arial"/>
          <w:w w:val="105"/>
          <w:sz w:val="24"/>
          <w:szCs w:val="24"/>
        </w:rPr>
        <w:t xml:space="preserve"> </w:t>
      </w:r>
      <w:r w:rsidR="00E8188D" w:rsidRPr="00B9499E">
        <w:rPr>
          <w:rFonts w:cs="Arial"/>
          <w:w w:val="105"/>
          <w:sz w:val="24"/>
          <w:szCs w:val="24"/>
        </w:rPr>
        <w:t>3</w:t>
      </w:r>
      <w:r w:rsidR="0019076A" w:rsidRPr="00B9499E">
        <w:rPr>
          <w:rFonts w:cs="Arial"/>
          <w:w w:val="105"/>
          <w:sz w:val="24"/>
          <w:szCs w:val="24"/>
        </w:rPr>
        <w:t xml:space="preserve"> </w:t>
      </w:r>
      <w:r w:rsidR="00E8188D" w:rsidRPr="00B9499E">
        <w:rPr>
          <w:rFonts w:cs="Arial"/>
          <w:w w:val="105"/>
          <w:sz w:val="24"/>
          <w:szCs w:val="24"/>
        </w:rPr>
        <w:t>Tahun</w:t>
      </w:r>
      <w:r w:rsidR="0019076A" w:rsidRPr="00B9499E">
        <w:rPr>
          <w:rFonts w:cs="Arial"/>
          <w:w w:val="105"/>
          <w:sz w:val="24"/>
          <w:szCs w:val="24"/>
        </w:rPr>
        <w:t xml:space="preserve"> </w:t>
      </w:r>
      <w:r w:rsidR="00E8188D" w:rsidRPr="00B9499E">
        <w:rPr>
          <w:rFonts w:cs="Arial"/>
          <w:w w:val="105"/>
          <w:sz w:val="24"/>
          <w:szCs w:val="24"/>
        </w:rPr>
        <w:t>2006</w:t>
      </w:r>
      <w:r w:rsidR="0019076A" w:rsidRPr="00B9499E">
        <w:rPr>
          <w:rFonts w:cs="Arial"/>
          <w:w w:val="105"/>
          <w:sz w:val="24"/>
          <w:szCs w:val="24"/>
        </w:rPr>
        <w:t xml:space="preserve"> </w:t>
      </w:r>
      <w:r w:rsidR="00E8188D" w:rsidRPr="00B9499E">
        <w:rPr>
          <w:rFonts w:cs="Arial"/>
          <w:w w:val="105"/>
          <w:sz w:val="24"/>
          <w:szCs w:val="24"/>
        </w:rPr>
        <w:t>tentang</w:t>
      </w:r>
      <w:r w:rsidR="0019076A" w:rsidRPr="00B9499E">
        <w:rPr>
          <w:rFonts w:cs="Arial"/>
          <w:w w:val="105"/>
          <w:sz w:val="24"/>
          <w:szCs w:val="24"/>
        </w:rPr>
        <w:t xml:space="preserve"> </w:t>
      </w:r>
      <w:r w:rsidR="00E8188D" w:rsidRPr="00B9499E">
        <w:rPr>
          <w:rFonts w:cs="Arial"/>
          <w:w w:val="105"/>
          <w:sz w:val="24"/>
          <w:szCs w:val="24"/>
        </w:rPr>
        <w:t>perubahan</w:t>
      </w:r>
      <w:r w:rsidR="0019076A" w:rsidRPr="00B9499E">
        <w:rPr>
          <w:rFonts w:cs="Arial"/>
          <w:w w:val="105"/>
          <w:sz w:val="24"/>
          <w:szCs w:val="24"/>
        </w:rPr>
        <w:t xml:space="preserve"> </w:t>
      </w:r>
      <w:r w:rsidR="00E8188D" w:rsidRPr="00B9499E">
        <w:rPr>
          <w:rFonts w:cs="Arial"/>
          <w:w w:val="105"/>
          <w:sz w:val="24"/>
          <w:szCs w:val="24"/>
        </w:rPr>
        <w:t>Undang-undang</w:t>
      </w:r>
      <w:r w:rsidR="0019076A" w:rsidRPr="00B9499E">
        <w:rPr>
          <w:rFonts w:cs="Arial"/>
          <w:w w:val="105"/>
          <w:sz w:val="24"/>
          <w:szCs w:val="24"/>
        </w:rPr>
        <w:t xml:space="preserve"> </w:t>
      </w:r>
      <w:r w:rsidR="00E8188D" w:rsidRPr="00B9499E">
        <w:rPr>
          <w:rFonts w:cs="Arial"/>
          <w:w w:val="105"/>
          <w:sz w:val="24"/>
          <w:szCs w:val="24"/>
        </w:rPr>
        <w:t>Nomor</w:t>
      </w:r>
      <w:r w:rsidR="0019076A" w:rsidRPr="00B9499E">
        <w:rPr>
          <w:rFonts w:cs="Arial"/>
          <w:w w:val="105"/>
          <w:sz w:val="24"/>
          <w:szCs w:val="24"/>
        </w:rPr>
        <w:t xml:space="preserve"> </w:t>
      </w:r>
      <w:r w:rsidR="00E8188D" w:rsidRPr="00B9499E">
        <w:rPr>
          <w:rFonts w:cs="Arial"/>
          <w:w w:val="105"/>
          <w:sz w:val="24"/>
          <w:szCs w:val="24"/>
        </w:rPr>
        <w:t>7 Tahun1989</w:t>
      </w:r>
      <w:r w:rsidR="0019076A" w:rsidRPr="00B9499E">
        <w:rPr>
          <w:rFonts w:cs="Arial"/>
          <w:w w:val="105"/>
          <w:sz w:val="24"/>
          <w:szCs w:val="24"/>
        </w:rPr>
        <w:t xml:space="preserve"> </w:t>
      </w:r>
      <w:r w:rsidR="00E8188D" w:rsidRPr="00B9499E">
        <w:rPr>
          <w:rFonts w:cs="Arial"/>
          <w:w w:val="105"/>
          <w:sz w:val="24"/>
          <w:szCs w:val="24"/>
        </w:rPr>
        <w:t>tentang</w:t>
      </w:r>
      <w:r w:rsidR="0019076A" w:rsidRPr="00B9499E">
        <w:rPr>
          <w:rFonts w:cs="Arial"/>
          <w:w w:val="105"/>
          <w:sz w:val="24"/>
          <w:szCs w:val="24"/>
        </w:rPr>
        <w:t xml:space="preserve"> </w:t>
      </w:r>
      <w:r w:rsidR="00E8188D" w:rsidRPr="00B9499E">
        <w:rPr>
          <w:rFonts w:cs="Arial"/>
          <w:w w:val="105"/>
          <w:sz w:val="24"/>
          <w:szCs w:val="24"/>
        </w:rPr>
        <w:t>Peradilan</w:t>
      </w:r>
      <w:r w:rsidR="0019076A" w:rsidRPr="00B9499E">
        <w:rPr>
          <w:rFonts w:cs="Arial"/>
          <w:w w:val="105"/>
          <w:sz w:val="24"/>
          <w:szCs w:val="24"/>
        </w:rPr>
        <w:t xml:space="preserve"> </w:t>
      </w:r>
      <w:r w:rsidR="00E8188D" w:rsidRPr="00B9499E">
        <w:rPr>
          <w:rFonts w:cs="Arial"/>
          <w:w w:val="105"/>
          <w:sz w:val="24"/>
          <w:szCs w:val="24"/>
        </w:rPr>
        <w:t>Agama</w:t>
      </w:r>
      <w:r w:rsidR="00C15833">
        <w:rPr>
          <w:rFonts w:cs="Arial"/>
          <w:w w:val="105"/>
          <w:sz w:val="24"/>
          <w:szCs w:val="24"/>
        </w:rPr>
        <w:t xml:space="preserve"> </w:t>
      </w:r>
      <w:r w:rsidR="00E8188D" w:rsidRPr="00B9499E">
        <w:rPr>
          <w:rFonts w:cs="Arial"/>
          <w:w w:val="105"/>
          <w:sz w:val="24"/>
          <w:szCs w:val="24"/>
        </w:rPr>
        <w:t>ditegaskan</w:t>
      </w:r>
      <w:r w:rsidR="00C15833">
        <w:rPr>
          <w:rFonts w:cs="Arial"/>
          <w:w w:val="105"/>
          <w:sz w:val="24"/>
          <w:szCs w:val="24"/>
        </w:rPr>
        <w:t xml:space="preserve"> </w:t>
      </w:r>
      <w:r w:rsidR="00E8188D" w:rsidRPr="00B9499E">
        <w:rPr>
          <w:rFonts w:cs="Arial"/>
          <w:w w:val="105"/>
          <w:sz w:val="24"/>
          <w:szCs w:val="24"/>
        </w:rPr>
        <w:t>bahwa</w:t>
      </w:r>
      <w:r w:rsidR="00C15833">
        <w:rPr>
          <w:rFonts w:cs="Arial"/>
          <w:w w:val="105"/>
          <w:sz w:val="24"/>
          <w:szCs w:val="24"/>
        </w:rPr>
        <w:t xml:space="preserve"> </w:t>
      </w:r>
      <w:r w:rsidR="00E8188D" w:rsidRPr="00B9499E">
        <w:rPr>
          <w:rFonts w:cs="Arial"/>
          <w:w w:val="105"/>
          <w:sz w:val="24"/>
          <w:szCs w:val="24"/>
        </w:rPr>
        <w:t>Peradilan</w:t>
      </w:r>
      <w:r w:rsidR="00C15833">
        <w:rPr>
          <w:rFonts w:cs="Arial"/>
          <w:w w:val="105"/>
          <w:sz w:val="24"/>
          <w:szCs w:val="24"/>
        </w:rPr>
        <w:t xml:space="preserve"> </w:t>
      </w:r>
      <w:r w:rsidR="00E8188D" w:rsidRPr="00B9499E">
        <w:rPr>
          <w:rFonts w:cs="Arial"/>
          <w:w w:val="105"/>
          <w:sz w:val="24"/>
          <w:szCs w:val="24"/>
        </w:rPr>
        <w:t>Agama</w:t>
      </w:r>
      <w:r w:rsidR="00C15833">
        <w:rPr>
          <w:rFonts w:cs="Arial"/>
          <w:w w:val="105"/>
          <w:sz w:val="24"/>
          <w:szCs w:val="24"/>
        </w:rPr>
        <w:t xml:space="preserve"> </w:t>
      </w:r>
      <w:r w:rsidR="00E8188D" w:rsidRPr="00B9499E">
        <w:rPr>
          <w:rFonts w:cs="Arial"/>
          <w:w w:val="105"/>
          <w:sz w:val="24"/>
          <w:szCs w:val="24"/>
        </w:rPr>
        <w:t>bertugas memeriksa</w:t>
      </w:r>
      <w:r w:rsidRPr="00B9499E">
        <w:rPr>
          <w:rFonts w:cs="Arial"/>
          <w:w w:val="105"/>
          <w:sz w:val="24"/>
          <w:szCs w:val="24"/>
        </w:rPr>
        <w:t xml:space="preserve">, </w:t>
      </w:r>
      <w:r w:rsidR="00E8188D" w:rsidRPr="00B9499E">
        <w:rPr>
          <w:rFonts w:cs="Arial"/>
          <w:w w:val="105"/>
          <w:sz w:val="24"/>
          <w:szCs w:val="24"/>
        </w:rPr>
        <w:t>mengadili dan menyelesaikan perkara termasuk ekonomi syari’ah. Lahirnya</w:t>
      </w:r>
      <w:r w:rsidR="00C15833">
        <w:rPr>
          <w:rFonts w:cs="Arial"/>
          <w:w w:val="105"/>
          <w:sz w:val="24"/>
          <w:szCs w:val="24"/>
        </w:rPr>
        <w:t xml:space="preserve"> </w:t>
      </w:r>
      <w:r w:rsidR="00E8188D" w:rsidRPr="00B9499E">
        <w:rPr>
          <w:rFonts w:cs="Arial"/>
          <w:w w:val="105"/>
          <w:sz w:val="24"/>
          <w:szCs w:val="24"/>
        </w:rPr>
        <w:t>Undang-undang</w:t>
      </w:r>
      <w:r w:rsidR="00C15833">
        <w:rPr>
          <w:rFonts w:cs="Arial"/>
          <w:w w:val="105"/>
          <w:sz w:val="24"/>
          <w:szCs w:val="24"/>
        </w:rPr>
        <w:t xml:space="preserve"> </w:t>
      </w:r>
      <w:r w:rsidR="00E8188D" w:rsidRPr="00B9499E">
        <w:rPr>
          <w:rFonts w:cs="Arial"/>
          <w:w w:val="105"/>
          <w:sz w:val="24"/>
          <w:szCs w:val="24"/>
        </w:rPr>
        <w:t>Nomor</w:t>
      </w:r>
      <w:r w:rsidR="00C15833">
        <w:rPr>
          <w:rFonts w:cs="Arial"/>
          <w:w w:val="105"/>
          <w:sz w:val="24"/>
          <w:szCs w:val="24"/>
        </w:rPr>
        <w:t xml:space="preserve"> </w:t>
      </w:r>
      <w:r w:rsidR="00E8188D" w:rsidRPr="00B9499E">
        <w:rPr>
          <w:rFonts w:cs="Arial"/>
          <w:w w:val="105"/>
          <w:sz w:val="24"/>
          <w:szCs w:val="24"/>
        </w:rPr>
        <w:t>3</w:t>
      </w:r>
      <w:r w:rsidR="00C15833">
        <w:rPr>
          <w:rFonts w:cs="Arial"/>
          <w:w w:val="105"/>
          <w:sz w:val="24"/>
          <w:szCs w:val="24"/>
        </w:rPr>
        <w:t xml:space="preserve"> </w:t>
      </w:r>
      <w:r w:rsidR="00E8188D" w:rsidRPr="00B9499E">
        <w:rPr>
          <w:rFonts w:cs="Arial"/>
          <w:w w:val="105"/>
          <w:sz w:val="24"/>
          <w:szCs w:val="24"/>
        </w:rPr>
        <w:t>Tahun</w:t>
      </w:r>
      <w:r w:rsidR="00C15833">
        <w:rPr>
          <w:rFonts w:cs="Arial"/>
          <w:w w:val="105"/>
          <w:sz w:val="24"/>
          <w:szCs w:val="24"/>
        </w:rPr>
        <w:t xml:space="preserve"> </w:t>
      </w:r>
      <w:r w:rsidR="00E8188D" w:rsidRPr="00B9499E">
        <w:rPr>
          <w:rFonts w:cs="Arial"/>
          <w:w w:val="105"/>
          <w:sz w:val="24"/>
          <w:szCs w:val="24"/>
        </w:rPr>
        <w:t>2006</w:t>
      </w:r>
      <w:r w:rsidR="00C15833">
        <w:rPr>
          <w:rFonts w:cs="Arial"/>
          <w:w w:val="105"/>
          <w:sz w:val="24"/>
          <w:szCs w:val="24"/>
        </w:rPr>
        <w:t xml:space="preserve"> </w:t>
      </w:r>
      <w:r w:rsidR="00E8188D" w:rsidRPr="00B9499E">
        <w:rPr>
          <w:rFonts w:cs="Arial"/>
          <w:w w:val="105"/>
          <w:sz w:val="24"/>
          <w:szCs w:val="24"/>
        </w:rPr>
        <w:t>tentang</w:t>
      </w:r>
      <w:r w:rsidR="00C15833">
        <w:rPr>
          <w:rFonts w:cs="Arial"/>
          <w:w w:val="105"/>
          <w:sz w:val="24"/>
          <w:szCs w:val="24"/>
        </w:rPr>
        <w:t xml:space="preserve"> </w:t>
      </w:r>
      <w:r w:rsidR="00E8188D" w:rsidRPr="00B9499E">
        <w:rPr>
          <w:rFonts w:cs="Arial"/>
          <w:w w:val="105"/>
          <w:sz w:val="24"/>
          <w:szCs w:val="24"/>
        </w:rPr>
        <w:t>Perubahan</w:t>
      </w:r>
      <w:r w:rsidR="00C15833">
        <w:rPr>
          <w:rFonts w:cs="Arial"/>
          <w:w w:val="105"/>
          <w:sz w:val="24"/>
          <w:szCs w:val="24"/>
        </w:rPr>
        <w:t xml:space="preserve"> </w:t>
      </w:r>
      <w:r w:rsidR="00E8188D" w:rsidRPr="00B9499E">
        <w:rPr>
          <w:rFonts w:cs="Arial"/>
          <w:w w:val="105"/>
          <w:sz w:val="24"/>
          <w:szCs w:val="24"/>
        </w:rPr>
        <w:t xml:space="preserve">Undang-undang Nomor 7 Tahun 1989 tentang Peradilan </w:t>
      </w:r>
      <w:r w:rsidR="00E8188D" w:rsidRPr="00B9499E">
        <w:rPr>
          <w:rFonts w:cs="Arial"/>
          <w:spacing w:val="-3"/>
          <w:w w:val="105"/>
          <w:sz w:val="24"/>
          <w:szCs w:val="24"/>
        </w:rPr>
        <w:t xml:space="preserve">Agama </w:t>
      </w:r>
      <w:r w:rsidR="00E8188D" w:rsidRPr="00B9499E">
        <w:rPr>
          <w:rFonts w:cs="Arial"/>
          <w:w w:val="105"/>
          <w:sz w:val="24"/>
          <w:szCs w:val="24"/>
        </w:rPr>
        <w:t>telah membawa perubahan besar dalam eksistensi Peradilan Agama antara lain dalam bidang ekonomi syari’ah. Lahirnya Undang-undang Nomor 50 Tahun 2009 Tentang Perubahan Kedua Atas Undang-undang Nomor 7 Tahun 1989 Tentang Peradilan Agama tentunya akan makin memperkuat eksintensi keberadaan Peradilan Agama</w:t>
      </w:r>
      <w:r w:rsidRPr="00B9499E">
        <w:rPr>
          <w:rFonts w:cs="Arial"/>
          <w:w w:val="105"/>
          <w:sz w:val="24"/>
          <w:szCs w:val="24"/>
        </w:rPr>
        <w:t xml:space="preserve">, </w:t>
      </w:r>
      <w:r w:rsidR="00E8188D" w:rsidRPr="00B9499E">
        <w:rPr>
          <w:rFonts w:cs="Arial"/>
          <w:w w:val="105"/>
          <w:sz w:val="24"/>
          <w:szCs w:val="24"/>
        </w:rPr>
        <w:t>sebagai salah satu lembaga penegak hukum diIndonesia.</w:t>
      </w:r>
    </w:p>
    <w:p w:rsidR="00522025" w:rsidRPr="00B9499E" w:rsidRDefault="00522025" w:rsidP="00522025">
      <w:pPr>
        <w:spacing w:line="360" w:lineRule="auto"/>
        <w:ind w:firstLine="720"/>
        <w:jc w:val="both"/>
        <w:rPr>
          <w:sz w:val="24"/>
          <w:szCs w:val="24"/>
          <w:lang w:val="id-ID"/>
        </w:rPr>
      </w:pPr>
      <w:r w:rsidRPr="00B9499E">
        <w:rPr>
          <w:sz w:val="24"/>
          <w:szCs w:val="24"/>
          <w:lang w:val="sv-SE"/>
        </w:rPr>
        <w:lastRenderedPageBreak/>
        <w:t>Pengadilan Agama</w:t>
      </w:r>
      <w:r w:rsidRPr="00B9499E">
        <w:rPr>
          <w:sz w:val="24"/>
          <w:szCs w:val="24"/>
          <w:lang w:val="id-ID"/>
        </w:rPr>
        <w:t xml:space="preserve"> </w:t>
      </w:r>
      <w:r w:rsidRPr="00B9499E">
        <w:rPr>
          <w:sz w:val="24"/>
          <w:szCs w:val="24"/>
        </w:rPr>
        <w:t>Negara</w:t>
      </w:r>
      <w:r w:rsidRPr="00B9499E">
        <w:rPr>
          <w:sz w:val="24"/>
          <w:szCs w:val="24"/>
          <w:lang w:val="sv-SE"/>
        </w:rPr>
        <w:t xml:space="preserve"> adalah Pengadilan Agama Kelas</w:t>
      </w:r>
      <w:r w:rsidRPr="00B9499E">
        <w:rPr>
          <w:sz w:val="24"/>
          <w:szCs w:val="24"/>
          <w:lang w:val="id-ID"/>
        </w:rPr>
        <w:t xml:space="preserve"> </w:t>
      </w:r>
      <w:r w:rsidRPr="00B9499E">
        <w:rPr>
          <w:sz w:val="24"/>
          <w:szCs w:val="24"/>
        </w:rPr>
        <w:t>I</w:t>
      </w:r>
      <w:r w:rsidRPr="00B9499E">
        <w:rPr>
          <w:sz w:val="24"/>
          <w:szCs w:val="24"/>
          <w:lang w:val="id-ID"/>
        </w:rPr>
        <w:t>I</w:t>
      </w:r>
      <w:r w:rsidRPr="00B9499E">
        <w:rPr>
          <w:sz w:val="24"/>
          <w:szCs w:val="24"/>
          <w:lang w:val="sv-SE"/>
        </w:rPr>
        <w:t xml:space="preserve"> merupakan Yurisdiksi dari Pengadilan Tinggi Agama Banjarmasin Pengadilan Agama Negara terletak di </w:t>
      </w:r>
      <w:r w:rsidRPr="00B9499E">
        <w:rPr>
          <w:sz w:val="24"/>
          <w:szCs w:val="24"/>
          <w:lang w:val="id-ID"/>
        </w:rPr>
        <w:t>Jl. Negara – Kandangan Km.3, 5 Desa Muning Tengah Kecamatan Daha Selatan Kabupaten Hulu Sungai Selatan Provinsi Kalimantan selatan yang mempunyai yurisdiksi 42</w:t>
      </w:r>
      <w:r w:rsidRPr="00B9499E">
        <w:rPr>
          <w:sz w:val="24"/>
          <w:szCs w:val="24"/>
          <w:lang w:val="sv-SE"/>
        </w:rPr>
        <w:t xml:space="preserve"> (empat puluh dua) Desa dan 3 (tiga) Kecamatan, dengan luas wilayah </w:t>
      </w:r>
      <w:r w:rsidRPr="00B9499E">
        <w:rPr>
          <w:sz w:val="24"/>
          <w:szCs w:val="24"/>
          <w:lang w:val="id-ID"/>
        </w:rPr>
        <w:t>sebagai berikut:</w:t>
      </w:r>
    </w:p>
    <w:p w:rsidR="00522025" w:rsidRPr="00B9499E" w:rsidRDefault="00522025" w:rsidP="00522025">
      <w:pPr>
        <w:widowControl/>
        <w:numPr>
          <w:ilvl w:val="0"/>
          <w:numId w:val="43"/>
        </w:numPr>
        <w:tabs>
          <w:tab w:val="left" w:pos="360"/>
          <w:tab w:val="left" w:pos="3420"/>
          <w:tab w:val="left" w:pos="4860"/>
        </w:tabs>
        <w:autoSpaceDE/>
        <w:autoSpaceDN/>
        <w:spacing w:line="360" w:lineRule="auto"/>
        <w:ind w:left="360"/>
        <w:jc w:val="both"/>
        <w:rPr>
          <w:sz w:val="24"/>
          <w:szCs w:val="24"/>
        </w:rPr>
      </w:pPr>
      <w:r w:rsidRPr="00B9499E">
        <w:rPr>
          <w:sz w:val="24"/>
          <w:szCs w:val="24"/>
          <w:lang w:val="sv-SE"/>
        </w:rPr>
        <w:t xml:space="preserve">Kecamatan Daha Selatan </w:t>
      </w:r>
      <w:r w:rsidRPr="00B9499E">
        <w:rPr>
          <w:sz w:val="24"/>
          <w:szCs w:val="24"/>
          <w:lang w:val="sv-SE"/>
        </w:rPr>
        <w:tab/>
        <w:t>322, 82 km</w:t>
      </w:r>
      <w:r w:rsidRPr="00B9499E">
        <w:rPr>
          <w:sz w:val="24"/>
          <w:szCs w:val="24"/>
          <w:vertAlign w:val="superscript"/>
          <w:lang w:val="sv-SE"/>
        </w:rPr>
        <w:t>2</w:t>
      </w:r>
      <w:r w:rsidRPr="00B9499E">
        <w:rPr>
          <w:sz w:val="24"/>
          <w:szCs w:val="24"/>
          <w:lang w:val="sv-SE"/>
        </w:rPr>
        <w:t xml:space="preserve"> </w:t>
      </w:r>
      <w:r w:rsidRPr="00B9499E">
        <w:rPr>
          <w:sz w:val="24"/>
          <w:szCs w:val="24"/>
          <w:lang w:val="sv-SE"/>
        </w:rPr>
        <w:tab/>
        <w:t>yang memiliki (16 Desa)</w:t>
      </w:r>
    </w:p>
    <w:p w:rsidR="00522025" w:rsidRPr="00B9499E" w:rsidRDefault="00522025" w:rsidP="00522025">
      <w:pPr>
        <w:widowControl/>
        <w:numPr>
          <w:ilvl w:val="0"/>
          <w:numId w:val="43"/>
        </w:numPr>
        <w:tabs>
          <w:tab w:val="left" w:pos="360"/>
          <w:tab w:val="left" w:pos="3420"/>
          <w:tab w:val="left" w:pos="4860"/>
        </w:tabs>
        <w:autoSpaceDE/>
        <w:autoSpaceDN/>
        <w:spacing w:line="360" w:lineRule="auto"/>
        <w:ind w:left="360"/>
        <w:jc w:val="both"/>
        <w:rPr>
          <w:sz w:val="24"/>
          <w:szCs w:val="24"/>
        </w:rPr>
      </w:pPr>
      <w:r w:rsidRPr="00B9499E">
        <w:rPr>
          <w:sz w:val="24"/>
          <w:szCs w:val="24"/>
          <w:lang w:val="sv-SE"/>
        </w:rPr>
        <w:t xml:space="preserve">Kecamatan Daha Utara </w:t>
      </w:r>
      <w:r w:rsidRPr="00B9499E">
        <w:rPr>
          <w:sz w:val="24"/>
          <w:szCs w:val="24"/>
          <w:lang w:val="sv-SE"/>
        </w:rPr>
        <w:tab/>
        <w:t>268, 11 km</w:t>
      </w:r>
      <w:r w:rsidRPr="00B9499E">
        <w:rPr>
          <w:sz w:val="24"/>
          <w:szCs w:val="24"/>
          <w:vertAlign w:val="superscript"/>
          <w:lang w:val="sv-SE"/>
        </w:rPr>
        <w:t xml:space="preserve">2 </w:t>
      </w:r>
      <w:r w:rsidRPr="00B9499E">
        <w:rPr>
          <w:sz w:val="24"/>
          <w:szCs w:val="24"/>
          <w:vertAlign w:val="superscript"/>
          <w:lang w:val="sv-SE"/>
        </w:rPr>
        <w:tab/>
      </w:r>
      <w:r w:rsidRPr="00B9499E">
        <w:rPr>
          <w:sz w:val="24"/>
          <w:szCs w:val="24"/>
          <w:lang w:val="sv-SE"/>
        </w:rPr>
        <w:t>yang memiliki (19 Desa)</w:t>
      </w:r>
    </w:p>
    <w:p w:rsidR="00522025" w:rsidRPr="00B9499E" w:rsidRDefault="00522025" w:rsidP="00522025">
      <w:pPr>
        <w:widowControl/>
        <w:numPr>
          <w:ilvl w:val="0"/>
          <w:numId w:val="43"/>
        </w:numPr>
        <w:tabs>
          <w:tab w:val="left" w:pos="360"/>
          <w:tab w:val="left" w:pos="3420"/>
          <w:tab w:val="left" w:pos="4860"/>
        </w:tabs>
        <w:autoSpaceDE/>
        <w:autoSpaceDN/>
        <w:spacing w:line="360" w:lineRule="auto"/>
        <w:ind w:left="360"/>
        <w:jc w:val="both"/>
        <w:rPr>
          <w:sz w:val="24"/>
          <w:szCs w:val="24"/>
        </w:rPr>
      </w:pPr>
      <w:r w:rsidRPr="00B9499E">
        <w:rPr>
          <w:sz w:val="24"/>
          <w:szCs w:val="24"/>
          <w:lang w:val="sv-SE"/>
        </w:rPr>
        <w:t xml:space="preserve">Kecamatan Daha Barat </w:t>
      </w:r>
      <w:r w:rsidRPr="00B9499E">
        <w:rPr>
          <w:sz w:val="24"/>
          <w:szCs w:val="24"/>
          <w:lang w:val="sv-SE"/>
        </w:rPr>
        <w:tab/>
        <w:t>149, 62 km</w:t>
      </w:r>
      <w:r w:rsidRPr="00B9499E">
        <w:rPr>
          <w:sz w:val="24"/>
          <w:szCs w:val="24"/>
          <w:vertAlign w:val="superscript"/>
          <w:lang w:val="sv-SE"/>
        </w:rPr>
        <w:t xml:space="preserve">2 </w:t>
      </w:r>
      <w:r w:rsidRPr="00B9499E">
        <w:rPr>
          <w:sz w:val="24"/>
          <w:szCs w:val="24"/>
          <w:vertAlign w:val="superscript"/>
          <w:lang w:val="sv-SE"/>
        </w:rPr>
        <w:tab/>
      </w:r>
      <w:r w:rsidRPr="00B9499E">
        <w:rPr>
          <w:sz w:val="24"/>
          <w:szCs w:val="24"/>
          <w:lang w:val="sv-SE"/>
        </w:rPr>
        <w:t>yang memiliki (7 Desa)</w:t>
      </w:r>
    </w:p>
    <w:p w:rsidR="00DD6F20" w:rsidRPr="00B9499E" w:rsidRDefault="00DF32B6" w:rsidP="00DF32B6">
      <w:pPr>
        <w:adjustRightInd w:val="0"/>
        <w:spacing w:before="85" w:line="378" w:lineRule="exact"/>
        <w:ind w:right="107" w:firstLine="426"/>
        <w:jc w:val="both"/>
        <w:rPr>
          <w:color w:val="000000"/>
          <w:sz w:val="24"/>
          <w:szCs w:val="24"/>
        </w:rPr>
      </w:pPr>
      <w:r>
        <w:rPr>
          <w:color w:val="000000"/>
          <w:sz w:val="24"/>
          <w:szCs w:val="24"/>
        </w:rPr>
        <w:tab/>
      </w:r>
      <w:proofErr w:type="gramStart"/>
      <w:r w:rsidR="00522025" w:rsidRPr="00B9499E">
        <w:rPr>
          <w:color w:val="000000"/>
          <w:sz w:val="24"/>
          <w:szCs w:val="24"/>
        </w:rPr>
        <w:t xml:space="preserve">Kebijakan  </w:t>
      </w:r>
      <w:r w:rsidR="00DD6F20" w:rsidRPr="00B9499E">
        <w:rPr>
          <w:color w:val="000000"/>
          <w:sz w:val="24"/>
          <w:szCs w:val="24"/>
        </w:rPr>
        <w:t>satu</w:t>
      </w:r>
      <w:proofErr w:type="gramEnd"/>
      <w:r w:rsidR="00DD6F20" w:rsidRPr="00B9499E">
        <w:rPr>
          <w:color w:val="000000"/>
          <w:sz w:val="24"/>
          <w:szCs w:val="24"/>
        </w:rPr>
        <w:t xml:space="preserve">  atap‟  memberikan  tanggung  jawab  dan  tantangan karena Mahkamah Agung RI. dituntut untuk menunjukkan kemampuannya guna mewujudkan  organisasi  sebagai  lembaga  yang  profesional,  efektif,  efiesien, transparan  serta  akuntabel.  </w:t>
      </w:r>
      <w:proofErr w:type="gramStart"/>
      <w:r w:rsidR="00DD6F20" w:rsidRPr="00B9499E">
        <w:rPr>
          <w:color w:val="000000"/>
          <w:sz w:val="24"/>
          <w:szCs w:val="24"/>
        </w:rPr>
        <w:t>Untuk  itu</w:t>
      </w:r>
      <w:proofErr w:type="gramEnd"/>
      <w:r w:rsidR="00DD6F20" w:rsidRPr="00B9499E">
        <w:rPr>
          <w:color w:val="000000"/>
          <w:sz w:val="24"/>
          <w:szCs w:val="24"/>
        </w:rPr>
        <w:t xml:space="preserve">,  perlu  dilakukan  pembaruan  peradilan secara terencana, terarah dan berkesinambungan dengan mengacu pada Cetak Biru Pembaruan Peradilan 2010-2035 Mahkamah Agung Republik Indonesia.  Pengadilan  Agama  </w:t>
      </w:r>
      <w:r w:rsidR="00994824" w:rsidRPr="00B9499E">
        <w:rPr>
          <w:color w:val="000000"/>
          <w:sz w:val="24"/>
          <w:szCs w:val="24"/>
        </w:rPr>
        <w:t>Negara</w:t>
      </w:r>
      <w:r w:rsidR="00DD6F20" w:rsidRPr="00B9499E">
        <w:rPr>
          <w:color w:val="000000"/>
          <w:sz w:val="24"/>
          <w:szCs w:val="24"/>
        </w:rPr>
        <w:t xml:space="preserve">  sebagai  Pengadilan  Agama  Tingkat Pertama di wilayah Kalimantan Selatan dalam mewujudkan hal tersebut telah melaksanakan berbagai program dan kegiatan berdasarkan Rencana Strategis (Renstra)  Pengadilan  Agama  </w:t>
      </w:r>
      <w:r w:rsidR="00994824" w:rsidRPr="00B9499E">
        <w:rPr>
          <w:color w:val="000000"/>
          <w:sz w:val="24"/>
          <w:szCs w:val="24"/>
        </w:rPr>
        <w:t>Negara</w:t>
      </w:r>
      <w:r w:rsidR="00DD6F20" w:rsidRPr="00B9499E">
        <w:rPr>
          <w:color w:val="000000"/>
          <w:sz w:val="24"/>
          <w:szCs w:val="24"/>
        </w:rPr>
        <w:t xml:space="preserve">  Tahun  2010–2014.  Namun  demikian berdasarkan  evaluasi  Pengadilan  Agama  </w:t>
      </w:r>
      <w:r w:rsidR="00994824" w:rsidRPr="00B9499E">
        <w:rPr>
          <w:color w:val="000000"/>
          <w:sz w:val="24"/>
          <w:szCs w:val="24"/>
        </w:rPr>
        <w:t>Negara</w:t>
      </w:r>
      <w:r w:rsidR="00DD6F20" w:rsidRPr="00B9499E">
        <w:rPr>
          <w:color w:val="000000"/>
          <w:sz w:val="24"/>
          <w:szCs w:val="24"/>
        </w:rPr>
        <w:t xml:space="preserve">  dari  sekian  program  dan kegiatan yang telah diselenggarakan, ada beberapa program dan kegiatan yang harus dilanjutkan pada tahun 2015-2019.  </w:t>
      </w:r>
    </w:p>
    <w:p w:rsidR="00597019" w:rsidRPr="00B9499E" w:rsidRDefault="00E8188D" w:rsidP="00DF32B6">
      <w:pPr>
        <w:pStyle w:val="BodyText"/>
        <w:spacing w:line="360" w:lineRule="auto"/>
        <w:ind w:firstLine="709"/>
        <w:jc w:val="both"/>
        <w:rPr>
          <w:rFonts w:cs="Arial"/>
          <w:sz w:val="24"/>
          <w:szCs w:val="24"/>
        </w:rPr>
      </w:pPr>
      <w:proofErr w:type="gramStart"/>
      <w:r w:rsidRPr="00B9499E">
        <w:rPr>
          <w:rFonts w:cs="Arial"/>
          <w:w w:val="105"/>
          <w:sz w:val="24"/>
          <w:szCs w:val="24"/>
        </w:rPr>
        <w:t>Pengadilan</w:t>
      </w:r>
      <w:r w:rsidR="00DF32B6">
        <w:rPr>
          <w:rFonts w:cs="Arial"/>
          <w:w w:val="105"/>
          <w:sz w:val="24"/>
          <w:szCs w:val="24"/>
        </w:rPr>
        <w:t xml:space="preserve"> </w:t>
      </w:r>
      <w:r w:rsidRPr="00B9499E">
        <w:rPr>
          <w:rFonts w:cs="Arial"/>
          <w:w w:val="105"/>
          <w:sz w:val="24"/>
          <w:szCs w:val="24"/>
        </w:rPr>
        <w:t>Agama</w:t>
      </w:r>
      <w:r w:rsidR="00DF32B6">
        <w:rPr>
          <w:rFonts w:cs="Arial"/>
          <w:w w:val="105"/>
          <w:sz w:val="24"/>
          <w:szCs w:val="24"/>
        </w:rPr>
        <w:t xml:space="preserve"> </w:t>
      </w:r>
      <w:r w:rsidR="0071608C" w:rsidRPr="00B9499E">
        <w:rPr>
          <w:rFonts w:cs="Arial"/>
          <w:w w:val="105"/>
          <w:sz w:val="24"/>
          <w:szCs w:val="24"/>
          <w:lang w:val="id-ID"/>
        </w:rPr>
        <w:t>Negara</w:t>
      </w:r>
      <w:r w:rsidR="00DF32B6">
        <w:rPr>
          <w:rFonts w:cs="Arial"/>
          <w:w w:val="105"/>
          <w:sz w:val="24"/>
          <w:szCs w:val="24"/>
          <w:lang w:val="en-ID"/>
        </w:rPr>
        <w:t xml:space="preserve"> </w:t>
      </w:r>
      <w:r w:rsidRPr="00B9499E">
        <w:rPr>
          <w:rFonts w:cs="Arial"/>
          <w:w w:val="105"/>
          <w:sz w:val="24"/>
          <w:szCs w:val="24"/>
        </w:rPr>
        <w:t>dalam</w:t>
      </w:r>
      <w:r w:rsidR="00DF32B6">
        <w:rPr>
          <w:rFonts w:cs="Arial"/>
          <w:w w:val="105"/>
          <w:sz w:val="24"/>
          <w:szCs w:val="24"/>
        </w:rPr>
        <w:t xml:space="preserve"> </w:t>
      </w:r>
      <w:r w:rsidRPr="00B9499E">
        <w:rPr>
          <w:rFonts w:cs="Arial"/>
          <w:w w:val="105"/>
          <w:sz w:val="24"/>
          <w:szCs w:val="24"/>
        </w:rPr>
        <w:t>mewujudkan</w:t>
      </w:r>
      <w:r w:rsidR="00DF32B6">
        <w:rPr>
          <w:rFonts w:cs="Arial"/>
          <w:w w:val="105"/>
          <w:sz w:val="24"/>
          <w:szCs w:val="24"/>
        </w:rPr>
        <w:t xml:space="preserve"> </w:t>
      </w:r>
      <w:r w:rsidRPr="00B9499E">
        <w:rPr>
          <w:rFonts w:cs="Arial"/>
          <w:w w:val="105"/>
          <w:sz w:val="24"/>
          <w:szCs w:val="24"/>
        </w:rPr>
        <w:t>hal</w:t>
      </w:r>
      <w:r w:rsidR="00DF32B6">
        <w:rPr>
          <w:rFonts w:cs="Arial"/>
          <w:w w:val="105"/>
          <w:sz w:val="24"/>
          <w:szCs w:val="24"/>
        </w:rPr>
        <w:t xml:space="preserve"> </w:t>
      </w:r>
      <w:r w:rsidRPr="00B9499E">
        <w:rPr>
          <w:rFonts w:cs="Arial"/>
          <w:w w:val="105"/>
          <w:sz w:val="24"/>
          <w:szCs w:val="24"/>
        </w:rPr>
        <w:t>tersebut</w:t>
      </w:r>
      <w:r w:rsidR="00DF32B6">
        <w:rPr>
          <w:rFonts w:cs="Arial"/>
          <w:w w:val="105"/>
          <w:sz w:val="24"/>
          <w:szCs w:val="24"/>
        </w:rPr>
        <w:t xml:space="preserve"> </w:t>
      </w:r>
      <w:r w:rsidRPr="00B9499E">
        <w:rPr>
          <w:rFonts w:cs="Arial"/>
          <w:w w:val="105"/>
          <w:sz w:val="24"/>
          <w:szCs w:val="24"/>
        </w:rPr>
        <w:t>telah melaksanakan berbagai program dan kegiatan berdasarkan Rencana Strategis (Renstra) Pengadilan</w:t>
      </w:r>
      <w:r w:rsidR="000705D6">
        <w:rPr>
          <w:rFonts w:cs="Arial"/>
          <w:w w:val="105"/>
          <w:sz w:val="24"/>
          <w:szCs w:val="24"/>
        </w:rPr>
        <w:t xml:space="preserve"> </w:t>
      </w:r>
      <w:r w:rsidRPr="00B9499E">
        <w:rPr>
          <w:rFonts w:cs="Arial"/>
          <w:w w:val="105"/>
          <w:sz w:val="24"/>
          <w:szCs w:val="24"/>
        </w:rPr>
        <w:t xml:space="preserve">Agama </w:t>
      </w:r>
      <w:r w:rsidR="0071608C" w:rsidRPr="00B9499E">
        <w:rPr>
          <w:rFonts w:cs="Arial"/>
          <w:w w:val="105"/>
          <w:sz w:val="24"/>
          <w:szCs w:val="24"/>
          <w:lang w:val="id-ID"/>
        </w:rPr>
        <w:t>Negara</w:t>
      </w:r>
      <w:r w:rsidRPr="00B9499E">
        <w:rPr>
          <w:rFonts w:cs="Arial"/>
          <w:w w:val="105"/>
          <w:sz w:val="24"/>
          <w:szCs w:val="24"/>
        </w:rPr>
        <w:t xml:space="preserve"> Tahun 2015-2019.</w:t>
      </w:r>
      <w:proofErr w:type="gramEnd"/>
      <w:r w:rsidR="000705D6">
        <w:rPr>
          <w:rFonts w:cs="Arial"/>
          <w:w w:val="105"/>
          <w:sz w:val="24"/>
          <w:szCs w:val="24"/>
        </w:rPr>
        <w:t xml:space="preserve"> </w:t>
      </w:r>
      <w:proofErr w:type="gramStart"/>
      <w:r w:rsidRPr="00B9499E">
        <w:rPr>
          <w:rFonts w:cs="Arial"/>
          <w:w w:val="105"/>
          <w:sz w:val="24"/>
          <w:szCs w:val="24"/>
        </w:rPr>
        <w:t>Namun demikian berdasarkan evaluasi Pengadilan</w:t>
      </w:r>
      <w:r w:rsidR="000705D6">
        <w:rPr>
          <w:rFonts w:cs="Arial"/>
          <w:w w:val="105"/>
          <w:sz w:val="24"/>
          <w:szCs w:val="24"/>
        </w:rPr>
        <w:t xml:space="preserve"> </w:t>
      </w:r>
      <w:r w:rsidRPr="00B9499E">
        <w:rPr>
          <w:rFonts w:cs="Arial"/>
          <w:w w:val="105"/>
          <w:sz w:val="24"/>
          <w:szCs w:val="24"/>
        </w:rPr>
        <w:t xml:space="preserve">Agama </w:t>
      </w:r>
      <w:r w:rsidR="0071608C" w:rsidRPr="00B9499E">
        <w:rPr>
          <w:rFonts w:cs="Arial"/>
          <w:w w:val="105"/>
          <w:sz w:val="24"/>
          <w:szCs w:val="24"/>
          <w:lang w:val="id-ID"/>
        </w:rPr>
        <w:t>Negara</w:t>
      </w:r>
      <w:r w:rsidRPr="00B9499E">
        <w:rPr>
          <w:rFonts w:cs="Arial"/>
          <w:w w:val="105"/>
          <w:sz w:val="24"/>
          <w:szCs w:val="24"/>
        </w:rPr>
        <w:t xml:space="preserve"> dari</w:t>
      </w:r>
      <w:r w:rsidR="000705D6">
        <w:rPr>
          <w:rFonts w:cs="Arial"/>
          <w:w w:val="105"/>
          <w:sz w:val="24"/>
          <w:szCs w:val="24"/>
        </w:rPr>
        <w:t xml:space="preserve"> </w:t>
      </w:r>
      <w:r w:rsidRPr="00B9499E">
        <w:rPr>
          <w:rFonts w:cs="Arial"/>
          <w:w w:val="105"/>
          <w:sz w:val="24"/>
          <w:szCs w:val="24"/>
        </w:rPr>
        <w:t>sekian</w:t>
      </w:r>
      <w:r w:rsidR="000705D6">
        <w:rPr>
          <w:rFonts w:cs="Arial"/>
          <w:w w:val="105"/>
          <w:sz w:val="24"/>
          <w:szCs w:val="24"/>
        </w:rPr>
        <w:t xml:space="preserve"> </w:t>
      </w:r>
      <w:r w:rsidRPr="00B9499E">
        <w:rPr>
          <w:rFonts w:cs="Arial"/>
          <w:w w:val="105"/>
          <w:sz w:val="24"/>
          <w:szCs w:val="24"/>
        </w:rPr>
        <w:t>program dan kegiatan yang telah diselenggarakan</w:t>
      </w:r>
      <w:r w:rsidR="00597019" w:rsidRPr="00B9499E">
        <w:rPr>
          <w:rFonts w:cs="Arial"/>
          <w:w w:val="105"/>
          <w:sz w:val="24"/>
          <w:szCs w:val="24"/>
        </w:rPr>
        <w:t xml:space="preserve">, </w:t>
      </w:r>
      <w:r w:rsidRPr="00B9499E">
        <w:rPr>
          <w:rFonts w:cs="Arial"/>
          <w:w w:val="105"/>
          <w:sz w:val="24"/>
          <w:szCs w:val="24"/>
        </w:rPr>
        <w:t>ada beberapa program dan kegiatan yang harus disempurnakan pada tahun 2015-2019.</w:t>
      </w:r>
      <w:proofErr w:type="gramEnd"/>
    </w:p>
    <w:p w:rsidR="00E8188D" w:rsidRPr="00B9499E" w:rsidRDefault="00E8188D" w:rsidP="000705D6">
      <w:pPr>
        <w:pStyle w:val="BodyText"/>
        <w:spacing w:line="360" w:lineRule="auto"/>
        <w:ind w:firstLine="709"/>
        <w:jc w:val="both"/>
        <w:rPr>
          <w:rFonts w:cs="Arial"/>
          <w:sz w:val="24"/>
          <w:szCs w:val="24"/>
          <w:lang w:val="id-ID"/>
        </w:rPr>
      </w:pPr>
      <w:r w:rsidRPr="00B9499E">
        <w:rPr>
          <w:rFonts w:cs="Arial"/>
          <w:w w:val="105"/>
          <w:sz w:val="24"/>
          <w:szCs w:val="24"/>
        </w:rPr>
        <w:t>Untuk itu dalam menyusun Rencana Strategis (Renstra) Pengadilan</w:t>
      </w:r>
      <w:r w:rsidR="000705D6">
        <w:rPr>
          <w:rFonts w:cs="Arial"/>
          <w:w w:val="105"/>
          <w:sz w:val="24"/>
          <w:szCs w:val="24"/>
        </w:rPr>
        <w:t xml:space="preserve"> </w:t>
      </w:r>
      <w:r w:rsidRPr="00B9499E">
        <w:rPr>
          <w:rFonts w:cs="Arial"/>
          <w:w w:val="105"/>
          <w:sz w:val="24"/>
          <w:szCs w:val="24"/>
        </w:rPr>
        <w:t>Agama</w:t>
      </w:r>
      <w:r w:rsidR="000705D6">
        <w:rPr>
          <w:rFonts w:cs="Arial"/>
          <w:w w:val="105"/>
          <w:sz w:val="24"/>
          <w:szCs w:val="24"/>
        </w:rPr>
        <w:t xml:space="preserve"> </w:t>
      </w:r>
      <w:r w:rsidRPr="00B9499E">
        <w:rPr>
          <w:rFonts w:cs="Arial"/>
          <w:w w:val="105"/>
          <w:sz w:val="24"/>
          <w:szCs w:val="24"/>
        </w:rPr>
        <w:t>Tahun 2015-2019</w:t>
      </w:r>
      <w:r w:rsidR="00597019" w:rsidRPr="00B9499E">
        <w:rPr>
          <w:rFonts w:cs="Arial"/>
          <w:w w:val="105"/>
          <w:sz w:val="24"/>
          <w:szCs w:val="24"/>
        </w:rPr>
        <w:t xml:space="preserve">, </w:t>
      </w:r>
      <w:r w:rsidRPr="00B9499E">
        <w:rPr>
          <w:rFonts w:cs="Arial"/>
          <w:spacing w:val="-3"/>
          <w:w w:val="105"/>
          <w:sz w:val="24"/>
          <w:szCs w:val="24"/>
        </w:rPr>
        <w:t xml:space="preserve">maka </w:t>
      </w:r>
      <w:r w:rsidR="00421D49" w:rsidRPr="00B9499E">
        <w:rPr>
          <w:rFonts w:cs="Arial"/>
          <w:w w:val="105"/>
          <w:sz w:val="24"/>
          <w:szCs w:val="24"/>
        </w:rPr>
        <w:t>pada tahun 201</w:t>
      </w:r>
      <w:r w:rsidR="00421D49" w:rsidRPr="00B9499E">
        <w:rPr>
          <w:rFonts w:cs="Arial"/>
          <w:w w:val="105"/>
          <w:sz w:val="24"/>
          <w:szCs w:val="24"/>
          <w:lang w:val="id-ID"/>
        </w:rPr>
        <w:t>7</w:t>
      </w:r>
      <w:r w:rsidR="000705D6">
        <w:rPr>
          <w:rFonts w:cs="Arial"/>
          <w:w w:val="105"/>
          <w:sz w:val="24"/>
          <w:szCs w:val="24"/>
          <w:lang w:val="en-ID"/>
        </w:rPr>
        <w:t xml:space="preserve"> </w:t>
      </w:r>
      <w:r w:rsidR="00421D49" w:rsidRPr="00B9499E">
        <w:rPr>
          <w:rFonts w:cs="Arial"/>
          <w:w w:val="105"/>
          <w:sz w:val="24"/>
          <w:szCs w:val="24"/>
          <w:lang w:val="id-ID"/>
        </w:rPr>
        <w:t>di</w:t>
      </w:r>
      <w:r w:rsidRPr="00B9499E">
        <w:rPr>
          <w:rFonts w:cs="Arial"/>
          <w:w w:val="105"/>
          <w:sz w:val="24"/>
          <w:szCs w:val="24"/>
        </w:rPr>
        <w:t xml:space="preserve">lakukan </w:t>
      </w:r>
      <w:r w:rsidR="000705D6">
        <w:rPr>
          <w:rFonts w:cs="Arial"/>
          <w:w w:val="105"/>
          <w:sz w:val="24"/>
          <w:szCs w:val="24"/>
        </w:rPr>
        <w:t xml:space="preserve">Reviu </w:t>
      </w:r>
      <w:r w:rsidR="00597019" w:rsidRPr="00B9499E">
        <w:rPr>
          <w:rFonts w:cs="Arial"/>
          <w:w w:val="105"/>
          <w:sz w:val="24"/>
          <w:szCs w:val="24"/>
        </w:rPr>
        <w:t xml:space="preserve">Renstra </w:t>
      </w:r>
      <w:r w:rsidRPr="00B9499E">
        <w:rPr>
          <w:rFonts w:cs="Arial"/>
          <w:w w:val="105"/>
          <w:sz w:val="24"/>
          <w:szCs w:val="24"/>
        </w:rPr>
        <w:t>karena Pengadilan</w:t>
      </w:r>
      <w:r w:rsidR="000705D6">
        <w:rPr>
          <w:rFonts w:cs="Arial"/>
          <w:w w:val="105"/>
          <w:sz w:val="24"/>
          <w:szCs w:val="24"/>
        </w:rPr>
        <w:t xml:space="preserve"> </w:t>
      </w:r>
      <w:r w:rsidRPr="00B9499E">
        <w:rPr>
          <w:rFonts w:cs="Arial"/>
          <w:w w:val="105"/>
          <w:sz w:val="24"/>
          <w:szCs w:val="24"/>
        </w:rPr>
        <w:t xml:space="preserve">Agama </w:t>
      </w:r>
      <w:r w:rsidR="0071608C" w:rsidRPr="00B9499E">
        <w:rPr>
          <w:rFonts w:cs="Arial"/>
          <w:w w:val="105"/>
          <w:sz w:val="24"/>
          <w:szCs w:val="24"/>
          <w:lang w:val="id-ID"/>
        </w:rPr>
        <w:t>Negara</w:t>
      </w:r>
      <w:r w:rsidRPr="00B9499E">
        <w:rPr>
          <w:rFonts w:cs="Arial"/>
          <w:w w:val="105"/>
          <w:sz w:val="24"/>
          <w:szCs w:val="24"/>
        </w:rPr>
        <w:t xml:space="preserve"> sebagai lembaga peradilan tingkat </w:t>
      </w:r>
      <w:r w:rsidR="0071608C" w:rsidRPr="00B9499E">
        <w:rPr>
          <w:rFonts w:cs="Arial"/>
          <w:w w:val="105"/>
          <w:sz w:val="24"/>
          <w:szCs w:val="24"/>
          <w:lang w:val="id-ID"/>
        </w:rPr>
        <w:t>pertama</w:t>
      </w:r>
      <w:r w:rsidRPr="00B9499E">
        <w:rPr>
          <w:rFonts w:cs="Arial"/>
          <w:w w:val="105"/>
          <w:sz w:val="24"/>
          <w:szCs w:val="24"/>
        </w:rPr>
        <w:t xml:space="preserve"> dengan tugas fungsi serta mandat </w:t>
      </w:r>
      <w:r w:rsidRPr="00B9499E">
        <w:rPr>
          <w:rFonts w:cs="Arial"/>
          <w:spacing w:val="-4"/>
          <w:w w:val="105"/>
          <w:sz w:val="24"/>
          <w:szCs w:val="24"/>
        </w:rPr>
        <w:t>(</w:t>
      </w:r>
      <w:r w:rsidRPr="00B9499E">
        <w:rPr>
          <w:rFonts w:cs="Arial"/>
          <w:i/>
          <w:spacing w:val="-4"/>
          <w:w w:val="105"/>
          <w:sz w:val="24"/>
          <w:szCs w:val="24"/>
        </w:rPr>
        <w:t xml:space="preserve">core </w:t>
      </w:r>
      <w:r w:rsidRPr="00B9499E">
        <w:rPr>
          <w:rFonts w:cs="Arial"/>
          <w:i/>
          <w:w w:val="105"/>
          <w:sz w:val="24"/>
          <w:szCs w:val="24"/>
        </w:rPr>
        <w:t>business</w:t>
      </w:r>
      <w:r w:rsidRPr="00B9499E">
        <w:rPr>
          <w:rFonts w:cs="Arial"/>
          <w:w w:val="105"/>
          <w:sz w:val="24"/>
          <w:szCs w:val="24"/>
        </w:rPr>
        <w:t xml:space="preserve">) yang </w:t>
      </w:r>
      <w:r w:rsidRPr="00B9499E">
        <w:rPr>
          <w:rFonts w:cs="Arial"/>
          <w:w w:val="105"/>
          <w:sz w:val="24"/>
          <w:szCs w:val="24"/>
        </w:rPr>
        <w:lastRenderedPageBreak/>
        <w:t>diemban</w:t>
      </w:r>
      <w:r w:rsidR="00597019" w:rsidRPr="00B9499E">
        <w:rPr>
          <w:rFonts w:cs="Arial"/>
          <w:w w:val="105"/>
          <w:sz w:val="24"/>
          <w:szCs w:val="24"/>
        </w:rPr>
        <w:t xml:space="preserve">, </w:t>
      </w:r>
      <w:r w:rsidRPr="00B9499E">
        <w:rPr>
          <w:rFonts w:cs="Arial"/>
          <w:w w:val="105"/>
          <w:sz w:val="24"/>
          <w:szCs w:val="24"/>
        </w:rPr>
        <w:t>maka Rencana</w:t>
      </w:r>
      <w:r w:rsidR="000705D6">
        <w:rPr>
          <w:rFonts w:cs="Arial"/>
          <w:w w:val="105"/>
          <w:sz w:val="24"/>
          <w:szCs w:val="24"/>
        </w:rPr>
        <w:t xml:space="preserve"> </w:t>
      </w:r>
      <w:r w:rsidR="00597019" w:rsidRPr="00B9499E">
        <w:rPr>
          <w:rFonts w:cs="Arial"/>
          <w:w w:val="105"/>
          <w:sz w:val="24"/>
          <w:szCs w:val="24"/>
        </w:rPr>
        <w:t>Strategis</w:t>
      </w:r>
      <w:r w:rsidR="000705D6">
        <w:rPr>
          <w:rFonts w:cs="Arial"/>
          <w:w w:val="105"/>
          <w:sz w:val="24"/>
          <w:szCs w:val="24"/>
        </w:rPr>
        <w:t xml:space="preserve"> </w:t>
      </w:r>
      <w:r w:rsidRPr="00B9499E">
        <w:rPr>
          <w:rFonts w:cs="Arial"/>
          <w:w w:val="105"/>
          <w:sz w:val="24"/>
          <w:szCs w:val="24"/>
        </w:rPr>
        <w:t>dalam</w:t>
      </w:r>
      <w:r w:rsidR="000705D6">
        <w:rPr>
          <w:rFonts w:cs="Arial"/>
          <w:w w:val="105"/>
          <w:sz w:val="24"/>
          <w:szCs w:val="24"/>
        </w:rPr>
        <w:t xml:space="preserve"> </w:t>
      </w:r>
      <w:r w:rsidRPr="00B9499E">
        <w:rPr>
          <w:rFonts w:cs="Arial"/>
          <w:w w:val="105"/>
          <w:sz w:val="24"/>
          <w:szCs w:val="24"/>
        </w:rPr>
        <w:t>rangka</w:t>
      </w:r>
      <w:r w:rsidR="000705D6">
        <w:rPr>
          <w:rFonts w:cs="Arial"/>
          <w:w w:val="105"/>
          <w:sz w:val="24"/>
          <w:szCs w:val="24"/>
        </w:rPr>
        <w:t xml:space="preserve"> </w:t>
      </w:r>
      <w:r w:rsidRPr="00B9499E">
        <w:rPr>
          <w:rFonts w:cs="Arial"/>
          <w:w w:val="105"/>
          <w:sz w:val="24"/>
          <w:szCs w:val="24"/>
        </w:rPr>
        <w:t>melaksanakan</w:t>
      </w:r>
      <w:r w:rsidR="000705D6">
        <w:rPr>
          <w:rFonts w:cs="Arial"/>
          <w:w w:val="105"/>
          <w:sz w:val="24"/>
          <w:szCs w:val="24"/>
        </w:rPr>
        <w:t xml:space="preserve"> mandat </w:t>
      </w:r>
      <w:r w:rsidRPr="00B9499E">
        <w:rPr>
          <w:rFonts w:cs="Arial"/>
          <w:w w:val="105"/>
          <w:sz w:val="24"/>
          <w:szCs w:val="24"/>
        </w:rPr>
        <w:t>sampai</w:t>
      </w:r>
      <w:r w:rsidR="000705D6">
        <w:rPr>
          <w:rFonts w:cs="Arial"/>
          <w:w w:val="105"/>
          <w:sz w:val="24"/>
          <w:szCs w:val="24"/>
        </w:rPr>
        <w:t xml:space="preserve"> </w:t>
      </w:r>
      <w:r w:rsidRPr="00B9499E">
        <w:rPr>
          <w:rFonts w:cs="Arial"/>
          <w:w w:val="105"/>
          <w:sz w:val="24"/>
          <w:szCs w:val="24"/>
        </w:rPr>
        <w:t>5</w:t>
      </w:r>
      <w:r w:rsidR="000705D6">
        <w:rPr>
          <w:rFonts w:cs="Arial"/>
          <w:w w:val="105"/>
          <w:sz w:val="24"/>
          <w:szCs w:val="24"/>
        </w:rPr>
        <w:t xml:space="preserve"> </w:t>
      </w:r>
      <w:r w:rsidRPr="00B9499E">
        <w:rPr>
          <w:rFonts w:cs="Arial"/>
          <w:w w:val="105"/>
          <w:sz w:val="24"/>
          <w:szCs w:val="24"/>
        </w:rPr>
        <w:t>(lima)</w:t>
      </w:r>
      <w:r w:rsidR="000705D6">
        <w:rPr>
          <w:rFonts w:cs="Arial"/>
          <w:w w:val="105"/>
          <w:sz w:val="24"/>
          <w:szCs w:val="24"/>
        </w:rPr>
        <w:t xml:space="preserve"> </w:t>
      </w:r>
      <w:r w:rsidRPr="00B9499E">
        <w:rPr>
          <w:rFonts w:cs="Arial"/>
          <w:w w:val="105"/>
          <w:sz w:val="24"/>
          <w:szCs w:val="24"/>
        </w:rPr>
        <w:t>tahun</w:t>
      </w:r>
      <w:r w:rsidR="000705D6">
        <w:rPr>
          <w:rFonts w:cs="Arial"/>
          <w:w w:val="105"/>
          <w:sz w:val="24"/>
          <w:szCs w:val="24"/>
        </w:rPr>
        <w:t xml:space="preserve"> </w:t>
      </w:r>
      <w:r w:rsidRPr="00B9499E">
        <w:rPr>
          <w:rFonts w:cs="Arial"/>
          <w:w w:val="105"/>
          <w:sz w:val="24"/>
          <w:szCs w:val="24"/>
        </w:rPr>
        <w:t>yang akan</w:t>
      </w:r>
      <w:r w:rsidR="000705D6">
        <w:rPr>
          <w:rFonts w:cs="Arial"/>
          <w:w w:val="105"/>
          <w:sz w:val="24"/>
          <w:szCs w:val="24"/>
        </w:rPr>
        <w:t xml:space="preserve"> dating </w:t>
      </w:r>
      <w:r w:rsidRPr="00B9499E">
        <w:rPr>
          <w:rFonts w:cs="Arial"/>
          <w:w w:val="105"/>
          <w:sz w:val="24"/>
          <w:szCs w:val="24"/>
        </w:rPr>
        <w:t>perlu</w:t>
      </w:r>
      <w:r w:rsidR="000705D6">
        <w:rPr>
          <w:rFonts w:cs="Arial"/>
          <w:w w:val="105"/>
          <w:sz w:val="24"/>
          <w:szCs w:val="24"/>
        </w:rPr>
        <w:t xml:space="preserve"> </w:t>
      </w:r>
      <w:r w:rsidRPr="00B9499E">
        <w:rPr>
          <w:rFonts w:cs="Arial"/>
          <w:w w:val="105"/>
          <w:sz w:val="24"/>
          <w:szCs w:val="24"/>
        </w:rPr>
        <w:t>dilakukan</w:t>
      </w:r>
      <w:r w:rsidR="000705D6">
        <w:rPr>
          <w:rFonts w:cs="Arial"/>
          <w:w w:val="105"/>
          <w:sz w:val="24"/>
          <w:szCs w:val="24"/>
        </w:rPr>
        <w:t xml:space="preserve"> Reviu </w:t>
      </w:r>
      <w:r w:rsidRPr="00B9499E">
        <w:rPr>
          <w:rFonts w:cs="Arial"/>
          <w:spacing w:val="-3"/>
          <w:w w:val="105"/>
          <w:sz w:val="24"/>
          <w:szCs w:val="24"/>
        </w:rPr>
        <w:t>sesuai</w:t>
      </w:r>
      <w:r w:rsidR="000705D6">
        <w:rPr>
          <w:rFonts w:cs="Arial"/>
          <w:spacing w:val="-3"/>
          <w:w w:val="105"/>
          <w:sz w:val="24"/>
          <w:szCs w:val="24"/>
        </w:rPr>
        <w:t xml:space="preserve"> </w:t>
      </w:r>
      <w:r w:rsidRPr="00B9499E">
        <w:rPr>
          <w:rFonts w:cs="Arial"/>
          <w:w w:val="105"/>
          <w:sz w:val="24"/>
          <w:szCs w:val="24"/>
        </w:rPr>
        <w:t>dengan</w:t>
      </w:r>
      <w:r w:rsidR="000705D6">
        <w:rPr>
          <w:rFonts w:cs="Arial"/>
          <w:w w:val="105"/>
          <w:sz w:val="24"/>
          <w:szCs w:val="24"/>
        </w:rPr>
        <w:t xml:space="preserve"> </w:t>
      </w:r>
      <w:r w:rsidRPr="00B9499E">
        <w:rPr>
          <w:rFonts w:cs="Arial"/>
          <w:i/>
          <w:iCs/>
          <w:w w:val="105"/>
          <w:sz w:val="24"/>
          <w:szCs w:val="24"/>
        </w:rPr>
        <w:t>corebusiness</w:t>
      </w:r>
      <w:r w:rsidRPr="00B9499E">
        <w:rPr>
          <w:rFonts w:cs="Arial"/>
          <w:w w:val="105"/>
          <w:sz w:val="24"/>
          <w:szCs w:val="24"/>
        </w:rPr>
        <w:t>-nya</w:t>
      </w:r>
      <w:r w:rsidR="00597019" w:rsidRPr="00B9499E">
        <w:rPr>
          <w:rFonts w:cs="Arial"/>
          <w:w w:val="105"/>
          <w:sz w:val="24"/>
          <w:szCs w:val="24"/>
        </w:rPr>
        <w:t xml:space="preserve">, </w:t>
      </w:r>
      <w:r w:rsidRPr="00B9499E">
        <w:rPr>
          <w:rFonts w:cs="Arial"/>
          <w:w w:val="105"/>
          <w:sz w:val="24"/>
          <w:szCs w:val="24"/>
        </w:rPr>
        <w:t>yaitu</w:t>
      </w:r>
      <w:r w:rsidR="000705D6">
        <w:rPr>
          <w:rFonts w:cs="Arial"/>
          <w:w w:val="105"/>
          <w:sz w:val="24"/>
          <w:szCs w:val="24"/>
        </w:rPr>
        <w:t xml:space="preserve"> </w:t>
      </w:r>
      <w:r w:rsidRPr="00B9499E">
        <w:rPr>
          <w:rFonts w:cs="Arial"/>
          <w:w w:val="105"/>
          <w:sz w:val="24"/>
          <w:szCs w:val="24"/>
        </w:rPr>
        <w:t xml:space="preserve">pelayanan kepada masyarakat yang telah diuraikan dalam Indikator Kinerja Utama dan </w:t>
      </w:r>
      <w:r w:rsidRPr="00B9499E">
        <w:rPr>
          <w:rFonts w:cs="Arial"/>
          <w:spacing w:val="-3"/>
          <w:w w:val="105"/>
          <w:sz w:val="24"/>
          <w:szCs w:val="24"/>
        </w:rPr>
        <w:t>Matrik</w:t>
      </w:r>
      <w:r w:rsidR="009A3B62" w:rsidRPr="00B9499E">
        <w:rPr>
          <w:rFonts w:cs="Arial"/>
          <w:spacing w:val="-3"/>
          <w:w w:val="105"/>
          <w:sz w:val="24"/>
          <w:szCs w:val="24"/>
          <w:lang w:val="id-ID"/>
        </w:rPr>
        <w:t>s</w:t>
      </w:r>
      <w:r w:rsidR="00D33AB6">
        <w:rPr>
          <w:rFonts w:cs="Arial"/>
          <w:spacing w:val="-3"/>
          <w:w w:val="105"/>
          <w:sz w:val="24"/>
          <w:szCs w:val="24"/>
          <w:lang w:val="en-ID"/>
        </w:rPr>
        <w:t xml:space="preserve"> </w:t>
      </w:r>
      <w:r w:rsidRPr="00B9499E">
        <w:rPr>
          <w:rFonts w:cs="Arial"/>
          <w:w w:val="105"/>
          <w:sz w:val="24"/>
          <w:szCs w:val="24"/>
        </w:rPr>
        <w:t>Re</w:t>
      </w:r>
      <w:r w:rsidR="009A3B62" w:rsidRPr="00B9499E">
        <w:rPr>
          <w:rFonts w:cs="Arial"/>
          <w:w w:val="105"/>
          <w:sz w:val="24"/>
          <w:szCs w:val="24"/>
        </w:rPr>
        <w:t>ncana Strategis mulai tahun 201</w:t>
      </w:r>
      <w:r w:rsidR="009A3B62" w:rsidRPr="00B9499E">
        <w:rPr>
          <w:rFonts w:cs="Arial"/>
          <w:w w:val="105"/>
          <w:sz w:val="24"/>
          <w:szCs w:val="24"/>
          <w:lang w:val="id-ID"/>
        </w:rPr>
        <w:t>7</w:t>
      </w:r>
      <w:r w:rsidRPr="00B9499E">
        <w:rPr>
          <w:rFonts w:cs="Arial"/>
          <w:w w:val="105"/>
          <w:sz w:val="24"/>
          <w:szCs w:val="24"/>
        </w:rPr>
        <w:t>.</w:t>
      </w:r>
      <w:r w:rsidR="00D33AB6">
        <w:rPr>
          <w:rFonts w:cs="Arial"/>
          <w:w w:val="105"/>
          <w:sz w:val="24"/>
          <w:szCs w:val="24"/>
        </w:rPr>
        <w:t xml:space="preserve"> </w:t>
      </w:r>
      <w:r w:rsidRPr="00B9499E">
        <w:rPr>
          <w:rFonts w:cs="Arial"/>
          <w:w w:val="105"/>
          <w:sz w:val="24"/>
          <w:szCs w:val="24"/>
          <w:lang w:val="id-ID"/>
        </w:rPr>
        <w:t>Bahwa untuk menindaklanjuti hasil pelaksanaan evaluasi Sistem Akuntabilitas Kinerja Instansi Pemerintah (SAKIP) oleh Menteri Negara Pendayagunaan Aparatur Negara dan Reformasi Birokrasi pada Mahkamah Agung tanggal 12 Mei 2017dan Surat Keputusan Ketua Mahkamah Agung RI No</w:t>
      </w:r>
      <w:r w:rsidR="00FD135A" w:rsidRPr="00B9499E">
        <w:rPr>
          <w:rFonts w:cs="Arial"/>
          <w:w w:val="105"/>
          <w:sz w:val="24"/>
          <w:szCs w:val="24"/>
          <w:lang w:val="id-ID"/>
        </w:rPr>
        <w:t>:</w:t>
      </w:r>
      <w:r w:rsidRPr="00B9499E">
        <w:rPr>
          <w:rFonts w:cs="Arial"/>
          <w:w w:val="105"/>
          <w:sz w:val="24"/>
          <w:szCs w:val="24"/>
          <w:lang w:val="id-ID"/>
        </w:rPr>
        <w:t xml:space="preserve"> 192/KMA/SK/XI/2016 tanggal 9 Nopember 2016</w:t>
      </w:r>
      <w:r w:rsidR="00597019" w:rsidRPr="00B9499E">
        <w:rPr>
          <w:rFonts w:cs="Arial"/>
          <w:w w:val="105"/>
          <w:sz w:val="24"/>
          <w:szCs w:val="24"/>
          <w:lang w:val="id-ID"/>
        </w:rPr>
        <w:t xml:space="preserve">, </w:t>
      </w:r>
      <w:r w:rsidRPr="00B9499E">
        <w:rPr>
          <w:rFonts w:cs="Arial"/>
          <w:w w:val="105"/>
          <w:sz w:val="24"/>
          <w:szCs w:val="24"/>
          <w:lang w:val="id-ID"/>
        </w:rPr>
        <w:t>serta Surat Sekretaris Mahkamah Agung RI Nomor: 933/SEK/OT.01.3/10/2017</w:t>
      </w:r>
      <w:r w:rsidR="00597019" w:rsidRPr="00B9499E">
        <w:rPr>
          <w:rFonts w:cs="Arial"/>
          <w:w w:val="105"/>
          <w:sz w:val="24"/>
          <w:szCs w:val="24"/>
          <w:lang w:val="id-ID"/>
        </w:rPr>
        <w:t xml:space="preserve">, </w:t>
      </w:r>
      <w:r w:rsidRPr="00B9499E">
        <w:rPr>
          <w:rFonts w:cs="Arial"/>
          <w:w w:val="105"/>
          <w:sz w:val="24"/>
          <w:szCs w:val="24"/>
          <w:lang w:val="id-ID"/>
        </w:rPr>
        <w:t>tanggal 24 Oktober 2017</w:t>
      </w:r>
      <w:r w:rsidR="00597019" w:rsidRPr="00B9499E">
        <w:rPr>
          <w:rFonts w:cs="Arial"/>
          <w:w w:val="105"/>
          <w:sz w:val="24"/>
          <w:szCs w:val="24"/>
          <w:lang w:val="en-ID"/>
        </w:rPr>
        <w:t xml:space="preserve">, </w:t>
      </w:r>
      <w:r w:rsidRPr="00B9499E">
        <w:rPr>
          <w:rFonts w:cs="Arial"/>
          <w:w w:val="105"/>
          <w:sz w:val="24"/>
          <w:szCs w:val="24"/>
          <w:lang w:val="en-ID"/>
        </w:rPr>
        <w:t xml:space="preserve">maka perlu dilakukan </w:t>
      </w:r>
      <w:r w:rsidR="000705D6">
        <w:rPr>
          <w:rFonts w:cs="Arial"/>
          <w:w w:val="105"/>
          <w:sz w:val="24"/>
          <w:szCs w:val="24"/>
          <w:lang w:val="en-ID"/>
        </w:rPr>
        <w:t>Reviu</w:t>
      </w:r>
      <w:r w:rsidRPr="00B9499E">
        <w:rPr>
          <w:rFonts w:cs="Arial"/>
          <w:w w:val="105"/>
          <w:sz w:val="24"/>
          <w:szCs w:val="24"/>
          <w:lang w:val="en-ID"/>
        </w:rPr>
        <w:t xml:space="preserve"> terhadap RENSTRA. Pada tanggal </w:t>
      </w:r>
      <w:r w:rsidR="001B109E" w:rsidRPr="00B9499E">
        <w:rPr>
          <w:rFonts w:cs="Arial"/>
          <w:w w:val="105"/>
          <w:sz w:val="24"/>
          <w:szCs w:val="24"/>
          <w:lang w:val="id-ID"/>
        </w:rPr>
        <w:t>28 desember 2017</w:t>
      </w:r>
      <w:r w:rsidRPr="00B9499E">
        <w:rPr>
          <w:rFonts w:cs="Arial"/>
          <w:w w:val="105"/>
          <w:sz w:val="24"/>
          <w:szCs w:val="24"/>
          <w:lang w:val="en-ID"/>
        </w:rPr>
        <w:t xml:space="preserve"> PengadilanAgama </w:t>
      </w:r>
      <w:r w:rsidR="0071608C" w:rsidRPr="00B9499E">
        <w:rPr>
          <w:rFonts w:cs="Arial"/>
          <w:w w:val="105"/>
          <w:sz w:val="24"/>
          <w:szCs w:val="24"/>
          <w:lang w:val="id-ID"/>
        </w:rPr>
        <w:t>Negara</w:t>
      </w:r>
      <w:r w:rsidRPr="00B9499E">
        <w:rPr>
          <w:rFonts w:cs="Arial"/>
          <w:w w:val="105"/>
          <w:sz w:val="24"/>
          <w:szCs w:val="24"/>
          <w:lang w:val="en-ID"/>
        </w:rPr>
        <w:t xml:space="preserve"> melakukan </w:t>
      </w:r>
      <w:r w:rsidR="000705D6">
        <w:rPr>
          <w:rFonts w:cs="Arial"/>
          <w:w w:val="105"/>
          <w:sz w:val="24"/>
          <w:szCs w:val="24"/>
          <w:lang w:val="en-ID"/>
        </w:rPr>
        <w:t>Reviu</w:t>
      </w:r>
      <w:r w:rsidRPr="00B9499E">
        <w:rPr>
          <w:rFonts w:cs="Arial"/>
          <w:w w:val="105"/>
          <w:sz w:val="24"/>
          <w:szCs w:val="24"/>
          <w:lang w:val="en-ID"/>
        </w:rPr>
        <w:t xml:space="preserve"> terhadap RENSTRA.</w:t>
      </w:r>
      <w:r w:rsidRPr="00B9499E">
        <w:rPr>
          <w:rFonts w:cs="Arial"/>
          <w:w w:val="105"/>
          <w:sz w:val="24"/>
          <w:szCs w:val="24"/>
        </w:rPr>
        <w:t xml:space="preserve">Oleh karena itu </w:t>
      </w:r>
      <w:r w:rsidRPr="00B9499E">
        <w:rPr>
          <w:rFonts w:cs="Arial"/>
          <w:spacing w:val="-3"/>
          <w:w w:val="105"/>
          <w:sz w:val="24"/>
          <w:szCs w:val="24"/>
        </w:rPr>
        <w:t xml:space="preserve">di </w:t>
      </w:r>
      <w:r w:rsidRPr="00B9499E">
        <w:rPr>
          <w:rFonts w:cs="Arial"/>
          <w:w w:val="105"/>
          <w:sz w:val="24"/>
          <w:szCs w:val="24"/>
        </w:rPr>
        <w:t>dalam menganalisa perlu membuat</w:t>
      </w:r>
      <w:r w:rsidR="00D33AB6">
        <w:rPr>
          <w:rFonts w:cs="Arial"/>
          <w:w w:val="105"/>
          <w:sz w:val="24"/>
          <w:szCs w:val="24"/>
        </w:rPr>
        <w:t xml:space="preserve"> </w:t>
      </w:r>
      <w:r w:rsidRPr="00B9499E">
        <w:rPr>
          <w:rFonts w:cs="Arial"/>
          <w:w w:val="105"/>
          <w:sz w:val="24"/>
          <w:szCs w:val="24"/>
        </w:rPr>
        <w:t>suatu</w:t>
      </w:r>
      <w:r w:rsidR="00D33AB6">
        <w:rPr>
          <w:rFonts w:cs="Arial"/>
          <w:w w:val="105"/>
          <w:sz w:val="24"/>
          <w:szCs w:val="24"/>
        </w:rPr>
        <w:t xml:space="preserve"> </w:t>
      </w:r>
      <w:r w:rsidRPr="00B9499E">
        <w:rPr>
          <w:rFonts w:cs="Arial"/>
          <w:w w:val="105"/>
          <w:sz w:val="24"/>
          <w:szCs w:val="24"/>
        </w:rPr>
        <w:t>perbandingan</w:t>
      </w:r>
      <w:r w:rsidR="00D33AB6">
        <w:rPr>
          <w:rFonts w:cs="Arial"/>
          <w:w w:val="105"/>
          <w:sz w:val="24"/>
          <w:szCs w:val="24"/>
        </w:rPr>
        <w:t xml:space="preserve"> </w:t>
      </w:r>
      <w:r w:rsidRPr="00B9499E">
        <w:rPr>
          <w:rFonts w:cs="Arial"/>
          <w:w w:val="105"/>
          <w:sz w:val="24"/>
          <w:szCs w:val="24"/>
        </w:rPr>
        <w:t>antara</w:t>
      </w:r>
      <w:r w:rsidR="00D33AB6">
        <w:rPr>
          <w:rFonts w:cs="Arial"/>
          <w:w w:val="105"/>
          <w:sz w:val="24"/>
          <w:szCs w:val="24"/>
        </w:rPr>
        <w:t xml:space="preserve"> </w:t>
      </w:r>
      <w:r w:rsidRPr="00B9499E">
        <w:rPr>
          <w:rFonts w:cs="Arial"/>
          <w:w w:val="105"/>
          <w:sz w:val="24"/>
          <w:szCs w:val="24"/>
        </w:rPr>
        <w:t>sejak</w:t>
      </w:r>
      <w:r w:rsidR="00D33AB6">
        <w:rPr>
          <w:rFonts w:cs="Arial"/>
          <w:w w:val="105"/>
          <w:sz w:val="24"/>
          <w:szCs w:val="24"/>
        </w:rPr>
        <w:t xml:space="preserve"> </w:t>
      </w:r>
      <w:r w:rsidRPr="00B9499E">
        <w:rPr>
          <w:rFonts w:cs="Arial"/>
          <w:w w:val="105"/>
          <w:sz w:val="24"/>
          <w:szCs w:val="24"/>
        </w:rPr>
        <w:t>tahun</w:t>
      </w:r>
      <w:r w:rsidR="00D33AB6">
        <w:rPr>
          <w:rFonts w:cs="Arial"/>
          <w:w w:val="105"/>
          <w:sz w:val="24"/>
          <w:szCs w:val="24"/>
        </w:rPr>
        <w:t xml:space="preserve"> </w:t>
      </w:r>
      <w:r w:rsidR="00044AD3" w:rsidRPr="00B9499E">
        <w:rPr>
          <w:rFonts w:cs="Arial"/>
          <w:w w:val="105"/>
          <w:sz w:val="24"/>
          <w:szCs w:val="24"/>
        </w:rPr>
        <w:t>201</w:t>
      </w:r>
      <w:r w:rsidR="00044AD3" w:rsidRPr="00B9499E">
        <w:rPr>
          <w:rFonts w:cs="Arial"/>
          <w:w w:val="105"/>
          <w:sz w:val="24"/>
          <w:szCs w:val="24"/>
          <w:lang w:val="id-ID"/>
        </w:rPr>
        <w:t>5</w:t>
      </w:r>
      <w:r w:rsidR="00D33AB6">
        <w:rPr>
          <w:rFonts w:cs="Arial"/>
          <w:w w:val="105"/>
          <w:sz w:val="24"/>
          <w:szCs w:val="24"/>
          <w:lang w:val="en-ID"/>
        </w:rPr>
        <w:t xml:space="preserve"> </w:t>
      </w:r>
      <w:r w:rsidRPr="00B9499E">
        <w:rPr>
          <w:rFonts w:cs="Arial"/>
          <w:w w:val="105"/>
          <w:sz w:val="24"/>
          <w:szCs w:val="24"/>
        </w:rPr>
        <w:t>sampai</w:t>
      </w:r>
      <w:r w:rsidR="00D33AB6">
        <w:rPr>
          <w:rFonts w:cs="Arial"/>
          <w:w w:val="105"/>
          <w:sz w:val="24"/>
          <w:szCs w:val="24"/>
        </w:rPr>
        <w:t xml:space="preserve"> </w:t>
      </w:r>
      <w:r w:rsidRPr="00B9499E">
        <w:rPr>
          <w:rFonts w:cs="Arial"/>
          <w:w w:val="105"/>
          <w:sz w:val="24"/>
          <w:szCs w:val="24"/>
        </w:rPr>
        <w:t>dengan</w:t>
      </w:r>
      <w:r w:rsidR="00D33AB6">
        <w:rPr>
          <w:rFonts w:cs="Arial"/>
          <w:w w:val="105"/>
          <w:sz w:val="24"/>
          <w:szCs w:val="24"/>
        </w:rPr>
        <w:t xml:space="preserve"> </w:t>
      </w:r>
      <w:r w:rsidRPr="00B9499E">
        <w:rPr>
          <w:rFonts w:cs="Arial"/>
          <w:spacing w:val="-3"/>
          <w:w w:val="105"/>
          <w:sz w:val="24"/>
          <w:szCs w:val="24"/>
        </w:rPr>
        <w:t>tahun</w:t>
      </w:r>
      <w:r w:rsidR="00D33AB6">
        <w:rPr>
          <w:rFonts w:cs="Arial"/>
          <w:spacing w:val="-3"/>
          <w:w w:val="105"/>
          <w:sz w:val="24"/>
          <w:szCs w:val="24"/>
        </w:rPr>
        <w:t xml:space="preserve"> </w:t>
      </w:r>
      <w:r w:rsidR="00044AD3" w:rsidRPr="00B9499E">
        <w:rPr>
          <w:rFonts w:cs="Arial"/>
          <w:w w:val="105"/>
          <w:sz w:val="24"/>
          <w:szCs w:val="24"/>
        </w:rPr>
        <w:t>201</w:t>
      </w:r>
      <w:r w:rsidR="00044AD3" w:rsidRPr="00B9499E">
        <w:rPr>
          <w:rFonts w:cs="Arial"/>
          <w:w w:val="105"/>
          <w:sz w:val="24"/>
          <w:szCs w:val="24"/>
          <w:lang w:val="id-ID"/>
        </w:rPr>
        <w:t>7</w:t>
      </w:r>
      <w:r w:rsidRPr="00B9499E">
        <w:rPr>
          <w:rFonts w:cs="Arial"/>
          <w:w w:val="105"/>
          <w:sz w:val="24"/>
          <w:szCs w:val="24"/>
        </w:rPr>
        <w:t>.</w:t>
      </w:r>
    </w:p>
    <w:tbl>
      <w:tblPr>
        <w:tblW w:w="0" w:type="auto"/>
        <w:tblInd w:w="3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4"/>
        <w:gridCol w:w="912"/>
        <w:gridCol w:w="1474"/>
        <w:gridCol w:w="1157"/>
        <w:gridCol w:w="1162"/>
        <w:gridCol w:w="1119"/>
        <w:gridCol w:w="1167"/>
      </w:tblGrid>
      <w:tr w:rsidR="00E8188D" w:rsidRPr="00B9499E" w:rsidTr="00641287">
        <w:trPr>
          <w:trHeight w:val="229"/>
        </w:trPr>
        <w:tc>
          <w:tcPr>
            <w:tcW w:w="494" w:type="dxa"/>
            <w:tcBorders>
              <w:left w:val="single" w:sz="4" w:space="0" w:color="000000"/>
              <w:bottom w:val="single" w:sz="4" w:space="0" w:color="000000"/>
              <w:right w:val="single" w:sz="4" w:space="0" w:color="000000"/>
            </w:tcBorders>
            <w:vAlign w:val="center"/>
          </w:tcPr>
          <w:p w:rsidR="00E8188D" w:rsidRPr="00B9499E" w:rsidRDefault="00E8188D" w:rsidP="00FD135A">
            <w:pPr>
              <w:pStyle w:val="TableParagraph"/>
              <w:ind w:right="-1"/>
              <w:jc w:val="center"/>
              <w:rPr>
                <w:sz w:val="24"/>
                <w:szCs w:val="24"/>
              </w:rPr>
            </w:pPr>
          </w:p>
          <w:p w:rsidR="00E8188D" w:rsidRPr="00B9499E" w:rsidRDefault="00E8188D" w:rsidP="00FD135A">
            <w:pPr>
              <w:pStyle w:val="TableParagraph"/>
              <w:ind w:right="-1"/>
              <w:jc w:val="center"/>
              <w:rPr>
                <w:b/>
                <w:sz w:val="24"/>
                <w:szCs w:val="24"/>
              </w:rPr>
            </w:pPr>
            <w:r w:rsidRPr="00B9499E">
              <w:rPr>
                <w:b/>
                <w:sz w:val="24"/>
                <w:szCs w:val="24"/>
              </w:rPr>
              <w:t>No</w:t>
            </w:r>
          </w:p>
        </w:tc>
        <w:tc>
          <w:tcPr>
            <w:tcW w:w="912" w:type="dxa"/>
            <w:tcBorders>
              <w:left w:val="single" w:sz="4" w:space="0" w:color="000000"/>
              <w:bottom w:val="single" w:sz="4" w:space="0" w:color="000000"/>
              <w:right w:val="single" w:sz="4" w:space="0" w:color="000000"/>
            </w:tcBorders>
            <w:vAlign w:val="center"/>
          </w:tcPr>
          <w:p w:rsidR="00E8188D" w:rsidRPr="00B9499E" w:rsidRDefault="00E8188D" w:rsidP="00FD135A">
            <w:pPr>
              <w:pStyle w:val="TableParagraph"/>
              <w:ind w:right="-1"/>
              <w:jc w:val="center"/>
              <w:rPr>
                <w:sz w:val="24"/>
                <w:szCs w:val="24"/>
              </w:rPr>
            </w:pPr>
          </w:p>
          <w:p w:rsidR="00E8188D" w:rsidRPr="00B9499E" w:rsidRDefault="00E8188D" w:rsidP="00FD135A">
            <w:pPr>
              <w:pStyle w:val="TableParagraph"/>
              <w:ind w:right="-1"/>
              <w:jc w:val="center"/>
              <w:rPr>
                <w:b/>
                <w:sz w:val="24"/>
                <w:szCs w:val="24"/>
              </w:rPr>
            </w:pPr>
            <w:r w:rsidRPr="00B9499E">
              <w:rPr>
                <w:b/>
                <w:sz w:val="24"/>
                <w:szCs w:val="24"/>
              </w:rPr>
              <w:t>Tahun</w:t>
            </w:r>
          </w:p>
        </w:tc>
        <w:tc>
          <w:tcPr>
            <w:tcW w:w="1474" w:type="dxa"/>
            <w:tcBorders>
              <w:left w:val="single" w:sz="4" w:space="0" w:color="000000"/>
              <w:bottom w:val="single" w:sz="4" w:space="0" w:color="000000"/>
              <w:right w:val="single" w:sz="4" w:space="0" w:color="000000"/>
            </w:tcBorders>
            <w:vAlign w:val="center"/>
          </w:tcPr>
          <w:p w:rsidR="00E8188D" w:rsidRPr="00B9499E" w:rsidRDefault="00670927" w:rsidP="00641287">
            <w:pPr>
              <w:pStyle w:val="TableParagraph"/>
              <w:ind w:right="-1"/>
              <w:jc w:val="center"/>
              <w:rPr>
                <w:b/>
                <w:sz w:val="24"/>
                <w:szCs w:val="24"/>
              </w:rPr>
            </w:pPr>
            <w:r w:rsidRPr="00B9499E">
              <w:rPr>
                <w:b/>
                <w:sz w:val="24"/>
                <w:szCs w:val="24"/>
              </w:rPr>
              <w:t>S</w:t>
            </w:r>
            <w:r w:rsidR="00E8188D" w:rsidRPr="00B9499E">
              <w:rPr>
                <w:b/>
                <w:sz w:val="24"/>
                <w:szCs w:val="24"/>
              </w:rPr>
              <w:t>isa Perkara yang Lalu</w:t>
            </w:r>
          </w:p>
        </w:tc>
        <w:tc>
          <w:tcPr>
            <w:tcW w:w="1157" w:type="dxa"/>
            <w:tcBorders>
              <w:left w:val="single" w:sz="4" w:space="0" w:color="000000"/>
              <w:bottom w:val="single" w:sz="4" w:space="0" w:color="000000"/>
              <w:right w:val="single" w:sz="4" w:space="0" w:color="000000"/>
            </w:tcBorders>
            <w:vAlign w:val="center"/>
          </w:tcPr>
          <w:p w:rsidR="00E8188D" w:rsidRPr="00B9499E" w:rsidRDefault="00E8188D" w:rsidP="00641287">
            <w:pPr>
              <w:pStyle w:val="TableParagraph"/>
              <w:ind w:right="-1"/>
              <w:jc w:val="center"/>
              <w:rPr>
                <w:b/>
                <w:sz w:val="24"/>
                <w:szCs w:val="24"/>
              </w:rPr>
            </w:pPr>
            <w:r w:rsidRPr="00B9499E">
              <w:rPr>
                <w:b/>
                <w:sz w:val="24"/>
                <w:szCs w:val="24"/>
              </w:rPr>
              <w:t>Perkara Masuk</w:t>
            </w:r>
          </w:p>
        </w:tc>
        <w:tc>
          <w:tcPr>
            <w:tcW w:w="1162" w:type="dxa"/>
            <w:tcBorders>
              <w:left w:val="single" w:sz="4" w:space="0" w:color="000000"/>
              <w:bottom w:val="single" w:sz="4" w:space="0" w:color="000000"/>
              <w:right w:val="single" w:sz="4" w:space="0" w:color="000000"/>
            </w:tcBorders>
            <w:vAlign w:val="center"/>
          </w:tcPr>
          <w:p w:rsidR="00E8188D" w:rsidRPr="00B9499E" w:rsidRDefault="00E8188D" w:rsidP="00641287">
            <w:pPr>
              <w:pStyle w:val="TableParagraph"/>
              <w:ind w:right="-1"/>
              <w:jc w:val="center"/>
              <w:rPr>
                <w:b/>
                <w:sz w:val="24"/>
                <w:szCs w:val="24"/>
              </w:rPr>
            </w:pPr>
            <w:r w:rsidRPr="00B9499E">
              <w:rPr>
                <w:b/>
                <w:sz w:val="24"/>
                <w:szCs w:val="24"/>
              </w:rPr>
              <w:t>Jumlah Perkara</w:t>
            </w:r>
          </w:p>
        </w:tc>
        <w:tc>
          <w:tcPr>
            <w:tcW w:w="1119" w:type="dxa"/>
            <w:tcBorders>
              <w:left w:val="single" w:sz="4" w:space="0" w:color="000000"/>
              <w:bottom w:val="single" w:sz="4" w:space="0" w:color="000000"/>
              <w:right w:val="single" w:sz="4" w:space="0" w:color="000000"/>
            </w:tcBorders>
            <w:vAlign w:val="center"/>
          </w:tcPr>
          <w:p w:rsidR="00E8188D" w:rsidRPr="00B9499E" w:rsidRDefault="00E8188D" w:rsidP="00641287">
            <w:pPr>
              <w:pStyle w:val="TableParagraph"/>
              <w:ind w:right="-1"/>
              <w:jc w:val="center"/>
              <w:rPr>
                <w:b/>
                <w:sz w:val="24"/>
                <w:szCs w:val="24"/>
              </w:rPr>
            </w:pPr>
            <w:r w:rsidRPr="00B9499E">
              <w:rPr>
                <w:b/>
                <w:sz w:val="24"/>
                <w:szCs w:val="24"/>
              </w:rPr>
              <w:t>Perkara diputus</w:t>
            </w:r>
          </w:p>
        </w:tc>
        <w:tc>
          <w:tcPr>
            <w:tcW w:w="1167" w:type="dxa"/>
            <w:tcBorders>
              <w:left w:val="single" w:sz="4" w:space="0" w:color="000000"/>
              <w:bottom w:val="single" w:sz="4" w:space="0" w:color="000000"/>
              <w:right w:val="single" w:sz="4" w:space="0" w:color="000000"/>
            </w:tcBorders>
            <w:vAlign w:val="center"/>
          </w:tcPr>
          <w:p w:rsidR="00E8188D" w:rsidRPr="00B9499E" w:rsidRDefault="00E8188D" w:rsidP="00641287">
            <w:pPr>
              <w:pStyle w:val="TableParagraph"/>
              <w:ind w:right="-1"/>
              <w:jc w:val="center"/>
              <w:rPr>
                <w:b/>
                <w:sz w:val="24"/>
                <w:szCs w:val="24"/>
              </w:rPr>
            </w:pPr>
            <w:r w:rsidRPr="00B9499E">
              <w:rPr>
                <w:b/>
                <w:sz w:val="24"/>
                <w:szCs w:val="24"/>
              </w:rPr>
              <w:t>Sisa</w:t>
            </w:r>
          </w:p>
          <w:p w:rsidR="00E8188D" w:rsidRPr="00B9499E" w:rsidRDefault="00E8188D" w:rsidP="00641287">
            <w:pPr>
              <w:pStyle w:val="TableParagraph"/>
              <w:ind w:right="-1"/>
              <w:jc w:val="center"/>
              <w:rPr>
                <w:b/>
                <w:sz w:val="24"/>
                <w:szCs w:val="24"/>
              </w:rPr>
            </w:pPr>
            <w:r w:rsidRPr="00B9499E">
              <w:rPr>
                <w:b/>
                <w:sz w:val="24"/>
                <w:szCs w:val="24"/>
              </w:rPr>
              <w:t>Perkara sekarang</w:t>
            </w:r>
          </w:p>
        </w:tc>
      </w:tr>
      <w:tr w:rsidR="00A72D5C" w:rsidRPr="00B9499E" w:rsidTr="00641287">
        <w:trPr>
          <w:trHeight w:val="56"/>
        </w:trPr>
        <w:tc>
          <w:tcPr>
            <w:tcW w:w="494"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rPr>
            </w:pPr>
            <w:r w:rsidRPr="00B9499E">
              <w:rPr>
                <w:w w:val="99"/>
                <w:sz w:val="24"/>
                <w:szCs w:val="24"/>
              </w:rPr>
              <w:t>1</w:t>
            </w:r>
          </w:p>
        </w:tc>
        <w:tc>
          <w:tcPr>
            <w:tcW w:w="912"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rPr>
            </w:pPr>
            <w:r w:rsidRPr="00B9499E">
              <w:rPr>
                <w:sz w:val="24"/>
                <w:szCs w:val="24"/>
              </w:rPr>
              <w:t>2016</w:t>
            </w:r>
          </w:p>
        </w:tc>
        <w:tc>
          <w:tcPr>
            <w:tcW w:w="1474"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18</w:t>
            </w:r>
          </w:p>
        </w:tc>
        <w:tc>
          <w:tcPr>
            <w:tcW w:w="1157"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249</w:t>
            </w:r>
          </w:p>
        </w:tc>
        <w:tc>
          <w:tcPr>
            <w:tcW w:w="1162"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267</w:t>
            </w:r>
          </w:p>
        </w:tc>
        <w:tc>
          <w:tcPr>
            <w:tcW w:w="1119"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261</w:t>
            </w:r>
          </w:p>
        </w:tc>
        <w:tc>
          <w:tcPr>
            <w:tcW w:w="1167"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6</w:t>
            </w:r>
          </w:p>
        </w:tc>
      </w:tr>
      <w:tr w:rsidR="00A72D5C" w:rsidRPr="00B9499E" w:rsidTr="00641287">
        <w:trPr>
          <w:trHeight w:val="56"/>
        </w:trPr>
        <w:tc>
          <w:tcPr>
            <w:tcW w:w="494"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rPr>
            </w:pPr>
            <w:r w:rsidRPr="00B9499E">
              <w:rPr>
                <w:w w:val="99"/>
                <w:sz w:val="24"/>
                <w:szCs w:val="24"/>
              </w:rPr>
              <w:t>2</w:t>
            </w:r>
          </w:p>
        </w:tc>
        <w:tc>
          <w:tcPr>
            <w:tcW w:w="912"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rPr>
            </w:pPr>
            <w:r w:rsidRPr="00B9499E">
              <w:rPr>
                <w:sz w:val="24"/>
                <w:szCs w:val="24"/>
              </w:rPr>
              <w:t>2017</w:t>
            </w:r>
          </w:p>
        </w:tc>
        <w:tc>
          <w:tcPr>
            <w:tcW w:w="1474"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6</w:t>
            </w:r>
          </w:p>
        </w:tc>
        <w:tc>
          <w:tcPr>
            <w:tcW w:w="1157"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320</w:t>
            </w:r>
          </w:p>
        </w:tc>
        <w:tc>
          <w:tcPr>
            <w:tcW w:w="1162"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326</w:t>
            </w:r>
          </w:p>
        </w:tc>
        <w:tc>
          <w:tcPr>
            <w:tcW w:w="1119"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325</w:t>
            </w:r>
          </w:p>
        </w:tc>
        <w:tc>
          <w:tcPr>
            <w:tcW w:w="1167"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w w:val="99"/>
                <w:sz w:val="24"/>
                <w:szCs w:val="24"/>
                <w:lang w:val="id-ID"/>
              </w:rPr>
              <w:t>1</w:t>
            </w:r>
          </w:p>
        </w:tc>
      </w:tr>
      <w:tr w:rsidR="00A72D5C" w:rsidRPr="00B9499E" w:rsidTr="00641287">
        <w:trPr>
          <w:trHeight w:val="56"/>
        </w:trPr>
        <w:tc>
          <w:tcPr>
            <w:tcW w:w="494"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rPr>
            </w:pPr>
            <w:r w:rsidRPr="00B9499E">
              <w:rPr>
                <w:w w:val="99"/>
                <w:sz w:val="24"/>
                <w:szCs w:val="24"/>
              </w:rPr>
              <w:t>2</w:t>
            </w:r>
          </w:p>
        </w:tc>
        <w:tc>
          <w:tcPr>
            <w:tcW w:w="912"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045B06" w:rsidP="00FD135A">
            <w:pPr>
              <w:pStyle w:val="TableParagraph"/>
              <w:ind w:right="-1"/>
              <w:jc w:val="center"/>
              <w:rPr>
                <w:sz w:val="24"/>
                <w:szCs w:val="24"/>
              </w:rPr>
            </w:pPr>
            <w:r>
              <w:rPr>
                <w:sz w:val="24"/>
                <w:szCs w:val="24"/>
              </w:rPr>
              <w:t>2017</w:t>
            </w:r>
          </w:p>
        </w:tc>
        <w:tc>
          <w:tcPr>
            <w:tcW w:w="1474"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lang w:val="en-ID"/>
              </w:rPr>
            </w:pPr>
            <w:r w:rsidRPr="00B9499E">
              <w:rPr>
                <w:sz w:val="24"/>
                <w:szCs w:val="24"/>
                <w:lang w:val="en-ID"/>
              </w:rPr>
              <w:t>1</w:t>
            </w:r>
          </w:p>
        </w:tc>
        <w:tc>
          <w:tcPr>
            <w:tcW w:w="1157"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lang w:val="en-ID"/>
              </w:rPr>
            </w:pPr>
            <w:r w:rsidRPr="00B9499E">
              <w:rPr>
                <w:sz w:val="24"/>
                <w:szCs w:val="24"/>
                <w:lang w:val="id-ID"/>
              </w:rPr>
              <w:t>3</w:t>
            </w:r>
            <w:r w:rsidRPr="00B9499E">
              <w:rPr>
                <w:sz w:val="24"/>
                <w:szCs w:val="24"/>
                <w:lang w:val="en-ID"/>
              </w:rPr>
              <w:t>33</w:t>
            </w:r>
          </w:p>
        </w:tc>
        <w:tc>
          <w:tcPr>
            <w:tcW w:w="1162"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lang w:val="en-ID"/>
              </w:rPr>
            </w:pPr>
            <w:r w:rsidRPr="00B9499E">
              <w:rPr>
                <w:sz w:val="24"/>
                <w:szCs w:val="24"/>
                <w:lang w:val="id-ID"/>
              </w:rPr>
              <w:t>3</w:t>
            </w:r>
            <w:r w:rsidRPr="00B9499E">
              <w:rPr>
                <w:sz w:val="24"/>
                <w:szCs w:val="24"/>
                <w:lang w:val="en-ID"/>
              </w:rPr>
              <w:t>34</w:t>
            </w:r>
          </w:p>
        </w:tc>
        <w:tc>
          <w:tcPr>
            <w:tcW w:w="1119"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lang w:val="en-ID"/>
              </w:rPr>
            </w:pPr>
            <w:r w:rsidRPr="00B9499E">
              <w:rPr>
                <w:sz w:val="24"/>
                <w:szCs w:val="24"/>
                <w:lang w:val="id-ID"/>
              </w:rPr>
              <w:t>3</w:t>
            </w:r>
            <w:r w:rsidRPr="00B9499E">
              <w:rPr>
                <w:sz w:val="24"/>
                <w:szCs w:val="24"/>
                <w:lang w:val="en-ID"/>
              </w:rPr>
              <w:t>34</w:t>
            </w:r>
          </w:p>
        </w:tc>
        <w:tc>
          <w:tcPr>
            <w:tcW w:w="1167"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lang w:val="en-ID"/>
              </w:rPr>
            </w:pPr>
            <w:r w:rsidRPr="00B9499E">
              <w:rPr>
                <w:w w:val="99"/>
                <w:sz w:val="24"/>
                <w:szCs w:val="24"/>
                <w:lang w:val="en-ID"/>
              </w:rPr>
              <w:t>0</w:t>
            </w:r>
          </w:p>
        </w:tc>
      </w:tr>
    </w:tbl>
    <w:p w:rsidR="00E8188D" w:rsidRPr="00B9499E" w:rsidRDefault="00E8188D" w:rsidP="00641287">
      <w:pPr>
        <w:pStyle w:val="BodyText"/>
        <w:spacing w:before="240" w:line="360" w:lineRule="auto"/>
        <w:ind w:left="360" w:firstLine="667"/>
        <w:jc w:val="both"/>
        <w:rPr>
          <w:rFonts w:cs="Arial"/>
          <w:w w:val="105"/>
          <w:sz w:val="24"/>
          <w:szCs w:val="24"/>
        </w:rPr>
      </w:pPr>
      <w:proofErr w:type="gramStart"/>
      <w:r w:rsidRPr="00B9499E">
        <w:rPr>
          <w:rFonts w:cs="Arial"/>
          <w:w w:val="105"/>
          <w:sz w:val="24"/>
          <w:szCs w:val="24"/>
        </w:rPr>
        <w:t>Dari data diatas menunjukkan bahwa profesionalisme aparatur peradilan agama semakin meningkat yang dapat dilihat dengan meningkatnya penyelesaian perkara atau putusan perkaranya tiap tahun.</w:t>
      </w:r>
      <w:proofErr w:type="gramEnd"/>
    </w:p>
    <w:p w:rsidR="00EA6876" w:rsidRPr="00B9499E" w:rsidRDefault="00EA6876" w:rsidP="00EA6876">
      <w:pPr>
        <w:pStyle w:val="BodyText"/>
        <w:spacing w:line="360" w:lineRule="auto"/>
        <w:ind w:left="360"/>
        <w:jc w:val="both"/>
        <w:rPr>
          <w:rFonts w:cs="Arial"/>
          <w:b/>
          <w:bCs/>
          <w:w w:val="105"/>
          <w:sz w:val="24"/>
          <w:szCs w:val="24"/>
        </w:rPr>
      </w:pPr>
      <w:r w:rsidRPr="00B9499E">
        <w:rPr>
          <w:rFonts w:cs="Arial"/>
          <w:b/>
          <w:bCs/>
          <w:w w:val="105"/>
          <w:sz w:val="24"/>
          <w:szCs w:val="24"/>
        </w:rPr>
        <w:t>Grafik data perkara Pengadilan Agama Negara</w:t>
      </w:r>
    </w:p>
    <w:p w:rsidR="00170529" w:rsidRPr="00B9499E" w:rsidRDefault="006C7E9E" w:rsidP="00FD135A">
      <w:pPr>
        <w:pStyle w:val="BodyText"/>
        <w:spacing w:line="360" w:lineRule="auto"/>
        <w:ind w:left="360" w:right="-1"/>
        <w:jc w:val="both"/>
        <w:rPr>
          <w:rFonts w:cs="Arial"/>
          <w:sz w:val="24"/>
          <w:szCs w:val="24"/>
        </w:rPr>
      </w:pPr>
      <w:r w:rsidRPr="00B9499E">
        <w:rPr>
          <w:rFonts w:cs="Arial"/>
          <w:noProof/>
          <w:sz w:val="24"/>
          <w:szCs w:val="24"/>
        </w:rPr>
        <w:drawing>
          <wp:inline distT="0" distB="0" distL="0" distR="0" wp14:anchorId="21EA6E84" wp14:editId="399E8B0E">
            <wp:extent cx="5467350" cy="1821815"/>
            <wp:effectExtent l="19050" t="0" r="19050" b="69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31BF" w:rsidRPr="00B9499E" w:rsidRDefault="00E17165" w:rsidP="00D1002F">
      <w:pPr>
        <w:pStyle w:val="Heading2"/>
        <w:numPr>
          <w:ilvl w:val="1"/>
          <w:numId w:val="12"/>
        </w:numPr>
        <w:spacing w:before="240" w:line="360" w:lineRule="auto"/>
        <w:ind w:left="360" w:hanging="360"/>
        <w:rPr>
          <w:rFonts w:ascii="Arial" w:hAnsi="Arial" w:cs="Arial"/>
          <w:color w:val="auto"/>
          <w:w w:val="105"/>
          <w:sz w:val="24"/>
          <w:szCs w:val="24"/>
        </w:rPr>
      </w:pPr>
      <w:bookmarkStart w:id="5" w:name="_Toc532837430"/>
      <w:r w:rsidRPr="00B9499E">
        <w:rPr>
          <w:rFonts w:ascii="Arial" w:hAnsi="Arial" w:cs="Arial"/>
          <w:color w:val="auto"/>
          <w:w w:val="105"/>
          <w:sz w:val="24"/>
          <w:szCs w:val="24"/>
        </w:rPr>
        <w:lastRenderedPageBreak/>
        <w:t>.</w:t>
      </w:r>
      <w:r w:rsidR="00E8188D" w:rsidRPr="00B9499E">
        <w:rPr>
          <w:rFonts w:ascii="Arial" w:hAnsi="Arial" w:cs="Arial"/>
          <w:color w:val="auto"/>
          <w:w w:val="105"/>
          <w:sz w:val="24"/>
          <w:szCs w:val="24"/>
        </w:rPr>
        <w:t>POTENSI</w:t>
      </w:r>
      <w:r w:rsidRPr="00B9499E">
        <w:rPr>
          <w:rFonts w:ascii="Arial" w:hAnsi="Arial" w:cs="Arial"/>
          <w:color w:val="auto"/>
          <w:w w:val="105"/>
          <w:sz w:val="24"/>
          <w:szCs w:val="24"/>
        </w:rPr>
        <w:t xml:space="preserve"> </w:t>
      </w:r>
      <w:r w:rsidR="002F41B2" w:rsidRPr="00B9499E">
        <w:rPr>
          <w:rFonts w:ascii="Arial" w:hAnsi="Arial" w:cs="Arial"/>
          <w:color w:val="auto"/>
          <w:w w:val="105"/>
          <w:sz w:val="24"/>
          <w:szCs w:val="24"/>
        </w:rPr>
        <w:t xml:space="preserve">DAN </w:t>
      </w:r>
      <w:r w:rsidR="00E8188D" w:rsidRPr="00B9499E">
        <w:rPr>
          <w:rFonts w:ascii="Arial" w:hAnsi="Arial" w:cs="Arial"/>
          <w:color w:val="auto"/>
          <w:w w:val="105"/>
          <w:sz w:val="24"/>
          <w:szCs w:val="24"/>
        </w:rPr>
        <w:t>PERMASALAHAN</w:t>
      </w:r>
      <w:bookmarkEnd w:id="5"/>
    </w:p>
    <w:p w:rsidR="00FB786A" w:rsidRPr="00B9499E" w:rsidRDefault="001013ED" w:rsidP="00D1002F">
      <w:pPr>
        <w:pStyle w:val="Heading3"/>
        <w:numPr>
          <w:ilvl w:val="0"/>
          <w:numId w:val="13"/>
        </w:numPr>
        <w:spacing w:line="360" w:lineRule="auto"/>
        <w:jc w:val="both"/>
        <w:rPr>
          <w:rFonts w:ascii="Arial" w:hAnsi="Arial" w:cs="Arial"/>
          <w:color w:val="auto"/>
          <w:sz w:val="24"/>
          <w:szCs w:val="24"/>
        </w:rPr>
      </w:pPr>
      <w:bookmarkStart w:id="6" w:name="_Toc506794959"/>
      <w:bookmarkStart w:id="7" w:name="_Toc506887972"/>
      <w:bookmarkStart w:id="8" w:name="_Toc532837431"/>
      <w:r w:rsidRPr="00B9499E">
        <w:rPr>
          <w:rFonts w:ascii="Arial" w:hAnsi="Arial" w:cs="Arial"/>
          <w:color w:val="auto"/>
          <w:w w:val="105"/>
          <w:sz w:val="24"/>
          <w:szCs w:val="24"/>
          <w:lang w:val="id-ID"/>
        </w:rPr>
        <w:t>Potensi</w:t>
      </w:r>
      <w:bookmarkEnd w:id="6"/>
      <w:bookmarkEnd w:id="7"/>
      <w:bookmarkEnd w:id="8"/>
    </w:p>
    <w:p w:rsidR="00FD135A" w:rsidRPr="00B9499E" w:rsidRDefault="00FB786A" w:rsidP="00FD135A">
      <w:pPr>
        <w:pStyle w:val="BodyText"/>
        <w:spacing w:line="360" w:lineRule="auto"/>
        <w:ind w:left="720" w:firstLine="667"/>
        <w:jc w:val="both"/>
        <w:rPr>
          <w:rFonts w:cs="Arial"/>
          <w:color w:val="205767"/>
          <w:w w:val="105"/>
          <w:sz w:val="24"/>
          <w:szCs w:val="24"/>
        </w:rPr>
      </w:pPr>
      <w:r w:rsidRPr="00B9499E">
        <w:rPr>
          <w:rFonts w:cs="Arial"/>
          <w:w w:val="105"/>
          <w:sz w:val="24"/>
          <w:szCs w:val="24"/>
          <w:lang w:val="id-ID"/>
        </w:rPr>
        <w:t xml:space="preserve">Potensi </w:t>
      </w:r>
      <w:r w:rsidR="001013ED" w:rsidRPr="00B9499E">
        <w:rPr>
          <w:rFonts w:cs="Arial"/>
          <w:w w:val="105"/>
          <w:sz w:val="24"/>
          <w:szCs w:val="24"/>
          <w:lang w:val="id-ID"/>
        </w:rPr>
        <w:t>adalah kemampuan untuk dikembangkan</w:t>
      </w:r>
      <w:r w:rsidR="00597019" w:rsidRPr="00B9499E">
        <w:rPr>
          <w:rFonts w:cs="Arial"/>
          <w:w w:val="105"/>
          <w:sz w:val="24"/>
          <w:szCs w:val="24"/>
          <w:lang w:val="id-ID"/>
        </w:rPr>
        <w:t xml:space="preserve">, </w:t>
      </w:r>
      <w:r w:rsidR="001013ED" w:rsidRPr="00B9499E">
        <w:rPr>
          <w:rFonts w:cs="Arial"/>
          <w:w w:val="105"/>
          <w:sz w:val="24"/>
          <w:szCs w:val="24"/>
          <w:lang w:val="id-ID"/>
        </w:rPr>
        <w:t xml:space="preserve">dalam hal ini potensi yang dimiliki oleh </w:t>
      </w:r>
      <w:r w:rsidR="001013ED" w:rsidRPr="00B9499E">
        <w:rPr>
          <w:rFonts w:cs="Arial"/>
          <w:w w:val="105"/>
          <w:sz w:val="24"/>
          <w:szCs w:val="24"/>
        </w:rPr>
        <w:t>Pengadilan</w:t>
      </w:r>
      <w:r w:rsidR="001013ED" w:rsidRPr="00B9499E">
        <w:rPr>
          <w:rFonts w:cs="Arial"/>
          <w:w w:val="105"/>
          <w:sz w:val="24"/>
          <w:szCs w:val="24"/>
          <w:lang w:val="id-ID"/>
        </w:rPr>
        <w:t xml:space="preserve">Agama </w:t>
      </w:r>
      <w:r w:rsidR="0071608C" w:rsidRPr="00B9499E">
        <w:rPr>
          <w:rFonts w:cs="Arial"/>
          <w:w w:val="105"/>
          <w:sz w:val="24"/>
          <w:szCs w:val="24"/>
          <w:lang w:val="id-ID"/>
        </w:rPr>
        <w:t>Negara</w:t>
      </w:r>
      <w:r w:rsidR="001013ED" w:rsidRPr="00B9499E">
        <w:rPr>
          <w:rFonts w:cs="Arial"/>
          <w:w w:val="105"/>
          <w:sz w:val="24"/>
          <w:szCs w:val="24"/>
          <w:lang w:val="id-ID"/>
        </w:rPr>
        <w:t xml:space="preserve"> untuk mendukung pelaksanaan tugas pokok dan fungsi sebagaimana tertuang dalam penetapan IKU yang diuraikan dalam RENSTRA 5 </w:t>
      </w:r>
      <w:r w:rsidR="00DB482D" w:rsidRPr="00B9499E">
        <w:rPr>
          <w:rFonts w:cs="Arial"/>
          <w:w w:val="105"/>
          <w:sz w:val="24"/>
          <w:szCs w:val="24"/>
          <w:lang w:val="en-ID"/>
        </w:rPr>
        <w:t xml:space="preserve">(lima) </w:t>
      </w:r>
      <w:r w:rsidR="001013ED" w:rsidRPr="00B9499E">
        <w:rPr>
          <w:rFonts w:cs="Arial"/>
          <w:w w:val="105"/>
          <w:sz w:val="24"/>
          <w:szCs w:val="24"/>
          <w:lang w:val="id-ID"/>
        </w:rPr>
        <w:t>tahun antara lain</w:t>
      </w:r>
      <w:r w:rsidR="00FD135A" w:rsidRPr="00B9499E">
        <w:rPr>
          <w:rFonts w:cs="Arial"/>
          <w:color w:val="205767"/>
          <w:w w:val="105"/>
          <w:sz w:val="24"/>
          <w:szCs w:val="24"/>
          <w:lang w:val="id-ID"/>
        </w:rPr>
        <w:t>:</w:t>
      </w:r>
    </w:p>
    <w:p w:rsidR="00FD135A" w:rsidRPr="00B9499E" w:rsidRDefault="001013ED" w:rsidP="00D1002F">
      <w:pPr>
        <w:pStyle w:val="BodyText"/>
        <w:numPr>
          <w:ilvl w:val="0"/>
          <w:numId w:val="14"/>
        </w:numPr>
        <w:spacing w:line="360" w:lineRule="auto"/>
        <w:ind w:left="990" w:hanging="270"/>
        <w:jc w:val="both"/>
        <w:rPr>
          <w:rFonts w:cs="Arial"/>
          <w:color w:val="205767"/>
          <w:sz w:val="24"/>
          <w:szCs w:val="24"/>
        </w:rPr>
      </w:pPr>
      <w:r w:rsidRPr="00B9499E">
        <w:rPr>
          <w:rFonts w:cs="Arial"/>
          <w:sz w:val="24"/>
          <w:szCs w:val="24"/>
          <w:lang w:val="id-ID"/>
        </w:rPr>
        <w:t>Bahwa Pengadilan</w:t>
      </w:r>
      <w:r w:rsidR="00267FEF">
        <w:rPr>
          <w:rFonts w:cs="Arial"/>
          <w:sz w:val="24"/>
          <w:szCs w:val="24"/>
          <w:lang w:val="en-ID"/>
        </w:rPr>
        <w:t xml:space="preserve"> </w:t>
      </w:r>
      <w:r w:rsidRPr="00B9499E">
        <w:rPr>
          <w:rFonts w:cs="Arial"/>
          <w:sz w:val="24"/>
          <w:szCs w:val="24"/>
          <w:lang w:val="id-ID"/>
        </w:rPr>
        <w:t xml:space="preserve">Agama </w:t>
      </w:r>
      <w:r w:rsidR="0071608C" w:rsidRPr="00B9499E">
        <w:rPr>
          <w:rFonts w:cs="Arial"/>
          <w:sz w:val="24"/>
          <w:szCs w:val="24"/>
          <w:lang w:val="id-ID"/>
        </w:rPr>
        <w:t>Negara</w:t>
      </w:r>
      <w:r w:rsidRPr="00B9499E">
        <w:rPr>
          <w:rFonts w:cs="Arial"/>
          <w:sz w:val="24"/>
          <w:szCs w:val="24"/>
          <w:lang w:val="id-ID"/>
        </w:rPr>
        <w:t xml:space="preserve"> telah menetapkan Indikator Kinerja Utama (IKU) yang sepenuhnya bisa dimanfaatkan dalam pembuatan perencanaan</w:t>
      </w:r>
      <w:r w:rsidR="00597019" w:rsidRPr="00B9499E">
        <w:rPr>
          <w:rFonts w:cs="Arial"/>
          <w:sz w:val="24"/>
          <w:szCs w:val="24"/>
          <w:lang w:val="id-ID"/>
        </w:rPr>
        <w:t xml:space="preserve">, </w:t>
      </w:r>
      <w:r w:rsidRPr="00B9499E">
        <w:rPr>
          <w:rFonts w:cs="Arial"/>
          <w:sz w:val="24"/>
          <w:szCs w:val="24"/>
          <w:lang w:val="id-ID"/>
        </w:rPr>
        <w:t>penganggaran</w:t>
      </w:r>
      <w:r w:rsidR="00597019" w:rsidRPr="00B9499E">
        <w:rPr>
          <w:rFonts w:cs="Arial"/>
          <w:sz w:val="24"/>
          <w:szCs w:val="24"/>
          <w:lang w:val="id-ID"/>
        </w:rPr>
        <w:t xml:space="preserve">, </w:t>
      </w:r>
      <w:r w:rsidRPr="00B9499E">
        <w:rPr>
          <w:rFonts w:cs="Arial"/>
          <w:sz w:val="24"/>
          <w:szCs w:val="24"/>
          <w:lang w:val="id-ID"/>
        </w:rPr>
        <w:t>Rencana Strategis</w:t>
      </w:r>
      <w:r w:rsidR="00597019" w:rsidRPr="00B9499E">
        <w:rPr>
          <w:rFonts w:cs="Arial"/>
          <w:sz w:val="24"/>
          <w:szCs w:val="24"/>
          <w:lang w:val="id-ID"/>
        </w:rPr>
        <w:t xml:space="preserve">, </w:t>
      </w:r>
      <w:r w:rsidRPr="00B9499E">
        <w:rPr>
          <w:rFonts w:cs="Arial"/>
          <w:sz w:val="24"/>
          <w:szCs w:val="24"/>
          <w:lang w:val="id-ID"/>
        </w:rPr>
        <w:t>perjanjian kinerja</w:t>
      </w:r>
      <w:r w:rsidR="00597019" w:rsidRPr="00B9499E">
        <w:rPr>
          <w:rFonts w:cs="Arial"/>
          <w:sz w:val="24"/>
          <w:szCs w:val="24"/>
          <w:lang w:val="id-ID"/>
        </w:rPr>
        <w:t xml:space="preserve">, </w:t>
      </w:r>
      <w:r w:rsidRPr="00B9499E">
        <w:rPr>
          <w:rFonts w:cs="Arial"/>
          <w:sz w:val="24"/>
          <w:szCs w:val="24"/>
          <w:lang w:val="id-ID"/>
        </w:rPr>
        <w:t>Rencana Kinerja Tahunan</w:t>
      </w:r>
      <w:r w:rsidR="00597019" w:rsidRPr="00B9499E">
        <w:rPr>
          <w:rFonts w:cs="Arial"/>
          <w:sz w:val="24"/>
          <w:szCs w:val="24"/>
          <w:lang w:val="id-ID"/>
        </w:rPr>
        <w:t xml:space="preserve">, </w:t>
      </w:r>
      <w:r w:rsidRPr="00B9499E">
        <w:rPr>
          <w:rFonts w:cs="Arial"/>
          <w:sz w:val="24"/>
          <w:szCs w:val="24"/>
          <w:lang w:val="id-ID"/>
        </w:rPr>
        <w:t>Perjanjian Kinerja dan Pelaporan di</w:t>
      </w:r>
      <w:r w:rsidR="00267FEF">
        <w:rPr>
          <w:rFonts w:cs="Arial"/>
          <w:sz w:val="24"/>
          <w:szCs w:val="24"/>
          <w:lang w:val="en-ID"/>
        </w:rPr>
        <w:t xml:space="preserve"> </w:t>
      </w:r>
      <w:r w:rsidRPr="00B9499E">
        <w:rPr>
          <w:rFonts w:cs="Arial"/>
          <w:sz w:val="24"/>
          <w:szCs w:val="24"/>
          <w:lang w:val="id-ID"/>
        </w:rPr>
        <w:t>unit kerja serta Evaluasi kinerja.</w:t>
      </w:r>
    </w:p>
    <w:p w:rsidR="00FD135A" w:rsidRPr="00B9499E" w:rsidRDefault="001013ED" w:rsidP="00D1002F">
      <w:pPr>
        <w:pStyle w:val="BodyText"/>
        <w:numPr>
          <w:ilvl w:val="0"/>
          <w:numId w:val="14"/>
        </w:numPr>
        <w:spacing w:line="360" w:lineRule="auto"/>
        <w:ind w:left="990" w:hanging="270"/>
        <w:jc w:val="both"/>
        <w:rPr>
          <w:rFonts w:cs="Arial"/>
          <w:color w:val="205767"/>
          <w:sz w:val="24"/>
          <w:szCs w:val="24"/>
        </w:rPr>
      </w:pPr>
      <w:r w:rsidRPr="00B9499E">
        <w:rPr>
          <w:rFonts w:cs="Arial"/>
          <w:sz w:val="24"/>
          <w:szCs w:val="24"/>
          <w:lang w:val="id-ID"/>
        </w:rPr>
        <w:t>Renstra yang telah dilengkapi dengantujuan</w:t>
      </w:r>
      <w:r w:rsidR="00597019" w:rsidRPr="00B9499E">
        <w:rPr>
          <w:rFonts w:cs="Arial"/>
          <w:sz w:val="24"/>
          <w:szCs w:val="24"/>
          <w:lang w:val="id-ID"/>
        </w:rPr>
        <w:t xml:space="preserve">, </w:t>
      </w:r>
      <w:r w:rsidRPr="00B9499E">
        <w:rPr>
          <w:rFonts w:cs="Arial"/>
          <w:sz w:val="24"/>
          <w:szCs w:val="24"/>
          <w:lang w:val="id-ID"/>
        </w:rPr>
        <w:t>sasaran serta kegiatan dan indikator kegiatan untuk mencapai sasaran yang ditetapkan</w:t>
      </w:r>
      <w:r w:rsidR="00597019" w:rsidRPr="00B9499E">
        <w:rPr>
          <w:rFonts w:cs="Arial"/>
          <w:sz w:val="24"/>
          <w:szCs w:val="24"/>
          <w:lang w:val="id-ID"/>
        </w:rPr>
        <w:t xml:space="preserve">, </w:t>
      </w:r>
      <w:r w:rsidR="00264C53" w:rsidRPr="00B9499E">
        <w:rPr>
          <w:rFonts w:cs="Arial"/>
          <w:sz w:val="24"/>
          <w:szCs w:val="24"/>
          <w:lang w:val="id-ID"/>
        </w:rPr>
        <w:t xml:space="preserve">bisa menjadi ukuran pengusulan Anggaran/RKAKL </w:t>
      </w:r>
      <w:r w:rsidRPr="00B9499E">
        <w:rPr>
          <w:rFonts w:cs="Arial"/>
          <w:sz w:val="24"/>
          <w:szCs w:val="24"/>
          <w:lang w:val="id-ID"/>
        </w:rPr>
        <w:t xml:space="preserve">baik untuk DIPA 01 maupun DPA 04 untuk menunjang kinerja dan pelaksanaan </w:t>
      </w:r>
      <w:r w:rsidR="00510909" w:rsidRPr="00B9499E">
        <w:rPr>
          <w:rFonts w:cs="Arial"/>
          <w:sz w:val="24"/>
          <w:szCs w:val="24"/>
          <w:lang w:val="id-ID"/>
        </w:rPr>
        <w:t>tupoksi pengadilan</w:t>
      </w:r>
      <w:r w:rsidR="00597019" w:rsidRPr="00B9499E">
        <w:rPr>
          <w:rFonts w:cs="Arial"/>
          <w:sz w:val="24"/>
          <w:szCs w:val="24"/>
          <w:lang w:val="id-ID"/>
        </w:rPr>
        <w:t xml:space="preserve">, </w:t>
      </w:r>
      <w:r w:rsidRPr="00B9499E">
        <w:rPr>
          <w:rFonts w:cs="Arial"/>
          <w:sz w:val="24"/>
          <w:szCs w:val="24"/>
          <w:lang w:val="id-ID"/>
        </w:rPr>
        <w:t>walaupun tidak semua usulan dikabulkan.</w:t>
      </w:r>
    </w:p>
    <w:p w:rsidR="00FD135A" w:rsidRPr="00B9499E" w:rsidRDefault="001013ED" w:rsidP="00D1002F">
      <w:pPr>
        <w:pStyle w:val="BodyText"/>
        <w:numPr>
          <w:ilvl w:val="0"/>
          <w:numId w:val="14"/>
        </w:numPr>
        <w:spacing w:line="360" w:lineRule="auto"/>
        <w:ind w:left="990" w:hanging="270"/>
        <w:jc w:val="both"/>
        <w:rPr>
          <w:rFonts w:cs="Arial"/>
          <w:color w:val="205767"/>
          <w:sz w:val="24"/>
          <w:szCs w:val="24"/>
        </w:rPr>
      </w:pPr>
      <w:r w:rsidRPr="00B9499E">
        <w:rPr>
          <w:rFonts w:cs="Arial"/>
          <w:sz w:val="24"/>
          <w:szCs w:val="24"/>
          <w:lang w:val="id-ID"/>
        </w:rPr>
        <w:t>Sumber Daya Manusia yang Profesionaltelah mengikuti pelatihan</w:t>
      </w:r>
      <w:r w:rsidR="00597019" w:rsidRPr="00B9499E">
        <w:rPr>
          <w:rFonts w:cs="Arial"/>
          <w:sz w:val="24"/>
          <w:szCs w:val="24"/>
          <w:lang w:val="id-ID"/>
        </w:rPr>
        <w:t xml:space="preserve">, </w:t>
      </w:r>
      <w:r w:rsidRPr="00B9499E">
        <w:rPr>
          <w:rFonts w:cs="Arial"/>
          <w:sz w:val="24"/>
          <w:szCs w:val="24"/>
          <w:lang w:val="id-ID"/>
        </w:rPr>
        <w:t>Diklat</w:t>
      </w:r>
      <w:r w:rsidR="00597019" w:rsidRPr="00B9499E">
        <w:rPr>
          <w:rFonts w:cs="Arial"/>
          <w:sz w:val="24"/>
          <w:szCs w:val="24"/>
          <w:lang w:val="id-ID"/>
        </w:rPr>
        <w:t xml:space="preserve">, </w:t>
      </w:r>
      <w:r w:rsidRPr="00B9499E">
        <w:rPr>
          <w:rFonts w:cs="Arial"/>
          <w:sz w:val="24"/>
          <w:szCs w:val="24"/>
          <w:lang w:val="id-ID"/>
        </w:rPr>
        <w:t>seminar</w:t>
      </w:r>
      <w:r w:rsidR="00597019" w:rsidRPr="00B9499E">
        <w:rPr>
          <w:rFonts w:cs="Arial"/>
          <w:sz w:val="24"/>
          <w:szCs w:val="24"/>
          <w:lang w:val="id-ID"/>
        </w:rPr>
        <w:t xml:space="preserve">, </w:t>
      </w:r>
      <w:r w:rsidRPr="00B9499E">
        <w:rPr>
          <w:rFonts w:cs="Arial"/>
          <w:sz w:val="24"/>
          <w:szCs w:val="24"/>
          <w:lang w:val="id-ID"/>
        </w:rPr>
        <w:t>baik Hakim</w:t>
      </w:r>
      <w:r w:rsidR="00597019" w:rsidRPr="00B9499E">
        <w:rPr>
          <w:rFonts w:cs="Arial"/>
          <w:sz w:val="24"/>
          <w:szCs w:val="24"/>
          <w:lang w:val="id-ID"/>
        </w:rPr>
        <w:t xml:space="preserve">, </w:t>
      </w:r>
      <w:r w:rsidRPr="00B9499E">
        <w:rPr>
          <w:rFonts w:cs="Arial"/>
          <w:sz w:val="24"/>
          <w:szCs w:val="24"/>
          <w:lang w:val="id-ID"/>
        </w:rPr>
        <w:t>Kepaniteraan maupun Sekretariatan.</w:t>
      </w:r>
    </w:p>
    <w:p w:rsidR="001013ED" w:rsidRPr="00B9499E" w:rsidRDefault="001A318E" w:rsidP="00D1002F">
      <w:pPr>
        <w:pStyle w:val="Heading3"/>
        <w:numPr>
          <w:ilvl w:val="0"/>
          <w:numId w:val="13"/>
        </w:numPr>
        <w:spacing w:line="360" w:lineRule="auto"/>
        <w:jc w:val="both"/>
        <w:rPr>
          <w:rFonts w:ascii="Arial" w:hAnsi="Arial" w:cs="Arial"/>
          <w:color w:val="auto"/>
          <w:w w:val="105"/>
          <w:sz w:val="24"/>
          <w:szCs w:val="24"/>
          <w:lang w:val="id-ID"/>
        </w:rPr>
      </w:pPr>
      <w:bookmarkStart w:id="9" w:name="_Toc506794960"/>
      <w:bookmarkStart w:id="10" w:name="_Toc506887973"/>
      <w:bookmarkStart w:id="11" w:name="_Toc532837432"/>
      <w:r w:rsidRPr="00B9499E">
        <w:rPr>
          <w:rFonts w:ascii="Arial" w:hAnsi="Arial" w:cs="Arial"/>
          <w:color w:val="auto"/>
          <w:w w:val="105"/>
          <w:sz w:val="24"/>
          <w:szCs w:val="24"/>
          <w:lang w:val="id-ID"/>
        </w:rPr>
        <w:t>Permasalahan</w:t>
      </w:r>
      <w:bookmarkEnd w:id="9"/>
      <w:bookmarkEnd w:id="10"/>
      <w:bookmarkEnd w:id="11"/>
    </w:p>
    <w:p w:rsidR="00FD135A" w:rsidRPr="00B9499E" w:rsidRDefault="006C7E9E" w:rsidP="00FD135A">
      <w:pPr>
        <w:pStyle w:val="BodyText"/>
        <w:spacing w:line="360" w:lineRule="auto"/>
        <w:ind w:left="720" w:firstLine="667"/>
        <w:jc w:val="both"/>
        <w:rPr>
          <w:rFonts w:cs="Arial"/>
          <w:sz w:val="24"/>
          <w:szCs w:val="24"/>
        </w:rPr>
      </w:pPr>
      <w:r w:rsidRPr="00B9499E">
        <w:rPr>
          <w:rFonts w:cs="Arial"/>
          <w:sz w:val="24"/>
          <w:szCs w:val="24"/>
          <w:lang w:val="id-ID"/>
        </w:rPr>
        <w:t>Dalam mengan</w:t>
      </w:r>
      <w:r w:rsidRPr="00B9499E">
        <w:rPr>
          <w:rFonts w:cs="Arial"/>
          <w:sz w:val="24"/>
          <w:szCs w:val="24"/>
        </w:rPr>
        <w:t>a</w:t>
      </w:r>
      <w:r w:rsidR="002F41B2" w:rsidRPr="00B9499E">
        <w:rPr>
          <w:rFonts w:cs="Arial"/>
          <w:sz w:val="24"/>
          <w:szCs w:val="24"/>
          <w:lang w:val="id-ID"/>
        </w:rPr>
        <w:t>lisa permasalahan menggunakan metode SWOT</w:t>
      </w:r>
      <w:r w:rsidR="00DB482D" w:rsidRPr="00B9499E">
        <w:rPr>
          <w:rFonts w:cs="Arial"/>
          <w:sz w:val="24"/>
          <w:szCs w:val="24"/>
          <w:lang w:val="en-ID"/>
        </w:rPr>
        <w:t xml:space="preserve"> </w:t>
      </w:r>
      <w:r w:rsidR="00DB482D" w:rsidRPr="00B9499E">
        <w:rPr>
          <w:rFonts w:cs="Arial"/>
          <w:sz w:val="24"/>
          <w:szCs w:val="24"/>
          <w:lang w:val="id-ID"/>
        </w:rPr>
        <w:t>(</w:t>
      </w:r>
      <w:r w:rsidR="00DB482D" w:rsidRPr="00B9499E">
        <w:rPr>
          <w:rFonts w:cs="Arial"/>
          <w:i/>
          <w:iCs/>
          <w:sz w:val="24"/>
          <w:szCs w:val="24"/>
          <w:lang w:val="en-ID"/>
        </w:rPr>
        <w:t>S</w:t>
      </w:r>
      <w:r w:rsidR="00DB482D" w:rsidRPr="00B9499E">
        <w:rPr>
          <w:rFonts w:cs="Arial"/>
          <w:i/>
          <w:iCs/>
          <w:sz w:val="24"/>
          <w:szCs w:val="24"/>
          <w:lang w:val="id-ID"/>
        </w:rPr>
        <w:t>trengths</w:t>
      </w:r>
      <w:r w:rsidR="00DB482D" w:rsidRPr="00B9499E">
        <w:rPr>
          <w:rFonts w:cs="Arial"/>
          <w:sz w:val="24"/>
          <w:szCs w:val="24"/>
          <w:lang w:val="en-ID"/>
        </w:rPr>
        <w:t>, W</w:t>
      </w:r>
      <w:r w:rsidR="00DB482D" w:rsidRPr="00B9499E">
        <w:rPr>
          <w:rFonts w:cs="Arial"/>
          <w:i/>
          <w:iCs/>
          <w:sz w:val="24"/>
          <w:szCs w:val="24"/>
          <w:lang w:val="id-ID"/>
        </w:rPr>
        <w:t>eaknesses</w:t>
      </w:r>
      <w:r w:rsidR="00DB482D" w:rsidRPr="00B9499E">
        <w:rPr>
          <w:rFonts w:cs="Arial"/>
          <w:sz w:val="24"/>
          <w:szCs w:val="24"/>
          <w:lang w:val="id-ID"/>
        </w:rPr>
        <w:t xml:space="preserve">, </w:t>
      </w:r>
      <w:r w:rsidR="00DB482D" w:rsidRPr="00B9499E">
        <w:rPr>
          <w:rFonts w:cs="Arial"/>
          <w:sz w:val="24"/>
          <w:szCs w:val="24"/>
          <w:lang w:val="en-ID"/>
        </w:rPr>
        <w:t>O</w:t>
      </w:r>
      <w:r w:rsidR="00DB482D" w:rsidRPr="00B9499E">
        <w:rPr>
          <w:rFonts w:cs="Arial"/>
          <w:i/>
          <w:iCs/>
          <w:sz w:val="24"/>
          <w:szCs w:val="24"/>
          <w:lang w:val="id-ID"/>
        </w:rPr>
        <w:t>pportunities</w:t>
      </w:r>
      <w:r w:rsidR="00DB482D" w:rsidRPr="00B9499E">
        <w:rPr>
          <w:rFonts w:cs="Arial"/>
          <w:sz w:val="24"/>
          <w:szCs w:val="24"/>
          <w:lang w:val="id-ID"/>
        </w:rPr>
        <w:t xml:space="preserve">, </w:t>
      </w:r>
      <w:r w:rsidR="00DB482D" w:rsidRPr="00B9499E">
        <w:rPr>
          <w:rFonts w:cs="Arial"/>
          <w:i/>
          <w:iCs/>
          <w:sz w:val="24"/>
          <w:szCs w:val="24"/>
          <w:lang w:val="en-ID"/>
        </w:rPr>
        <w:t>T</w:t>
      </w:r>
      <w:r w:rsidR="00DB482D" w:rsidRPr="00B9499E">
        <w:rPr>
          <w:rFonts w:cs="Arial"/>
          <w:i/>
          <w:iCs/>
          <w:sz w:val="24"/>
          <w:szCs w:val="24"/>
          <w:lang w:val="id-ID"/>
        </w:rPr>
        <w:t>hreats</w:t>
      </w:r>
      <w:r w:rsidR="00DB482D" w:rsidRPr="00B9499E">
        <w:rPr>
          <w:rFonts w:cs="Arial"/>
          <w:i/>
          <w:iCs/>
          <w:sz w:val="24"/>
          <w:szCs w:val="24"/>
          <w:lang w:val="en-ID"/>
        </w:rPr>
        <w:t>)</w:t>
      </w:r>
      <w:r w:rsidR="00597019" w:rsidRPr="00B9499E">
        <w:rPr>
          <w:rFonts w:cs="Arial"/>
          <w:sz w:val="24"/>
          <w:szCs w:val="24"/>
          <w:lang w:val="id-ID"/>
        </w:rPr>
        <w:t xml:space="preserve">, </w:t>
      </w:r>
      <w:r w:rsidR="002F41B2" w:rsidRPr="00B9499E">
        <w:rPr>
          <w:rFonts w:cs="Arial"/>
          <w:sz w:val="24"/>
          <w:szCs w:val="24"/>
          <w:lang w:val="id-ID"/>
        </w:rPr>
        <w:t xml:space="preserve">mengarahkan analisis strategi </w:t>
      </w:r>
      <w:r w:rsidR="002F41B2" w:rsidRPr="00B9499E">
        <w:rPr>
          <w:rFonts w:cs="Arial"/>
          <w:w w:val="105"/>
          <w:sz w:val="24"/>
          <w:szCs w:val="24"/>
          <w:lang w:val="id-ID"/>
        </w:rPr>
        <w:t>dengan</w:t>
      </w:r>
      <w:r w:rsidR="00DB482D" w:rsidRPr="00B9499E">
        <w:rPr>
          <w:rFonts w:cs="Arial"/>
          <w:sz w:val="24"/>
          <w:szCs w:val="24"/>
          <w:lang w:val="id-ID"/>
        </w:rPr>
        <w:t xml:space="preserve"> cara memfok</w:t>
      </w:r>
      <w:r w:rsidR="00DB482D" w:rsidRPr="00B9499E">
        <w:rPr>
          <w:rFonts w:cs="Arial"/>
          <w:sz w:val="24"/>
          <w:szCs w:val="24"/>
          <w:lang w:val="en-ID"/>
        </w:rPr>
        <w:t>u</w:t>
      </w:r>
      <w:r w:rsidR="002F41B2" w:rsidRPr="00B9499E">
        <w:rPr>
          <w:rFonts w:cs="Arial"/>
          <w:sz w:val="24"/>
          <w:szCs w:val="24"/>
          <w:lang w:val="id-ID"/>
        </w:rPr>
        <w:t>skan pada kondisi yang ada saat ini yaituberupa</w:t>
      </w:r>
      <w:r w:rsidR="00FD135A" w:rsidRPr="00B9499E">
        <w:rPr>
          <w:rFonts w:cs="Arial"/>
          <w:sz w:val="24"/>
          <w:szCs w:val="24"/>
          <w:lang w:val="id-ID"/>
        </w:rPr>
        <w:t>:</w:t>
      </w:r>
      <w:r w:rsidR="002F41B2" w:rsidRPr="00B9499E">
        <w:rPr>
          <w:rFonts w:cs="Arial"/>
          <w:sz w:val="24"/>
          <w:szCs w:val="24"/>
          <w:lang w:val="id-ID"/>
        </w:rPr>
        <w:t xml:space="preserve"> kekuatan </w:t>
      </w:r>
      <w:r w:rsidR="00FD135A" w:rsidRPr="00B9499E">
        <w:rPr>
          <w:rFonts w:cs="Arial"/>
          <w:sz w:val="24"/>
          <w:szCs w:val="24"/>
          <w:lang w:val="id-ID"/>
        </w:rPr>
        <w:t>(</w:t>
      </w:r>
      <w:r w:rsidR="002F41B2" w:rsidRPr="00B9499E">
        <w:rPr>
          <w:rFonts w:cs="Arial"/>
          <w:i/>
          <w:iCs/>
          <w:sz w:val="24"/>
          <w:szCs w:val="24"/>
          <w:lang w:val="id-ID"/>
        </w:rPr>
        <w:t>strengths</w:t>
      </w:r>
      <w:r w:rsidR="002F41B2" w:rsidRPr="00B9499E">
        <w:rPr>
          <w:rFonts w:cs="Arial"/>
          <w:sz w:val="24"/>
          <w:szCs w:val="24"/>
          <w:lang w:val="id-ID"/>
        </w:rPr>
        <w:t>)</w:t>
      </w:r>
      <w:r w:rsidR="00597019" w:rsidRPr="00B9499E">
        <w:rPr>
          <w:rFonts w:cs="Arial"/>
          <w:sz w:val="24"/>
          <w:szCs w:val="24"/>
          <w:lang w:val="id-ID"/>
        </w:rPr>
        <w:t xml:space="preserve">, </w:t>
      </w:r>
      <w:r w:rsidR="002F41B2" w:rsidRPr="00B9499E">
        <w:rPr>
          <w:rFonts w:cs="Arial"/>
          <w:sz w:val="24"/>
          <w:szCs w:val="24"/>
          <w:lang w:val="id-ID"/>
        </w:rPr>
        <w:t xml:space="preserve">kelemahan </w:t>
      </w:r>
      <w:r w:rsidR="00FD135A" w:rsidRPr="00B9499E">
        <w:rPr>
          <w:rFonts w:cs="Arial"/>
          <w:sz w:val="24"/>
          <w:szCs w:val="24"/>
          <w:lang w:val="id-ID"/>
        </w:rPr>
        <w:t>(</w:t>
      </w:r>
      <w:r w:rsidR="002F41B2" w:rsidRPr="00B9499E">
        <w:rPr>
          <w:rFonts w:cs="Arial"/>
          <w:i/>
          <w:iCs/>
          <w:sz w:val="24"/>
          <w:szCs w:val="24"/>
          <w:lang w:val="id-ID"/>
        </w:rPr>
        <w:t>weaknesses</w:t>
      </w:r>
      <w:r w:rsidR="002F41B2" w:rsidRPr="00B9499E">
        <w:rPr>
          <w:rFonts w:cs="Arial"/>
          <w:sz w:val="24"/>
          <w:szCs w:val="24"/>
          <w:lang w:val="id-ID"/>
        </w:rPr>
        <w:t>)</w:t>
      </w:r>
      <w:r w:rsidR="00597019" w:rsidRPr="00B9499E">
        <w:rPr>
          <w:rFonts w:cs="Arial"/>
          <w:sz w:val="24"/>
          <w:szCs w:val="24"/>
          <w:lang w:val="id-ID"/>
        </w:rPr>
        <w:t xml:space="preserve">, </w:t>
      </w:r>
      <w:r w:rsidR="002F41B2" w:rsidRPr="00B9499E">
        <w:rPr>
          <w:rFonts w:cs="Arial"/>
          <w:sz w:val="24"/>
          <w:szCs w:val="24"/>
          <w:lang w:val="id-ID"/>
        </w:rPr>
        <w:t xml:space="preserve">peluang </w:t>
      </w:r>
      <w:r w:rsidR="00FD135A" w:rsidRPr="00B9499E">
        <w:rPr>
          <w:rFonts w:cs="Arial"/>
          <w:sz w:val="24"/>
          <w:szCs w:val="24"/>
          <w:lang w:val="id-ID"/>
        </w:rPr>
        <w:t>(</w:t>
      </w:r>
      <w:r w:rsidR="002F41B2" w:rsidRPr="00B9499E">
        <w:rPr>
          <w:rFonts w:cs="Arial"/>
          <w:i/>
          <w:iCs/>
          <w:sz w:val="24"/>
          <w:szCs w:val="24"/>
          <w:lang w:val="id-ID"/>
        </w:rPr>
        <w:t>opportunities</w:t>
      </w:r>
      <w:r w:rsidR="002F41B2" w:rsidRPr="00B9499E">
        <w:rPr>
          <w:rFonts w:cs="Arial"/>
          <w:sz w:val="24"/>
          <w:szCs w:val="24"/>
          <w:lang w:val="id-ID"/>
        </w:rPr>
        <w:t>)</w:t>
      </w:r>
      <w:r w:rsidR="00597019" w:rsidRPr="00B9499E">
        <w:rPr>
          <w:rFonts w:cs="Arial"/>
          <w:sz w:val="24"/>
          <w:szCs w:val="24"/>
          <w:lang w:val="id-ID"/>
        </w:rPr>
        <w:t xml:space="preserve">, </w:t>
      </w:r>
      <w:r w:rsidR="002F41B2" w:rsidRPr="00B9499E">
        <w:rPr>
          <w:rFonts w:cs="Arial"/>
          <w:sz w:val="24"/>
          <w:szCs w:val="24"/>
          <w:lang w:val="id-ID"/>
        </w:rPr>
        <w:t xml:space="preserve">dan ancaman </w:t>
      </w:r>
      <w:r w:rsidR="00FD135A" w:rsidRPr="00B9499E">
        <w:rPr>
          <w:rFonts w:cs="Arial"/>
          <w:sz w:val="24"/>
          <w:szCs w:val="24"/>
          <w:lang w:val="id-ID"/>
        </w:rPr>
        <w:t>(</w:t>
      </w:r>
      <w:r w:rsidR="002F41B2" w:rsidRPr="00B9499E">
        <w:rPr>
          <w:rFonts w:cs="Arial"/>
          <w:i/>
          <w:iCs/>
          <w:sz w:val="24"/>
          <w:szCs w:val="24"/>
          <w:lang w:val="id-ID"/>
        </w:rPr>
        <w:t>threats</w:t>
      </w:r>
      <w:r w:rsidR="002F41B2" w:rsidRPr="00B9499E">
        <w:rPr>
          <w:rFonts w:cs="Arial"/>
          <w:sz w:val="24"/>
          <w:szCs w:val="24"/>
          <w:lang w:val="id-ID"/>
        </w:rPr>
        <w:t>)</w:t>
      </w:r>
      <w:r w:rsidR="00597019" w:rsidRPr="00B9499E">
        <w:rPr>
          <w:rFonts w:cs="Arial"/>
          <w:sz w:val="24"/>
          <w:szCs w:val="24"/>
          <w:lang w:val="id-ID"/>
        </w:rPr>
        <w:t xml:space="preserve">, </w:t>
      </w:r>
      <w:r w:rsidR="002F41B2" w:rsidRPr="00B9499E">
        <w:rPr>
          <w:rFonts w:cs="Arial"/>
          <w:sz w:val="24"/>
          <w:szCs w:val="24"/>
          <w:lang w:val="id-ID"/>
        </w:rPr>
        <w:t>yang merupakan hal kritissegera diatasi karena membuat kemunduran organisasi.</w:t>
      </w:r>
    </w:p>
    <w:p w:rsidR="00FD135A" w:rsidRPr="00B9499E" w:rsidRDefault="00FB786A" w:rsidP="00FD135A">
      <w:pPr>
        <w:pStyle w:val="BodyText"/>
        <w:spacing w:line="360" w:lineRule="auto"/>
        <w:ind w:left="720" w:firstLine="667"/>
        <w:jc w:val="both"/>
        <w:rPr>
          <w:rFonts w:cs="Arial"/>
          <w:sz w:val="24"/>
          <w:szCs w:val="24"/>
        </w:rPr>
      </w:pPr>
      <w:r w:rsidRPr="00B9499E">
        <w:rPr>
          <w:rFonts w:cs="Arial"/>
          <w:sz w:val="24"/>
          <w:szCs w:val="24"/>
          <w:lang w:val="id-ID"/>
        </w:rPr>
        <w:t xml:space="preserve">Pengadilan Agama Negara senantiasa memantau dan meninjau informasi tentang isu Internal dan Eksternal agar relevan dengan tujuan dan arahan stratejik organisasi. Konteks </w:t>
      </w:r>
      <w:r w:rsidR="00A338CC" w:rsidRPr="00B9499E">
        <w:rPr>
          <w:rFonts w:cs="Arial"/>
          <w:sz w:val="24"/>
          <w:szCs w:val="24"/>
          <w:lang w:val="id-ID"/>
        </w:rPr>
        <w:t>internal dapat dipasilita</w:t>
      </w:r>
      <w:r w:rsidR="00D3683D" w:rsidRPr="00B9499E">
        <w:rPr>
          <w:rFonts w:cs="Arial"/>
          <w:sz w:val="24"/>
          <w:szCs w:val="24"/>
          <w:lang w:val="id-ID"/>
        </w:rPr>
        <w:t xml:space="preserve">si denagan mempertimbangkanmasalah yang terkait dengan </w:t>
      </w:r>
      <w:r w:rsidR="00D3683D" w:rsidRPr="00B9499E">
        <w:rPr>
          <w:rFonts w:cs="Arial"/>
          <w:sz w:val="24"/>
          <w:szCs w:val="24"/>
          <w:lang w:val="id-ID"/>
        </w:rPr>
        <w:lastRenderedPageBreak/>
        <w:t>nilai</w:t>
      </w:r>
      <w:r w:rsidR="00597019" w:rsidRPr="00B9499E">
        <w:rPr>
          <w:rFonts w:cs="Arial"/>
          <w:sz w:val="24"/>
          <w:szCs w:val="24"/>
          <w:lang w:val="id-ID"/>
        </w:rPr>
        <w:t xml:space="preserve">, </w:t>
      </w:r>
      <w:r w:rsidR="00D3683D" w:rsidRPr="00B9499E">
        <w:rPr>
          <w:rFonts w:cs="Arial"/>
          <w:sz w:val="24"/>
          <w:szCs w:val="24"/>
          <w:lang w:val="id-ID"/>
        </w:rPr>
        <w:t>pengetahuan budaya dan kinerja organisasi sedangkan konteks Eksternal dapat dipasilitasi dari isu yang timbul dengan mempertimbangkan hukum</w:t>
      </w:r>
      <w:r w:rsidR="00597019" w:rsidRPr="00B9499E">
        <w:rPr>
          <w:rFonts w:cs="Arial"/>
          <w:sz w:val="24"/>
          <w:szCs w:val="24"/>
          <w:lang w:val="id-ID"/>
        </w:rPr>
        <w:t xml:space="preserve">, </w:t>
      </w:r>
      <w:r w:rsidR="00AC478F" w:rsidRPr="00B9499E">
        <w:rPr>
          <w:rFonts w:cs="Arial"/>
          <w:sz w:val="24"/>
          <w:szCs w:val="24"/>
          <w:lang w:val="id-ID"/>
        </w:rPr>
        <w:t>tek</w:t>
      </w:r>
      <w:r w:rsidR="00DC1293" w:rsidRPr="00B9499E">
        <w:rPr>
          <w:rFonts w:cs="Arial"/>
          <w:sz w:val="24"/>
          <w:szCs w:val="24"/>
          <w:lang w:val="id-ID"/>
        </w:rPr>
        <w:t>nologi</w:t>
      </w:r>
      <w:r w:rsidR="00597019" w:rsidRPr="00B9499E">
        <w:rPr>
          <w:rFonts w:cs="Arial"/>
          <w:sz w:val="24"/>
          <w:szCs w:val="24"/>
          <w:lang w:val="id-ID"/>
        </w:rPr>
        <w:t xml:space="preserve">, </w:t>
      </w:r>
      <w:r w:rsidR="00DC1293" w:rsidRPr="00B9499E">
        <w:rPr>
          <w:rFonts w:cs="Arial"/>
          <w:sz w:val="24"/>
          <w:szCs w:val="24"/>
          <w:lang w:val="id-ID"/>
        </w:rPr>
        <w:t>p</w:t>
      </w:r>
      <w:r w:rsidR="00D3683D" w:rsidRPr="00B9499E">
        <w:rPr>
          <w:rFonts w:cs="Arial"/>
          <w:sz w:val="24"/>
          <w:szCs w:val="24"/>
          <w:lang w:val="id-ID"/>
        </w:rPr>
        <w:t>ersaingan</w:t>
      </w:r>
      <w:r w:rsidR="00597019" w:rsidRPr="00B9499E">
        <w:rPr>
          <w:rFonts w:cs="Arial"/>
          <w:sz w:val="24"/>
          <w:szCs w:val="24"/>
          <w:lang w:val="id-ID"/>
        </w:rPr>
        <w:t xml:space="preserve">, </w:t>
      </w:r>
      <w:r w:rsidR="00D3683D" w:rsidRPr="00B9499E">
        <w:rPr>
          <w:rFonts w:cs="Arial"/>
          <w:sz w:val="24"/>
          <w:szCs w:val="24"/>
          <w:lang w:val="id-ID"/>
        </w:rPr>
        <w:t>pasar</w:t>
      </w:r>
      <w:r w:rsidR="00597019" w:rsidRPr="00B9499E">
        <w:rPr>
          <w:rFonts w:cs="Arial"/>
          <w:sz w:val="24"/>
          <w:szCs w:val="24"/>
          <w:lang w:val="id-ID"/>
        </w:rPr>
        <w:t xml:space="preserve">, </w:t>
      </w:r>
      <w:r w:rsidR="00D3683D" w:rsidRPr="00B9499E">
        <w:rPr>
          <w:rFonts w:cs="Arial"/>
          <w:sz w:val="24"/>
          <w:szCs w:val="24"/>
          <w:lang w:val="id-ID"/>
        </w:rPr>
        <w:t>budaya</w:t>
      </w:r>
      <w:r w:rsidR="00597019" w:rsidRPr="00B9499E">
        <w:rPr>
          <w:rFonts w:cs="Arial"/>
          <w:sz w:val="24"/>
          <w:szCs w:val="24"/>
          <w:lang w:val="id-ID"/>
        </w:rPr>
        <w:t xml:space="preserve">, </w:t>
      </w:r>
      <w:r w:rsidR="00D3683D" w:rsidRPr="00B9499E">
        <w:rPr>
          <w:rFonts w:cs="Arial"/>
          <w:sz w:val="24"/>
          <w:szCs w:val="24"/>
          <w:lang w:val="id-ID"/>
        </w:rPr>
        <w:t>masyarakat dan lingkungan ekonomi</w:t>
      </w:r>
      <w:r w:rsidR="00597019" w:rsidRPr="00B9499E">
        <w:rPr>
          <w:rFonts w:cs="Arial"/>
          <w:sz w:val="24"/>
          <w:szCs w:val="24"/>
          <w:lang w:val="id-ID"/>
        </w:rPr>
        <w:t xml:space="preserve">, </w:t>
      </w:r>
      <w:r w:rsidR="00D3683D" w:rsidRPr="00B9499E">
        <w:rPr>
          <w:rFonts w:cs="Arial"/>
          <w:sz w:val="24"/>
          <w:szCs w:val="24"/>
          <w:lang w:val="id-ID"/>
        </w:rPr>
        <w:t>baik lokal</w:t>
      </w:r>
      <w:r w:rsidR="00597019" w:rsidRPr="00B9499E">
        <w:rPr>
          <w:rFonts w:cs="Arial"/>
          <w:sz w:val="24"/>
          <w:szCs w:val="24"/>
          <w:lang w:val="id-ID"/>
        </w:rPr>
        <w:t xml:space="preserve">, </w:t>
      </w:r>
      <w:r w:rsidR="00D3683D" w:rsidRPr="00B9499E">
        <w:rPr>
          <w:rFonts w:cs="Arial"/>
          <w:sz w:val="24"/>
          <w:szCs w:val="24"/>
          <w:lang w:val="id-ID"/>
        </w:rPr>
        <w:t>regional</w:t>
      </w:r>
      <w:r w:rsidR="00597019" w:rsidRPr="00B9499E">
        <w:rPr>
          <w:rFonts w:cs="Arial"/>
          <w:sz w:val="24"/>
          <w:szCs w:val="24"/>
          <w:lang w:val="id-ID"/>
        </w:rPr>
        <w:t xml:space="preserve">, </w:t>
      </w:r>
      <w:r w:rsidR="00D3683D" w:rsidRPr="00B9499E">
        <w:rPr>
          <w:rFonts w:cs="Arial"/>
          <w:sz w:val="24"/>
          <w:szCs w:val="24"/>
          <w:lang w:val="id-ID"/>
        </w:rPr>
        <w:t>nasional dan internasional</w:t>
      </w:r>
      <w:r w:rsidR="00FD135A" w:rsidRPr="00B9499E">
        <w:rPr>
          <w:rFonts w:cs="Arial"/>
          <w:sz w:val="24"/>
          <w:szCs w:val="24"/>
        </w:rPr>
        <w:t>.</w:t>
      </w:r>
    </w:p>
    <w:p w:rsidR="00FD135A" w:rsidRPr="00B9499E" w:rsidRDefault="00D3683D" w:rsidP="00FD135A">
      <w:pPr>
        <w:pStyle w:val="BodyText"/>
        <w:spacing w:line="360" w:lineRule="auto"/>
        <w:ind w:left="720" w:firstLine="667"/>
        <w:jc w:val="both"/>
        <w:rPr>
          <w:rFonts w:cs="Arial"/>
          <w:sz w:val="24"/>
          <w:szCs w:val="24"/>
          <w:lang w:val="id-ID"/>
        </w:rPr>
      </w:pPr>
      <w:r w:rsidRPr="00B9499E">
        <w:rPr>
          <w:rFonts w:cs="Arial"/>
          <w:sz w:val="24"/>
          <w:szCs w:val="24"/>
          <w:lang w:val="id-ID"/>
        </w:rPr>
        <w:t>Isu internal yang mempengaruhi sistem manajemen pada Penga</w:t>
      </w:r>
      <w:r w:rsidR="00DC1293" w:rsidRPr="00B9499E">
        <w:rPr>
          <w:rFonts w:cs="Arial"/>
          <w:sz w:val="24"/>
          <w:szCs w:val="24"/>
          <w:lang w:val="id-ID"/>
        </w:rPr>
        <w:t>dilan Agama Negara antara lain</w:t>
      </w:r>
      <w:r w:rsidR="00FD135A" w:rsidRPr="00B9499E">
        <w:rPr>
          <w:rFonts w:cs="Arial"/>
          <w:sz w:val="24"/>
          <w:szCs w:val="24"/>
        </w:rPr>
        <w:t>:</w:t>
      </w:r>
    </w:p>
    <w:p w:rsidR="00FD135A" w:rsidRPr="00B9499E" w:rsidRDefault="00DC1293" w:rsidP="00D1002F">
      <w:pPr>
        <w:pStyle w:val="ListParagraph"/>
        <w:numPr>
          <w:ilvl w:val="1"/>
          <w:numId w:val="15"/>
        </w:numPr>
        <w:spacing w:line="360" w:lineRule="auto"/>
        <w:ind w:left="990" w:right="-1" w:hanging="270"/>
        <w:jc w:val="both"/>
        <w:rPr>
          <w:sz w:val="24"/>
          <w:szCs w:val="24"/>
          <w:lang w:val="id-ID"/>
        </w:rPr>
      </w:pPr>
      <w:r w:rsidRPr="00B9499E">
        <w:rPr>
          <w:sz w:val="24"/>
          <w:szCs w:val="24"/>
          <w:lang w:val="id-ID"/>
        </w:rPr>
        <w:t>Kekuatan</w:t>
      </w:r>
      <w:r w:rsidR="003C3E37" w:rsidRPr="00B9499E">
        <w:rPr>
          <w:sz w:val="24"/>
          <w:szCs w:val="24"/>
          <w:lang w:val="en-ID"/>
        </w:rPr>
        <w:t xml:space="preserve"> </w:t>
      </w:r>
      <w:r w:rsidR="003C3E37" w:rsidRPr="00B9499E">
        <w:rPr>
          <w:sz w:val="24"/>
          <w:szCs w:val="24"/>
          <w:lang w:val="id-ID"/>
        </w:rPr>
        <w:t>(</w:t>
      </w:r>
      <w:r w:rsidR="003C3E37" w:rsidRPr="00B9499E">
        <w:rPr>
          <w:i/>
          <w:iCs/>
          <w:sz w:val="24"/>
          <w:szCs w:val="24"/>
          <w:lang w:val="en-ID"/>
        </w:rPr>
        <w:t>S</w:t>
      </w:r>
      <w:r w:rsidR="003C3E37" w:rsidRPr="00B9499E">
        <w:rPr>
          <w:i/>
          <w:iCs/>
          <w:sz w:val="24"/>
          <w:szCs w:val="24"/>
          <w:lang w:val="id-ID"/>
        </w:rPr>
        <w:t>trengths</w:t>
      </w:r>
      <w:r w:rsidR="003C3E37" w:rsidRPr="00B9499E">
        <w:rPr>
          <w:i/>
          <w:iCs/>
          <w:sz w:val="24"/>
          <w:szCs w:val="24"/>
          <w:lang w:val="en-ID"/>
        </w:rPr>
        <w:t>)</w:t>
      </w:r>
      <w:r w:rsidR="002533F2" w:rsidRPr="00B9499E">
        <w:rPr>
          <w:sz w:val="24"/>
          <w:szCs w:val="24"/>
          <w:lang w:val="en-ID"/>
        </w:rPr>
        <w:t>, terdiri dari :</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Adanya kelembagaan dan kewenangan yang jelas</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Adanya Dasar hukum yang jelas (peraturan perundang-undangan yang berlaku</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Adanya Reformasi Tata Kelola Peradilan</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Dukungan Sumber daya manusia (SDM)</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Adanya standard Operasional Prosuder (SOP)</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Dukungan sistem berbasisWeb/Deskstop</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Kode etik dan pedoman perilaku Hakim</w:t>
      </w:r>
      <w:r w:rsidR="00597019" w:rsidRPr="00B9499E">
        <w:rPr>
          <w:sz w:val="24"/>
          <w:szCs w:val="24"/>
          <w:lang w:val="id-ID"/>
        </w:rPr>
        <w:t xml:space="preserve">, </w:t>
      </w:r>
      <w:r w:rsidRPr="00B9499E">
        <w:rPr>
          <w:sz w:val="24"/>
          <w:szCs w:val="24"/>
          <w:lang w:val="id-ID"/>
        </w:rPr>
        <w:t>panitera</w:t>
      </w:r>
      <w:r w:rsidR="00597019" w:rsidRPr="00B9499E">
        <w:rPr>
          <w:sz w:val="24"/>
          <w:szCs w:val="24"/>
          <w:lang w:val="id-ID"/>
        </w:rPr>
        <w:t xml:space="preserve">, </w:t>
      </w:r>
      <w:r w:rsidRPr="00B9499E">
        <w:rPr>
          <w:sz w:val="24"/>
          <w:szCs w:val="24"/>
          <w:lang w:val="id-ID"/>
        </w:rPr>
        <w:t>jurusita serta kode etik PNS</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Adanya JOB deskription dan SK penunjukan</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 xml:space="preserve">Adanya </w:t>
      </w:r>
      <w:r w:rsidR="00473E43" w:rsidRPr="00B9499E">
        <w:rPr>
          <w:sz w:val="24"/>
          <w:szCs w:val="24"/>
          <w:lang w:val="id-ID"/>
        </w:rPr>
        <w:t>Renstra</w:t>
      </w:r>
      <w:r w:rsidRPr="00B9499E">
        <w:rPr>
          <w:sz w:val="24"/>
          <w:szCs w:val="24"/>
          <w:lang w:val="id-ID"/>
        </w:rPr>
        <w:t xml:space="preserve"> dan Program Tahunan</w:t>
      </w:r>
    </w:p>
    <w:p w:rsidR="00DC1293" w:rsidRPr="00B9499E" w:rsidRDefault="002533F2" w:rsidP="002533F2">
      <w:pPr>
        <w:pStyle w:val="ListParagraph"/>
        <w:spacing w:line="360" w:lineRule="auto"/>
        <w:ind w:left="1560" w:right="-1" w:hanging="567"/>
        <w:jc w:val="both"/>
        <w:rPr>
          <w:sz w:val="24"/>
          <w:szCs w:val="24"/>
          <w:lang w:val="id-ID"/>
        </w:rPr>
      </w:pPr>
      <w:r w:rsidRPr="00B9499E">
        <w:rPr>
          <w:sz w:val="24"/>
          <w:szCs w:val="24"/>
          <w:lang w:val="en-ID"/>
        </w:rPr>
        <w:t>1.10</w:t>
      </w:r>
      <w:proofErr w:type="gramStart"/>
      <w:r w:rsidRPr="00B9499E">
        <w:rPr>
          <w:sz w:val="24"/>
          <w:szCs w:val="24"/>
          <w:lang w:val="en-ID"/>
        </w:rPr>
        <w:t>.</w:t>
      </w:r>
      <w:r w:rsidR="00DC1293" w:rsidRPr="00B9499E">
        <w:rPr>
          <w:sz w:val="24"/>
          <w:szCs w:val="24"/>
          <w:lang w:val="id-ID"/>
        </w:rPr>
        <w:t>Kekompakan</w:t>
      </w:r>
      <w:proofErr w:type="gramEnd"/>
      <w:r w:rsidR="00DC1293" w:rsidRPr="00B9499E">
        <w:rPr>
          <w:sz w:val="24"/>
          <w:szCs w:val="24"/>
          <w:lang w:val="id-ID"/>
        </w:rPr>
        <w:t xml:space="preserve"> </w:t>
      </w:r>
      <w:r w:rsidR="00994824" w:rsidRPr="00B9499E">
        <w:rPr>
          <w:sz w:val="24"/>
          <w:szCs w:val="24"/>
          <w:lang w:val="id-ID"/>
        </w:rPr>
        <w:t>/kom</w:t>
      </w:r>
      <w:r w:rsidR="00994824" w:rsidRPr="00B9499E">
        <w:rPr>
          <w:sz w:val="24"/>
          <w:szCs w:val="24"/>
          <w:lang w:val="en-ID"/>
        </w:rPr>
        <w:t>i</w:t>
      </w:r>
      <w:r w:rsidR="00934C9D" w:rsidRPr="00B9499E">
        <w:rPr>
          <w:sz w:val="24"/>
          <w:szCs w:val="24"/>
          <w:lang w:val="id-ID"/>
        </w:rPr>
        <w:t>tmen manajemen</w:t>
      </w:r>
    </w:p>
    <w:p w:rsidR="00656E3B" w:rsidRPr="00B9499E" w:rsidRDefault="00FD135A" w:rsidP="00D1002F">
      <w:pPr>
        <w:pStyle w:val="ListParagraph"/>
        <w:numPr>
          <w:ilvl w:val="1"/>
          <w:numId w:val="35"/>
        </w:numPr>
        <w:spacing w:line="360" w:lineRule="auto"/>
        <w:ind w:left="1560" w:right="-1" w:hanging="567"/>
        <w:jc w:val="both"/>
        <w:rPr>
          <w:sz w:val="24"/>
          <w:szCs w:val="24"/>
          <w:lang w:val="id-ID"/>
        </w:rPr>
      </w:pPr>
      <w:r w:rsidRPr="00B9499E">
        <w:rPr>
          <w:sz w:val="24"/>
          <w:szCs w:val="24"/>
        </w:rPr>
        <w:t>T</w:t>
      </w:r>
      <w:r w:rsidR="00934C9D" w:rsidRPr="00B9499E">
        <w:rPr>
          <w:sz w:val="24"/>
          <w:szCs w:val="24"/>
          <w:lang w:val="id-ID"/>
        </w:rPr>
        <w:t>ersedianya sarana dan prasarana pelayanan publik seperti ruang laktasi</w:t>
      </w:r>
      <w:r w:rsidR="00597019" w:rsidRPr="00B9499E">
        <w:rPr>
          <w:sz w:val="24"/>
          <w:szCs w:val="24"/>
          <w:lang w:val="id-ID"/>
        </w:rPr>
        <w:t xml:space="preserve">, </w:t>
      </w:r>
      <w:r w:rsidRPr="00B9499E">
        <w:rPr>
          <w:sz w:val="24"/>
          <w:szCs w:val="24"/>
          <w:lang w:val="id-ID"/>
        </w:rPr>
        <w:t>area</w:t>
      </w:r>
      <w:r w:rsidRPr="00B9499E">
        <w:rPr>
          <w:sz w:val="24"/>
          <w:szCs w:val="24"/>
        </w:rPr>
        <w:t xml:space="preserve"> b</w:t>
      </w:r>
      <w:r w:rsidR="00656E3B" w:rsidRPr="00B9499E">
        <w:rPr>
          <w:sz w:val="24"/>
          <w:szCs w:val="24"/>
          <w:lang w:val="id-ID"/>
        </w:rPr>
        <w:t>ermain anak</w:t>
      </w:r>
      <w:r w:rsidR="00597019" w:rsidRPr="00B9499E">
        <w:rPr>
          <w:sz w:val="24"/>
          <w:szCs w:val="24"/>
          <w:lang w:val="id-ID"/>
        </w:rPr>
        <w:t xml:space="preserve">, </w:t>
      </w:r>
      <w:r w:rsidRPr="00B9499E">
        <w:rPr>
          <w:i/>
          <w:iCs/>
          <w:sz w:val="24"/>
          <w:szCs w:val="24"/>
        </w:rPr>
        <w:t>fr</w:t>
      </w:r>
      <w:r w:rsidR="00656E3B" w:rsidRPr="00B9499E">
        <w:rPr>
          <w:i/>
          <w:iCs/>
          <w:sz w:val="24"/>
          <w:szCs w:val="24"/>
          <w:lang w:val="id-ID"/>
        </w:rPr>
        <w:t>ee wifi</w:t>
      </w:r>
      <w:r w:rsidR="00656E3B" w:rsidRPr="00B9499E">
        <w:rPr>
          <w:sz w:val="24"/>
          <w:szCs w:val="24"/>
          <w:lang w:val="id-ID"/>
        </w:rPr>
        <w:t>.</w:t>
      </w:r>
    </w:p>
    <w:p w:rsidR="00656E3B" w:rsidRPr="00B9499E" w:rsidRDefault="00656E3B" w:rsidP="00D1002F">
      <w:pPr>
        <w:pStyle w:val="ListParagraph"/>
        <w:numPr>
          <w:ilvl w:val="1"/>
          <w:numId w:val="15"/>
        </w:numPr>
        <w:spacing w:before="120" w:line="360" w:lineRule="auto"/>
        <w:ind w:left="990" w:right="-1" w:hanging="270"/>
        <w:jc w:val="both"/>
        <w:rPr>
          <w:sz w:val="24"/>
          <w:szCs w:val="24"/>
          <w:lang w:val="id-ID"/>
        </w:rPr>
      </w:pPr>
      <w:r w:rsidRPr="00B9499E">
        <w:rPr>
          <w:sz w:val="24"/>
          <w:szCs w:val="24"/>
          <w:lang w:val="id-ID"/>
        </w:rPr>
        <w:t>Kelemahan</w:t>
      </w:r>
      <w:r w:rsidR="003C3E37" w:rsidRPr="00B9499E">
        <w:rPr>
          <w:sz w:val="24"/>
          <w:szCs w:val="24"/>
          <w:lang w:val="en-ID"/>
        </w:rPr>
        <w:t xml:space="preserve"> </w:t>
      </w:r>
      <w:r w:rsidR="003C3E37" w:rsidRPr="00B9499E">
        <w:rPr>
          <w:sz w:val="24"/>
          <w:szCs w:val="24"/>
          <w:lang w:val="id-ID"/>
        </w:rPr>
        <w:t>(</w:t>
      </w:r>
      <w:r w:rsidR="003C3E37" w:rsidRPr="00B9499E">
        <w:rPr>
          <w:i/>
          <w:iCs/>
          <w:sz w:val="24"/>
          <w:szCs w:val="24"/>
          <w:lang w:val="en-ID"/>
        </w:rPr>
        <w:t>W</w:t>
      </w:r>
      <w:r w:rsidR="003C3E37" w:rsidRPr="00B9499E">
        <w:rPr>
          <w:i/>
          <w:iCs/>
          <w:sz w:val="24"/>
          <w:szCs w:val="24"/>
          <w:lang w:val="id-ID"/>
        </w:rPr>
        <w:t>eaknesses</w:t>
      </w:r>
      <w:r w:rsidR="003C3E37" w:rsidRPr="00B9499E">
        <w:rPr>
          <w:sz w:val="24"/>
          <w:szCs w:val="24"/>
          <w:lang w:val="id-ID"/>
        </w:rPr>
        <w:t>)</w:t>
      </w:r>
      <w:r w:rsidR="002533F2" w:rsidRPr="00B9499E">
        <w:rPr>
          <w:sz w:val="24"/>
          <w:szCs w:val="24"/>
          <w:lang w:val="en-ID"/>
        </w:rPr>
        <w:t>, terdiri dari :</w:t>
      </w:r>
    </w:p>
    <w:p w:rsidR="00656E3B" w:rsidRPr="00B9499E" w:rsidRDefault="000F5A51" w:rsidP="000F5A51">
      <w:pPr>
        <w:pStyle w:val="ListParagraph"/>
        <w:spacing w:line="360" w:lineRule="auto"/>
        <w:ind w:left="1560" w:right="-1" w:hanging="567"/>
        <w:jc w:val="both"/>
        <w:rPr>
          <w:sz w:val="24"/>
          <w:szCs w:val="24"/>
          <w:lang w:val="id-ID"/>
        </w:rPr>
      </w:pPr>
      <w:r w:rsidRPr="00B9499E">
        <w:rPr>
          <w:sz w:val="24"/>
          <w:szCs w:val="24"/>
          <w:lang w:val="en-ID"/>
        </w:rPr>
        <w:t xml:space="preserve">2.1. </w:t>
      </w:r>
      <w:r w:rsidR="00656E3B" w:rsidRPr="00B9499E">
        <w:rPr>
          <w:sz w:val="24"/>
          <w:szCs w:val="24"/>
          <w:lang w:val="id-ID"/>
        </w:rPr>
        <w:t>Kurangnya jumlah SDM personil Hakim</w:t>
      </w:r>
      <w:r w:rsidR="00597019" w:rsidRPr="00B9499E">
        <w:rPr>
          <w:sz w:val="24"/>
          <w:szCs w:val="24"/>
          <w:lang w:val="id-ID"/>
        </w:rPr>
        <w:t xml:space="preserve">, </w:t>
      </w:r>
      <w:r w:rsidR="00656E3B" w:rsidRPr="00B9499E">
        <w:rPr>
          <w:sz w:val="24"/>
          <w:szCs w:val="24"/>
          <w:lang w:val="id-ID"/>
        </w:rPr>
        <w:t>bidang kepaniteraan dan bidang Kesekretariatan</w:t>
      </w:r>
    </w:p>
    <w:p w:rsidR="00656E3B" w:rsidRPr="00B9499E" w:rsidRDefault="00656E3B" w:rsidP="00D1002F">
      <w:pPr>
        <w:pStyle w:val="ListParagraph"/>
        <w:numPr>
          <w:ilvl w:val="1"/>
          <w:numId w:val="36"/>
        </w:numPr>
        <w:spacing w:line="360" w:lineRule="auto"/>
        <w:ind w:left="1560" w:right="-1" w:hanging="567"/>
        <w:jc w:val="both"/>
        <w:rPr>
          <w:sz w:val="24"/>
          <w:szCs w:val="24"/>
          <w:lang w:val="id-ID"/>
        </w:rPr>
      </w:pPr>
      <w:r w:rsidRPr="00B9499E">
        <w:rPr>
          <w:sz w:val="24"/>
          <w:szCs w:val="24"/>
          <w:lang w:val="id-ID"/>
        </w:rPr>
        <w:t>Belum semua perkara dapat terselesaikan (tunggakan/sisa perkara)</w:t>
      </w:r>
    </w:p>
    <w:p w:rsidR="00656E3B" w:rsidRPr="00B9499E" w:rsidRDefault="00656E3B" w:rsidP="00D1002F">
      <w:pPr>
        <w:pStyle w:val="ListParagraph"/>
        <w:numPr>
          <w:ilvl w:val="1"/>
          <w:numId w:val="36"/>
        </w:numPr>
        <w:spacing w:line="360" w:lineRule="auto"/>
        <w:ind w:left="1560" w:right="-1" w:hanging="567"/>
        <w:jc w:val="both"/>
        <w:rPr>
          <w:sz w:val="24"/>
          <w:szCs w:val="24"/>
          <w:lang w:val="id-ID"/>
        </w:rPr>
      </w:pPr>
      <w:r w:rsidRPr="00B9499E">
        <w:rPr>
          <w:sz w:val="24"/>
          <w:szCs w:val="24"/>
          <w:lang w:val="id-ID"/>
        </w:rPr>
        <w:t>Belum optimalnya pelaksanaanSOP</w:t>
      </w:r>
    </w:p>
    <w:p w:rsidR="00656E3B" w:rsidRPr="00B9499E" w:rsidRDefault="00656E3B" w:rsidP="00D1002F">
      <w:pPr>
        <w:pStyle w:val="ListParagraph"/>
        <w:numPr>
          <w:ilvl w:val="1"/>
          <w:numId w:val="36"/>
        </w:numPr>
        <w:spacing w:line="360" w:lineRule="auto"/>
        <w:ind w:left="1560" w:right="-1" w:hanging="567"/>
        <w:jc w:val="both"/>
        <w:rPr>
          <w:sz w:val="24"/>
          <w:szCs w:val="24"/>
          <w:lang w:val="id-ID"/>
        </w:rPr>
      </w:pPr>
      <w:r w:rsidRPr="00B9499E">
        <w:rPr>
          <w:sz w:val="24"/>
          <w:szCs w:val="24"/>
          <w:lang w:val="id-ID"/>
        </w:rPr>
        <w:t>Terbatasnya danaperkara prodeo</w:t>
      </w:r>
    </w:p>
    <w:p w:rsidR="00656E3B" w:rsidRPr="00B9499E" w:rsidRDefault="00FD135A" w:rsidP="00D1002F">
      <w:pPr>
        <w:pStyle w:val="ListParagraph"/>
        <w:numPr>
          <w:ilvl w:val="1"/>
          <w:numId w:val="36"/>
        </w:numPr>
        <w:spacing w:line="360" w:lineRule="auto"/>
        <w:ind w:left="1560" w:right="-1" w:hanging="567"/>
        <w:jc w:val="both"/>
        <w:rPr>
          <w:sz w:val="24"/>
          <w:szCs w:val="24"/>
          <w:lang w:val="id-ID"/>
        </w:rPr>
      </w:pPr>
      <w:r w:rsidRPr="00B9499E">
        <w:rPr>
          <w:sz w:val="24"/>
          <w:szCs w:val="24"/>
        </w:rPr>
        <w:t>K</w:t>
      </w:r>
      <w:r w:rsidR="00656E3B" w:rsidRPr="00B9499E">
        <w:rPr>
          <w:sz w:val="24"/>
          <w:szCs w:val="24"/>
          <w:lang w:val="id-ID"/>
        </w:rPr>
        <w:t>urangnya kesadaran aparat/pejabat dalam batasan jabatan yang diberikan tugas</w:t>
      </w:r>
    </w:p>
    <w:p w:rsidR="00656E3B" w:rsidRPr="00B9499E" w:rsidRDefault="00656E3B" w:rsidP="00D1002F">
      <w:pPr>
        <w:pStyle w:val="ListParagraph"/>
        <w:numPr>
          <w:ilvl w:val="1"/>
          <w:numId w:val="36"/>
        </w:numPr>
        <w:spacing w:line="360" w:lineRule="auto"/>
        <w:ind w:left="1560" w:right="-1" w:hanging="567"/>
        <w:jc w:val="both"/>
        <w:rPr>
          <w:sz w:val="24"/>
          <w:szCs w:val="24"/>
          <w:lang w:val="id-ID"/>
        </w:rPr>
      </w:pPr>
      <w:r w:rsidRPr="00B9499E">
        <w:rPr>
          <w:sz w:val="24"/>
          <w:szCs w:val="24"/>
          <w:lang w:val="id-ID"/>
        </w:rPr>
        <w:t>Kurangnya sarana dan prasarana dan ko</w:t>
      </w:r>
      <w:r w:rsidR="00994824" w:rsidRPr="00B9499E">
        <w:rPr>
          <w:sz w:val="24"/>
          <w:szCs w:val="24"/>
          <w:lang w:val="id-ID"/>
        </w:rPr>
        <w:t xml:space="preserve">ndisi gedung yang </w:t>
      </w:r>
      <w:r w:rsidR="00994824" w:rsidRPr="00B9499E">
        <w:rPr>
          <w:sz w:val="24"/>
          <w:szCs w:val="24"/>
          <w:lang w:val="id-ID"/>
        </w:rPr>
        <w:lastRenderedPageBreak/>
        <w:t>belum protot</w:t>
      </w:r>
      <w:r w:rsidR="00994824" w:rsidRPr="00B9499E">
        <w:rPr>
          <w:sz w:val="24"/>
          <w:szCs w:val="24"/>
          <w:lang w:val="en-ID"/>
        </w:rPr>
        <w:t>ip</w:t>
      </w:r>
      <w:r w:rsidRPr="00B9499E">
        <w:rPr>
          <w:sz w:val="24"/>
          <w:szCs w:val="24"/>
          <w:lang w:val="id-ID"/>
        </w:rPr>
        <w:t>e</w:t>
      </w:r>
    </w:p>
    <w:p w:rsidR="00656E3B" w:rsidRPr="00B9499E" w:rsidRDefault="00FD135A" w:rsidP="00D1002F">
      <w:pPr>
        <w:pStyle w:val="ListParagraph"/>
        <w:numPr>
          <w:ilvl w:val="1"/>
          <w:numId w:val="36"/>
        </w:numPr>
        <w:spacing w:line="360" w:lineRule="auto"/>
        <w:ind w:left="1560" w:right="-1" w:hanging="567"/>
        <w:jc w:val="both"/>
        <w:rPr>
          <w:sz w:val="24"/>
          <w:szCs w:val="24"/>
          <w:lang w:val="id-ID"/>
        </w:rPr>
      </w:pPr>
      <w:r w:rsidRPr="00B9499E">
        <w:rPr>
          <w:sz w:val="24"/>
          <w:szCs w:val="24"/>
        </w:rPr>
        <w:t>T</w:t>
      </w:r>
      <w:r w:rsidR="00656E3B" w:rsidRPr="00B9499E">
        <w:rPr>
          <w:sz w:val="24"/>
          <w:szCs w:val="24"/>
          <w:lang w:val="id-ID"/>
        </w:rPr>
        <w:t>erbatasnya dana sidang keliling</w:t>
      </w:r>
    </w:p>
    <w:p w:rsidR="00656E3B" w:rsidRPr="00B9499E" w:rsidRDefault="00FD135A" w:rsidP="00D1002F">
      <w:pPr>
        <w:pStyle w:val="ListParagraph"/>
        <w:numPr>
          <w:ilvl w:val="1"/>
          <w:numId w:val="36"/>
        </w:numPr>
        <w:spacing w:line="360" w:lineRule="auto"/>
        <w:ind w:left="1560" w:right="-1" w:hanging="567"/>
        <w:jc w:val="both"/>
        <w:rPr>
          <w:sz w:val="24"/>
          <w:szCs w:val="24"/>
          <w:lang w:val="id-ID"/>
        </w:rPr>
      </w:pPr>
      <w:r w:rsidRPr="00B9499E">
        <w:rPr>
          <w:sz w:val="24"/>
          <w:szCs w:val="24"/>
        </w:rPr>
        <w:t>K</w:t>
      </w:r>
      <w:r w:rsidR="00273922" w:rsidRPr="00B9499E">
        <w:rPr>
          <w:sz w:val="24"/>
          <w:szCs w:val="24"/>
          <w:lang w:val="id-ID"/>
        </w:rPr>
        <w:t>urang adanya pelatihan kepaniteraan dan kesekretariatan</w:t>
      </w:r>
    </w:p>
    <w:p w:rsidR="00273922" w:rsidRPr="00B9499E" w:rsidRDefault="00273922" w:rsidP="00D1002F">
      <w:pPr>
        <w:pStyle w:val="ListParagraph"/>
        <w:numPr>
          <w:ilvl w:val="1"/>
          <w:numId w:val="36"/>
        </w:numPr>
        <w:spacing w:line="360" w:lineRule="auto"/>
        <w:ind w:left="1560" w:right="-1" w:hanging="567"/>
        <w:jc w:val="both"/>
        <w:rPr>
          <w:sz w:val="24"/>
          <w:szCs w:val="24"/>
          <w:lang w:val="id-ID"/>
        </w:rPr>
      </w:pPr>
      <w:r w:rsidRPr="00B9499E">
        <w:rPr>
          <w:sz w:val="24"/>
          <w:szCs w:val="24"/>
          <w:lang w:val="id-ID"/>
        </w:rPr>
        <w:t>Belum semua perkara diputus dan diminutasi tepat waktu</w:t>
      </w:r>
    </w:p>
    <w:p w:rsidR="00273922" w:rsidRPr="00B9499E" w:rsidRDefault="00FD135A" w:rsidP="00D1002F">
      <w:pPr>
        <w:pStyle w:val="ListParagraph"/>
        <w:numPr>
          <w:ilvl w:val="1"/>
          <w:numId w:val="36"/>
        </w:numPr>
        <w:spacing w:line="360" w:lineRule="auto"/>
        <w:ind w:left="1560" w:right="-1" w:hanging="567"/>
        <w:jc w:val="both"/>
        <w:rPr>
          <w:sz w:val="24"/>
          <w:szCs w:val="24"/>
          <w:lang w:val="id-ID"/>
        </w:rPr>
      </w:pPr>
      <w:r w:rsidRPr="00B9499E">
        <w:rPr>
          <w:sz w:val="24"/>
          <w:szCs w:val="24"/>
        </w:rPr>
        <w:t>K</w:t>
      </w:r>
      <w:r w:rsidR="00273922" w:rsidRPr="00B9499E">
        <w:rPr>
          <w:sz w:val="24"/>
          <w:szCs w:val="24"/>
          <w:lang w:val="id-ID"/>
        </w:rPr>
        <w:t>urangnya disiplin dalam melaksanakan tugas</w:t>
      </w:r>
    </w:p>
    <w:p w:rsidR="00273922" w:rsidRPr="00B9499E" w:rsidRDefault="00FD135A" w:rsidP="00D1002F">
      <w:pPr>
        <w:pStyle w:val="ListParagraph"/>
        <w:numPr>
          <w:ilvl w:val="1"/>
          <w:numId w:val="36"/>
        </w:numPr>
        <w:spacing w:line="360" w:lineRule="auto"/>
        <w:ind w:left="1560" w:right="-1" w:hanging="567"/>
        <w:jc w:val="both"/>
        <w:rPr>
          <w:sz w:val="24"/>
          <w:szCs w:val="24"/>
          <w:lang w:val="id-ID"/>
        </w:rPr>
      </w:pPr>
      <w:r w:rsidRPr="00B9499E">
        <w:rPr>
          <w:sz w:val="24"/>
          <w:szCs w:val="24"/>
        </w:rPr>
        <w:t>K</w:t>
      </w:r>
      <w:r w:rsidR="00273922" w:rsidRPr="00B9499E">
        <w:rPr>
          <w:sz w:val="24"/>
          <w:szCs w:val="24"/>
          <w:lang w:val="id-ID"/>
        </w:rPr>
        <w:t>urangnya tenaga fungsional</w:t>
      </w:r>
    </w:p>
    <w:p w:rsidR="00273922" w:rsidRPr="00B9499E" w:rsidRDefault="00273922" w:rsidP="00D1002F">
      <w:pPr>
        <w:pStyle w:val="ListParagraph"/>
        <w:numPr>
          <w:ilvl w:val="1"/>
          <w:numId w:val="36"/>
        </w:numPr>
        <w:spacing w:after="120" w:line="360" w:lineRule="auto"/>
        <w:ind w:left="1560" w:right="-1" w:hanging="567"/>
        <w:jc w:val="both"/>
        <w:rPr>
          <w:sz w:val="24"/>
          <w:szCs w:val="24"/>
          <w:lang w:val="id-ID"/>
        </w:rPr>
      </w:pPr>
      <w:r w:rsidRPr="00B9499E">
        <w:rPr>
          <w:sz w:val="24"/>
          <w:szCs w:val="24"/>
          <w:lang w:val="id-ID"/>
        </w:rPr>
        <w:t>Lemah atau tidak adanya sanksi yang tegas</w:t>
      </w:r>
    </w:p>
    <w:p w:rsidR="00273922" w:rsidRPr="00B9499E" w:rsidRDefault="00273922" w:rsidP="00FD135A">
      <w:pPr>
        <w:pStyle w:val="BodyText"/>
        <w:spacing w:line="360" w:lineRule="auto"/>
        <w:ind w:left="720" w:firstLine="667"/>
        <w:jc w:val="both"/>
        <w:rPr>
          <w:rFonts w:cs="Arial"/>
          <w:sz w:val="24"/>
          <w:szCs w:val="24"/>
        </w:rPr>
      </w:pPr>
      <w:r w:rsidRPr="00B9499E">
        <w:rPr>
          <w:rFonts w:cs="Arial"/>
          <w:sz w:val="24"/>
          <w:szCs w:val="24"/>
          <w:lang w:val="id-ID"/>
        </w:rPr>
        <w:t>Isu Eksternal yang mempengaruhi sistem manajemen pada Peng</w:t>
      </w:r>
      <w:r w:rsidR="00FD135A" w:rsidRPr="00B9499E">
        <w:rPr>
          <w:rFonts w:cs="Arial"/>
          <w:sz w:val="24"/>
          <w:szCs w:val="24"/>
          <w:lang w:val="id-ID"/>
        </w:rPr>
        <w:t>adilan Agama Negara antara lain</w:t>
      </w:r>
      <w:r w:rsidR="00FD135A" w:rsidRPr="00B9499E">
        <w:rPr>
          <w:rFonts w:cs="Arial"/>
          <w:sz w:val="24"/>
          <w:szCs w:val="24"/>
        </w:rPr>
        <w:t>:</w:t>
      </w:r>
    </w:p>
    <w:p w:rsidR="00523138" w:rsidRPr="00B9499E" w:rsidRDefault="00523138" w:rsidP="00D1002F">
      <w:pPr>
        <w:pStyle w:val="ListParagraph"/>
        <w:numPr>
          <w:ilvl w:val="0"/>
          <w:numId w:val="16"/>
        </w:numPr>
        <w:spacing w:line="360" w:lineRule="auto"/>
        <w:ind w:left="990" w:right="-1" w:hanging="270"/>
        <w:jc w:val="both"/>
        <w:rPr>
          <w:sz w:val="24"/>
          <w:szCs w:val="24"/>
          <w:lang w:val="id-ID"/>
        </w:rPr>
      </w:pPr>
      <w:r w:rsidRPr="00B9499E">
        <w:rPr>
          <w:sz w:val="24"/>
          <w:szCs w:val="24"/>
          <w:lang w:val="id-ID"/>
        </w:rPr>
        <w:t>Peluang</w:t>
      </w:r>
      <w:r w:rsidR="00105066" w:rsidRPr="00B9499E">
        <w:rPr>
          <w:sz w:val="24"/>
          <w:szCs w:val="24"/>
          <w:lang w:val="en-ID"/>
        </w:rPr>
        <w:t xml:space="preserve"> </w:t>
      </w:r>
      <w:r w:rsidR="00105066" w:rsidRPr="00B9499E">
        <w:rPr>
          <w:sz w:val="24"/>
          <w:szCs w:val="24"/>
          <w:lang w:val="id-ID"/>
        </w:rPr>
        <w:t>(</w:t>
      </w:r>
      <w:r w:rsidR="00105066" w:rsidRPr="00B9499E">
        <w:rPr>
          <w:i/>
          <w:iCs/>
          <w:sz w:val="24"/>
          <w:szCs w:val="24"/>
          <w:lang w:val="en-ID"/>
        </w:rPr>
        <w:t>O</w:t>
      </w:r>
      <w:r w:rsidR="00105066" w:rsidRPr="00B9499E">
        <w:rPr>
          <w:i/>
          <w:iCs/>
          <w:sz w:val="24"/>
          <w:szCs w:val="24"/>
          <w:lang w:val="id-ID"/>
        </w:rPr>
        <w:t>pportunities</w:t>
      </w:r>
      <w:r w:rsidR="00105066" w:rsidRPr="00B9499E">
        <w:rPr>
          <w:sz w:val="24"/>
          <w:szCs w:val="24"/>
          <w:lang w:val="id-ID"/>
        </w:rPr>
        <w:t xml:space="preserve">), </w:t>
      </w:r>
      <w:r w:rsidR="00105066" w:rsidRPr="00B9499E">
        <w:rPr>
          <w:sz w:val="24"/>
          <w:szCs w:val="24"/>
          <w:lang w:val="en-ID"/>
        </w:rPr>
        <w:t>terdiri dari :</w:t>
      </w:r>
    </w:p>
    <w:p w:rsidR="00273922" w:rsidRPr="00B9499E" w:rsidRDefault="00105066" w:rsidP="00D1002F">
      <w:pPr>
        <w:pStyle w:val="ListParagraph"/>
        <w:numPr>
          <w:ilvl w:val="1"/>
          <w:numId w:val="16"/>
        </w:numPr>
        <w:spacing w:line="360" w:lineRule="auto"/>
        <w:ind w:left="1560" w:right="-1" w:hanging="567"/>
        <w:jc w:val="both"/>
        <w:rPr>
          <w:sz w:val="24"/>
          <w:szCs w:val="24"/>
          <w:lang w:val="id-ID"/>
        </w:rPr>
      </w:pPr>
      <w:r w:rsidRPr="00B9499E">
        <w:rPr>
          <w:sz w:val="24"/>
          <w:szCs w:val="24"/>
          <w:lang w:val="id-ID"/>
        </w:rPr>
        <w:t>Menjalin kerjasama (M</w:t>
      </w:r>
      <w:r w:rsidRPr="00B9499E">
        <w:rPr>
          <w:sz w:val="24"/>
          <w:szCs w:val="24"/>
          <w:lang w:val="en-ID"/>
        </w:rPr>
        <w:t>o</w:t>
      </w:r>
      <w:r w:rsidR="00273922" w:rsidRPr="00B9499E">
        <w:rPr>
          <w:sz w:val="24"/>
          <w:szCs w:val="24"/>
          <w:lang w:val="id-ID"/>
        </w:rPr>
        <w:t>U) dengan instansi terkait</w:t>
      </w:r>
      <w:r w:rsidR="00597019" w:rsidRPr="00B9499E">
        <w:rPr>
          <w:sz w:val="24"/>
          <w:szCs w:val="24"/>
          <w:lang w:val="id-ID"/>
        </w:rPr>
        <w:t xml:space="preserve">, </w:t>
      </w:r>
      <w:r w:rsidR="00273922" w:rsidRPr="00B9499E">
        <w:rPr>
          <w:sz w:val="24"/>
          <w:szCs w:val="24"/>
          <w:lang w:val="id-ID"/>
        </w:rPr>
        <w:t xml:space="preserve">seperti Bank berkaitan dengan </w:t>
      </w:r>
      <w:r w:rsidRPr="00B9499E">
        <w:rPr>
          <w:sz w:val="24"/>
          <w:szCs w:val="24"/>
          <w:lang w:val="id-ID"/>
        </w:rPr>
        <w:t>Pembayaran biaya panj</w:t>
      </w:r>
      <w:r w:rsidRPr="00B9499E">
        <w:rPr>
          <w:sz w:val="24"/>
          <w:szCs w:val="24"/>
          <w:lang w:val="en-ID"/>
        </w:rPr>
        <w:t>a</w:t>
      </w:r>
      <w:r w:rsidR="00523138" w:rsidRPr="00B9499E">
        <w:rPr>
          <w:sz w:val="24"/>
          <w:szCs w:val="24"/>
          <w:lang w:val="id-ID"/>
        </w:rPr>
        <w:t>r perkara</w:t>
      </w:r>
    </w:p>
    <w:p w:rsidR="00523138" w:rsidRPr="00B9499E" w:rsidRDefault="00FD135A" w:rsidP="00D1002F">
      <w:pPr>
        <w:pStyle w:val="ListParagraph"/>
        <w:numPr>
          <w:ilvl w:val="1"/>
          <w:numId w:val="16"/>
        </w:numPr>
        <w:spacing w:line="360" w:lineRule="auto"/>
        <w:ind w:left="1560" w:right="-1" w:hanging="567"/>
        <w:jc w:val="both"/>
        <w:rPr>
          <w:sz w:val="24"/>
          <w:szCs w:val="24"/>
          <w:lang w:val="id-ID"/>
        </w:rPr>
      </w:pPr>
      <w:r w:rsidRPr="00B9499E">
        <w:rPr>
          <w:sz w:val="24"/>
          <w:szCs w:val="24"/>
        </w:rPr>
        <w:t>K</w:t>
      </w:r>
      <w:r w:rsidR="000A7B9F" w:rsidRPr="00B9499E">
        <w:rPr>
          <w:sz w:val="24"/>
          <w:szCs w:val="24"/>
          <w:lang w:val="id-ID"/>
        </w:rPr>
        <w:t>erjasama dengan kantor P</w:t>
      </w:r>
      <w:r w:rsidR="000A7B9F" w:rsidRPr="00B9499E">
        <w:rPr>
          <w:sz w:val="24"/>
          <w:szCs w:val="24"/>
          <w:lang w:val="en-ID"/>
        </w:rPr>
        <w:t>os</w:t>
      </w:r>
      <w:r w:rsidR="00523138" w:rsidRPr="00B9499E">
        <w:rPr>
          <w:sz w:val="24"/>
          <w:szCs w:val="24"/>
          <w:lang w:val="id-ID"/>
        </w:rPr>
        <w:t xml:space="preserve"> untuk melegalisir alat bukti persidangan</w:t>
      </w:r>
      <w:r w:rsidR="00597019" w:rsidRPr="00B9499E">
        <w:rPr>
          <w:sz w:val="24"/>
          <w:szCs w:val="24"/>
          <w:lang w:val="id-ID"/>
        </w:rPr>
        <w:t xml:space="preserve">, </w:t>
      </w:r>
      <w:r w:rsidR="00523138" w:rsidRPr="00B9499E">
        <w:rPr>
          <w:sz w:val="24"/>
          <w:szCs w:val="24"/>
          <w:lang w:val="id-ID"/>
        </w:rPr>
        <w:t>wesel</w:t>
      </w:r>
      <w:r w:rsidR="00597019" w:rsidRPr="00B9499E">
        <w:rPr>
          <w:sz w:val="24"/>
          <w:szCs w:val="24"/>
          <w:lang w:val="id-ID"/>
        </w:rPr>
        <w:t xml:space="preserve">, </w:t>
      </w:r>
      <w:r w:rsidRPr="00B9499E">
        <w:rPr>
          <w:sz w:val="24"/>
          <w:szCs w:val="24"/>
        </w:rPr>
        <w:t>d</w:t>
      </w:r>
      <w:r w:rsidR="00523138" w:rsidRPr="00B9499E">
        <w:rPr>
          <w:sz w:val="24"/>
          <w:szCs w:val="24"/>
          <w:lang w:val="id-ID"/>
        </w:rPr>
        <w:t>an pengiriman surat</w:t>
      </w:r>
    </w:p>
    <w:p w:rsidR="00523138" w:rsidRPr="00B9499E" w:rsidRDefault="00523138" w:rsidP="00D1002F">
      <w:pPr>
        <w:pStyle w:val="ListParagraph"/>
        <w:numPr>
          <w:ilvl w:val="1"/>
          <w:numId w:val="16"/>
        </w:numPr>
        <w:spacing w:line="360" w:lineRule="auto"/>
        <w:ind w:left="1560" w:right="-1" w:hanging="567"/>
        <w:jc w:val="both"/>
        <w:rPr>
          <w:sz w:val="24"/>
          <w:szCs w:val="24"/>
          <w:lang w:val="id-ID"/>
        </w:rPr>
      </w:pPr>
      <w:r w:rsidRPr="00B9499E">
        <w:rPr>
          <w:sz w:val="24"/>
          <w:szCs w:val="24"/>
          <w:lang w:val="id-ID"/>
        </w:rPr>
        <w:t>Adanya sosialisasi</w:t>
      </w:r>
      <w:r w:rsidR="00597019" w:rsidRPr="00B9499E">
        <w:rPr>
          <w:sz w:val="24"/>
          <w:szCs w:val="24"/>
          <w:lang w:val="id-ID"/>
        </w:rPr>
        <w:t xml:space="preserve">, </w:t>
      </w:r>
      <w:r w:rsidRPr="00B9499E">
        <w:rPr>
          <w:sz w:val="24"/>
          <w:szCs w:val="24"/>
          <w:lang w:val="id-ID"/>
        </w:rPr>
        <w:t>bimbingan teknis</w:t>
      </w:r>
      <w:r w:rsidR="00597019" w:rsidRPr="00B9499E">
        <w:rPr>
          <w:sz w:val="24"/>
          <w:szCs w:val="24"/>
          <w:lang w:val="id-ID"/>
        </w:rPr>
        <w:t xml:space="preserve">, </w:t>
      </w:r>
      <w:r w:rsidRPr="00B9499E">
        <w:rPr>
          <w:sz w:val="24"/>
          <w:szCs w:val="24"/>
          <w:lang w:val="id-ID"/>
        </w:rPr>
        <w:t xml:space="preserve">pendidikan dan pelatihan yang dilaksanakan PTA </w:t>
      </w:r>
      <w:r w:rsidR="000A7B9F" w:rsidRPr="00B9499E">
        <w:rPr>
          <w:sz w:val="24"/>
          <w:szCs w:val="24"/>
          <w:lang w:val="en-ID"/>
        </w:rPr>
        <w:t>Kalimantan Selatan</w:t>
      </w:r>
      <w:r w:rsidRPr="00B9499E">
        <w:rPr>
          <w:sz w:val="24"/>
          <w:szCs w:val="24"/>
          <w:lang w:val="id-ID"/>
        </w:rPr>
        <w:t>.</w:t>
      </w:r>
    </w:p>
    <w:p w:rsidR="00523138" w:rsidRPr="00B9499E" w:rsidRDefault="000A7B9F" w:rsidP="00D1002F">
      <w:pPr>
        <w:pStyle w:val="ListParagraph"/>
        <w:numPr>
          <w:ilvl w:val="1"/>
          <w:numId w:val="16"/>
        </w:numPr>
        <w:spacing w:line="360" w:lineRule="auto"/>
        <w:ind w:left="1560" w:right="-1" w:hanging="567"/>
        <w:jc w:val="both"/>
        <w:rPr>
          <w:sz w:val="24"/>
          <w:szCs w:val="24"/>
          <w:lang w:val="id-ID"/>
        </w:rPr>
      </w:pPr>
      <w:r w:rsidRPr="00B9499E">
        <w:rPr>
          <w:sz w:val="24"/>
          <w:szCs w:val="24"/>
          <w:lang w:val="id-ID"/>
        </w:rPr>
        <w:t>Aplikasi berbasis</w:t>
      </w:r>
      <w:r w:rsidRPr="00B9499E">
        <w:rPr>
          <w:sz w:val="24"/>
          <w:szCs w:val="24"/>
          <w:lang w:val="en-ID"/>
        </w:rPr>
        <w:t xml:space="preserve"> </w:t>
      </w:r>
      <w:r w:rsidRPr="00B9499E">
        <w:rPr>
          <w:sz w:val="24"/>
          <w:szCs w:val="24"/>
          <w:lang w:val="id-ID"/>
        </w:rPr>
        <w:t>Web</w:t>
      </w:r>
      <w:r w:rsidR="00523138" w:rsidRPr="00B9499E">
        <w:rPr>
          <w:sz w:val="24"/>
          <w:szCs w:val="24"/>
          <w:lang w:val="id-ID"/>
        </w:rPr>
        <w:t>/Deskstop</w:t>
      </w:r>
    </w:p>
    <w:p w:rsidR="00523138" w:rsidRPr="00B9499E" w:rsidRDefault="00FD135A" w:rsidP="00D1002F">
      <w:pPr>
        <w:pStyle w:val="ListParagraph"/>
        <w:numPr>
          <w:ilvl w:val="1"/>
          <w:numId w:val="16"/>
        </w:numPr>
        <w:spacing w:line="360" w:lineRule="auto"/>
        <w:ind w:left="1560" w:right="-1" w:hanging="567"/>
        <w:jc w:val="both"/>
        <w:rPr>
          <w:sz w:val="24"/>
          <w:szCs w:val="24"/>
          <w:lang w:val="id-ID"/>
        </w:rPr>
      </w:pPr>
      <w:r w:rsidRPr="00B9499E">
        <w:rPr>
          <w:sz w:val="24"/>
          <w:szCs w:val="24"/>
        </w:rPr>
        <w:t>T</w:t>
      </w:r>
      <w:r w:rsidR="00523138" w:rsidRPr="00B9499E">
        <w:rPr>
          <w:sz w:val="24"/>
          <w:szCs w:val="24"/>
          <w:lang w:val="id-ID"/>
        </w:rPr>
        <w:t>ersedianya mesin EDC (Electronic Data Capture) Bank</w:t>
      </w:r>
    </w:p>
    <w:p w:rsidR="00523138" w:rsidRPr="00B9499E" w:rsidRDefault="00523138" w:rsidP="00D1002F">
      <w:pPr>
        <w:pStyle w:val="ListParagraph"/>
        <w:numPr>
          <w:ilvl w:val="1"/>
          <w:numId w:val="16"/>
        </w:numPr>
        <w:spacing w:line="360" w:lineRule="auto"/>
        <w:ind w:left="1560" w:right="-1" w:hanging="567"/>
        <w:jc w:val="both"/>
        <w:rPr>
          <w:sz w:val="24"/>
          <w:szCs w:val="24"/>
          <w:lang w:val="id-ID"/>
        </w:rPr>
      </w:pPr>
      <w:r w:rsidRPr="00B9499E">
        <w:rPr>
          <w:sz w:val="24"/>
          <w:szCs w:val="24"/>
          <w:lang w:val="id-ID"/>
        </w:rPr>
        <w:t>Kerjasama dengan KPPN dan KPKNL</w:t>
      </w:r>
    </w:p>
    <w:p w:rsidR="00180E21" w:rsidRPr="00B9499E" w:rsidRDefault="00FD135A" w:rsidP="00D1002F">
      <w:pPr>
        <w:pStyle w:val="ListParagraph"/>
        <w:numPr>
          <w:ilvl w:val="1"/>
          <w:numId w:val="16"/>
        </w:numPr>
        <w:spacing w:after="120" w:line="360" w:lineRule="auto"/>
        <w:ind w:left="1560" w:right="-1" w:hanging="567"/>
        <w:jc w:val="both"/>
        <w:rPr>
          <w:sz w:val="24"/>
          <w:szCs w:val="24"/>
          <w:lang w:val="id-ID"/>
        </w:rPr>
      </w:pPr>
      <w:r w:rsidRPr="00B9499E">
        <w:rPr>
          <w:sz w:val="24"/>
          <w:szCs w:val="24"/>
        </w:rPr>
        <w:t>K</w:t>
      </w:r>
      <w:r w:rsidR="00523138" w:rsidRPr="00B9499E">
        <w:rPr>
          <w:sz w:val="24"/>
          <w:szCs w:val="24"/>
          <w:lang w:val="id-ID"/>
        </w:rPr>
        <w:t>erjasama dengan</w:t>
      </w:r>
      <w:r w:rsidR="000A7B9F" w:rsidRPr="00B9499E">
        <w:rPr>
          <w:sz w:val="24"/>
          <w:szCs w:val="24"/>
          <w:lang w:val="en-ID"/>
        </w:rPr>
        <w:t xml:space="preserve"> </w:t>
      </w:r>
      <w:r w:rsidR="00523138" w:rsidRPr="00B9499E">
        <w:rPr>
          <w:sz w:val="24"/>
          <w:szCs w:val="24"/>
          <w:lang w:val="id-ID"/>
        </w:rPr>
        <w:t>K</w:t>
      </w:r>
      <w:r w:rsidR="000A7B9F" w:rsidRPr="00B9499E">
        <w:rPr>
          <w:sz w:val="24"/>
          <w:szCs w:val="24"/>
          <w:lang w:val="en-ID"/>
        </w:rPr>
        <w:t xml:space="preserve">antor Urusan Agama </w:t>
      </w:r>
    </w:p>
    <w:p w:rsidR="00523138" w:rsidRPr="00B9499E" w:rsidRDefault="00523138" w:rsidP="00D1002F">
      <w:pPr>
        <w:pStyle w:val="ListParagraph"/>
        <w:numPr>
          <w:ilvl w:val="0"/>
          <w:numId w:val="16"/>
        </w:numPr>
        <w:spacing w:line="360" w:lineRule="auto"/>
        <w:ind w:left="990" w:right="-1" w:hanging="270"/>
        <w:jc w:val="both"/>
        <w:rPr>
          <w:sz w:val="24"/>
          <w:szCs w:val="24"/>
          <w:lang w:val="id-ID"/>
        </w:rPr>
      </w:pPr>
      <w:r w:rsidRPr="00B9499E">
        <w:rPr>
          <w:sz w:val="24"/>
          <w:szCs w:val="24"/>
          <w:lang w:val="id-ID"/>
        </w:rPr>
        <w:t>Ancaman</w:t>
      </w:r>
      <w:r w:rsidR="00105066" w:rsidRPr="00B9499E">
        <w:rPr>
          <w:sz w:val="24"/>
          <w:szCs w:val="24"/>
          <w:lang w:val="en-ID"/>
        </w:rPr>
        <w:t xml:space="preserve"> </w:t>
      </w:r>
      <w:r w:rsidR="00105066" w:rsidRPr="00B9499E">
        <w:rPr>
          <w:sz w:val="24"/>
          <w:szCs w:val="24"/>
          <w:lang w:val="id-ID"/>
        </w:rPr>
        <w:t xml:space="preserve"> (</w:t>
      </w:r>
      <w:r w:rsidR="00105066" w:rsidRPr="00B9499E">
        <w:rPr>
          <w:i/>
          <w:iCs/>
          <w:sz w:val="24"/>
          <w:szCs w:val="24"/>
          <w:lang w:val="id-ID"/>
        </w:rPr>
        <w:t>threats</w:t>
      </w:r>
      <w:r w:rsidR="00105066" w:rsidRPr="00B9499E">
        <w:rPr>
          <w:sz w:val="24"/>
          <w:szCs w:val="24"/>
          <w:lang w:val="id-ID"/>
        </w:rPr>
        <w:t>)</w:t>
      </w:r>
      <w:r w:rsidR="00105066" w:rsidRPr="00B9499E">
        <w:rPr>
          <w:sz w:val="24"/>
          <w:szCs w:val="24"/>
          <w:lang w:val="en-ID"/>
        </w:rPr>
        <w:t>, terdiri dari :</w:t>
      </w:r>
    </w:p>
    <w:p w:rsidR="00523138" w:rsidRPr="00B9499E" w:rsidRDefault="00523138" w:rsidP="00D1002F">
      <w:pPr>
        <w:pStyle w:val="ListParagraph"/>
        <w:numPr>
          <w:ilvl w:val="1"/>
          <w:numId w:val="16"/>
        </w:numPr>
        <w:spacing w:line="360" w:lineRule="auto"/>
        <w:ind w:left="1560" w:right="-1" w:hanging="567"/>
        <w:jc w:val="both"/>
        <w:rPr>
          <w:sz w:val="24"/>
          <w:szCs w:val="24"/>
          <w:lang w:val="id-ID"/>
        </w:rPr>
      </w:pPr>
      <w:r w:rsidRPr="00B9499E">
        <w:rPr>
          <w:sz w:val="24"/>
          <w:szCs w:val="24"/>
          <w:lang w:val="id-ID"/>
        </w:rPr>
        <w:t>Luasnya wilayah Yurisdiksi Pengadilan Agama Negara</w:t>
      </w:r>
    </w:p>
    <w:p w:rsidR="00523138" w:rsidRPr="00B9499E" w:rsidRDefault="00523138" w:rsidP="00D1002F">
      <w:pPr>
        <w:pStyle w:val="ListParagraph"/>
        <w:numPr>
          <w:ilvl w:val="1"/>
          <w:numId w:val="16"/>
        </w:numPr>
        <w:spacing w:line="360" w:lineRule="auto"/>
        <w:ind w:left="1560" w:right="-1" w:hanging="567"/>
        <w:jc w:val="both"/>
        <w:rPr>
          <w:sz w:val="24"/>
          <w:szCs w:val="24"/>
          <w:lang w:val="id-ID"/>
        </w:rPr>
      </w:pPr>
      <w:r w:rsidRPr="00B9499E">
        <w:rPr>
          <w:sz w:val="24"/>
          <w:szCs w:val="24"/>
          <w:lang w:val="id-ID"/>
        </w:rPr>
        <w:t>Koneksi internet yang tidak stabil</w:t>
      </w:r>
    </w:p>
    <w:p w:rsidR="00523138" w:rsidRPr="00B9499E" w:rsidRDefault="00523138" w:rsidP="00D1002F">
      <w:pPr>
        <w:pStyle w:val="ListParagraph"/>
        <w:numPr>
          <w:ilvl w:val="1"/>
          <w:numId w:val="16"/>
        </w:numPr>
        <w:spacing w:line="360" w:lineRule="auto"/>
        <w:ind w:left="1560" w:right="-1" w:hanging="567"/>
        <w:jc w:val="both"/>
        <w:rPr>
          <w:sz w:val="24"/>
          <w:szCs w:val="24"/>
          <w:lang w:val="id-ID"/>
        </w:rPr>
      </w:pPr>
      <w:r w:rsidRPr="00B9499E">
        <w:rPr>
          <w:sz w:val="24"/>
          <w:szCs w:val="24"/>
          <w:lang w:val="id-ID"/>
        </w:rPr>
        <w:t>Sering terjadi pemadaman listrik</w:t>
      </w:r>
    </w:p>
    <w:p w:rsidR="00523138" w:rsidRPr="00B9499E" w:rsidRDefault="00473E43" w:rsidP="00D1002F">
      <w:pPr>
        <w:pStyle w:val="ListParagraph"/>
        <w:numPr>
          <w:ilvl w:val="1"/>
          <w:numId w:val="16"/>
        </w:numPr>
        <w:spacing w:line="360" w:lineRule="auto"/>
        <w:ind w:left="1560" w:right="-1" w:hanging="567"/>
        <w:jc w:val="both"/>
        <w:rPr>
          <w:sz w:val="24"/>
          <w:szCs w:val="24"/>
          <w:lang w:val="id-ID"/>
        </w:rPr>
      </w:pPr>
      <w:r w:rsidRPr="00B9499E">
        <w:rPr>
          <w:sz w:val="24"/>
          <w:szCs w:val="24"/>
        </w:rPr>
        <w:t>M</w:t>
      </w:r>
      <w:r w:rsidR="00523138" w:rsidRPr="00B9499E">
        <w:rPr>
          <w:sz w:val="24"/>
          <w:szCs w:val="24"/>
          <w:lang w:val="id-ID"/>
        </w:rPr>
        <w:t>eningkatnya jumlah penduduk miskin yang tidak mampu membayar biaya perkara</w:t>
      </w:r>
    </w:p>
    <w:p w:rsidR="00523138" w:rsidRPr="00B9499E" w:rsidRDefault="00473E43" w:rsidP="00D1002F">
      <w:pPr>
        <w:pStyle w:val="ListParagraph"/>
        <w:numPr>
          <w:ilvl w:val="1"/>
          <w:numId w:val="16"/>
        </w:numPr>
        <w:spacing w:line="360" w:lineRule="auto"/>
        <w:ind w:left="1560" w:right="-1" w:hanging="567"/>
        <w:jc w:val="both"/>
        <w:rPr>
          <w:sz w:val="24"/>
          <w:szCs w:val="24"/>
          <w:lang w:val="id-ID"/>
        </w:rPr>
      </w:pPr>
      <w:r w:rsidRPr="00B9499E">
        <w:rPr>
          <w:sz w:val="24"/>
          <w:szCs w:val="24"/>
        </w:rPr>
        <w:t>A</w:t>
      </w:r>
      <w:r w:rsidR="00523138" w:rsidRPr="00B9499E">
        <w:rPr>
          <w:sz w:val="24"/>
          <w:szCs w:val="24"/>
          <w:lang w:val="id-ID"/>
        </w:rPr>
        <w:t>danya masyarakat yang masih melaksaksanakan nikah siri</w:t>
      </w:r>
    </w:p>
    <w:p w:rsidR="00523138" w:rsidRPr="00B9499E" w:rsidRDefault="00473E43" w:rsidP="00D1002F">
      <w:pPr>
        <w:pStyle w:val="ListParagraph"/>
        <w:numPr>
          <w:ilvl w:val="1"/>
          <w:numId w:val="16"/>
        </w:numPr>
        <w:spacing w:line="360" w:lineRule="auto"/>
        <w:ind w:left="1560" w:right="-1" w:hanging="567"/>
        <w:jc w:val="both"/>
        <w:rPr>
          <w:sz w:val="24"/>
          <w:szCs w:val="24"/>
          <w:lang w:val="id-ID"/>
        </w:rPr>
      </w:pPr>
      <w:r w:rsidRPr="00B9499E">
        <w:rPr>
          <w:sz w:val="24"/>
          <w:szCs w:val="24"/>
        </w:rPr>
        <w:t>P</w:t>
      </w:r>
      <w:r w:rsidR="00335BD5" w:rsidRPr="00B9499E">
        <w:rPr>
          <w:sz w:val="24"/>
          <w:szCs w:val="24"/>
          <w:lang w:val="id-ID"/>
        </w:rPr>
        <w:t>erkara cerai PNS</w:t>
      </w:r>
      <w:r w:rsidR="00597019" w:rsidRPr="00B9499E">
        <w:rPr>
          <w:sz w:val="24"/>
          <w:szCs w:val="24"/>
          <w:lang w:val="id-ID"/>
        </w:rPr>
        <w:t xml:space="preserve">, </w:t>
      </w:r>
      <w:r w:rsidR="00335BD5" w:rsidRPr="00B9499E">
        <w:rPr>
          <w:sz w:val="24"/>
          <w:szCs w:val="24"/>
          <w:lang w:val="id-ID"/>
        </w:rPr>
        <w:t>Polri dan TNI untuk memperoleh surat izin atasan lambat</w:t>
      </w:r>
    </w:p>
    <w:p w:rsidR="00335BD5" w:rsidRPr="00B9499E" w:rsidRDefault="00473E43" w:rsidP="00D1002F">
      <w:pPr>
        <w:pStyle w:val="ListParagraph"/>
        <w:numPr>
          <w:ilvl w:val="1"/>
          <w:numId w:val="16"/>
        </w:numPr>
        <w:spacing w:after="120" w:line="360" w:lineRule="auto"/>
        <w:ind w:left="1560" w:right="-1" w:hanging="567"/>
        <w:jc w:val="both"/>
        <w:rPr>
          <w:sz w:val="24"/>
          <w:szCs w:val="24"/>
          <w:lang w:val="id-ID"/>
        </w:rPr>
      </w:pPr>
      <w:r w:rsidRPr="00B9499E">
        <w:rPr>
          <w:sz w:val="24"/>
          <w:szCs w:val="24"/>
        </w:rPr>
        <w:t>A</w:t>
      </w:r>
      <w:r w:rsidR="00335BD5" w:rsidRPr="00B9499E">
        <w:rPr>
          <w:sz w:val="24"/>
          <w:szCs w:val="24"/>
          <w:lang w:val="id-ID"/>
        </w:rPr>
        <w:t>kses transportasi yang sulit terjangkau.</w:t>
      </w:r>
    </w:p>
    <w:p w:rsidR="00473E43" w:rsidRPr="00B9499E" w:rsidRDefault="00335BD5" w:rsidP="00473E43">
      <w:pPr>
        <w:pStyle w:val="BodyText"/>
        <w:spacing w:line="360" w:lineRule="auto"/>
        <w:ind w:left="720" w:firstLine="667"/>
        <w:jc w:val="both"/>
        <w:rPr>
          <w:rFonts w:cs="Arial"/>
          <w:sz w:val="24"/>
          <w:szCs w:val="24"/>
        </w:rPr>
      </w:pPr>
      <w:r w:rsidRPr="00B9499E">
        <w:rPr>
          <w:rFonts w:cs="Arial"/>
          <w:sz w:val="24"/>
          <w:szCs w:val="24"/>
          <w:lang w:val="id-ID"/>
        </w:rPr>
        <w:t>Dalam mengan</w:t>
      </w:r>
      <w:r w:rsidR="00AC478F" w:rsidRPr="00B9499E">
        <w:rPr>
          <w:rFonts w:cs="Arial"/>
          <w:sz w:val="24"/>
          <w:szCs w:val="24"/>
          <w:lang w:val="en-ID"/>
        </w:rPr>
        <w:t>alisa</w:t>
      </w:r>
      <w:r w:rsidRPr="00B9499E">
        <w:rPr>
          <w:rFonts w:cs="Arial"/>
          <w:sz w:val="24"/>
          <w:szCs w:val="24"/>
          <w:lang w:val="id-ID"/>
        </w:rPr>
        <w:t xml:space="preserve"> permasalahan menggunakan metode </w:t>
      </w:r>
      <w:r w:rsidRPr="00B9499E">
        <w:rPr>
          <w:rFonts w:cs="Arial"/>
          <w:sz w:val="24"/>
          <w:szCs w:val="24"/>
          <w:lang w:val="id-ID"/>
        </w:rPr>
        <w:lastRenderedPageBreak/>
        <w:t>SWOT</w:t>
      </w:r>
      <w:r w:rsidR="00597019" w:rsidRPr="00B9499E">
        <w:rPr>
          <w:rFonts w:cs="Arial"/>
          <w:sz w:val="24"/>
          <w:szCs w:val="24"/>
          <w:lang w:val="id-ID"/>
        </w:rPr>
        <w:t xml:space="preserve">, </w:t>
      </w:r>
      <w:r w:rsidRPr="00B9499E">
        <w:rPr>
          <w:rFonts w:cs="Arial"/>
          <w:sz w:val="24"/>
          <w:szCs w:val="24"/>
          <w:lang w:val="id-ID"/>
        </w:rPr>
        <w:t>mengarahkan anali</w:t>
      </w:r>
      <w:r w:rsidR="00AC478F" w:rsidRPr="00B9499E">
        <w:rPr>
          <w:rFonts w:cs="Arial"/>
          <w:sz w:val="24"/>
          <w:szCs w:val="24"/>
          <w:lang w:val="id-ID"/>
        </w:rPr>
        <w:t>sis strategi dengan cara memfok</w:t>
      </w:r>
      <w:r w:rsidR="00AC478F" w:rsidRPr="00B9499E">
        <w:rPr>
          <w:rFonts w:cs="Arial"/>
          <w:sz w:val="24"/>
          <w:szCs w:val="24"/>
          <w:lang w:val="en-ID"/>
        </w:rPr>
        <w:t>u</w:t>
      </w:r>
      <w:r w:rsidRPr="00B9499E">
        <w:rPr>
          <w:rFonts w:cs="Arial"/>
          <w:sz w:val="24"/>
          <w:szCs w:val="24"/>
          <w:lang w:val="id-ID"/>
        </w:rPr>
        <w:t>skan pada kondisi yang ada saat ini yaitu berupa</w:t>
      </w:r>
      <w:r w:rsidR="00FD135A" w:rsidRPr="00B9499E">
        <w:rPr>
          <w:rFonts w:cs="Arial"/>
          <w:sz w:val="24"/>
          <w:szCs w:val="24"/>
          <w:lang w:val="id-ID"/>
        </w:rPr>
        <w:t>:</w:t>
      </w:r>
      <w:r w:rsidRPr="00B9499E">
        <w:rPr>
          <w:rFonts w:cs="Arial"/>
          <w:sz w:val="24"/>
          <w:szCs w:val="24"/>
          <w:lang w:val="id-ID"/>
        </w:rPr>
        <w:t xml:space="preserve"> kekuatan </w:t>
      </w:r>
      <w:r w:rsidR="00FD135A" w:rsidRPr="00B9499E">
        <w:rPr>
          <w:rFonts w:cs="Arial"/>
          <w:sz w:val="24"/>
          <w:szCs w:val="24"/>
          <w:lang w:val="id-ID"/>
        </w:rPr>
        <w:t>(</w:t>
      </w:r>
      <w:r w:rsidRPr="00B9499E">
        <w:rPr>
          <w:rFonts w:cs="Arial"/>
          <w:i/>
          <w:iCs/>
          <w:sz w:val="24"/>
          <w:szCs w:val="24"/>
          <w:lang w:val="id-ID"/>
        </w:rPr>
        <w:t>strengths</w:t>
      </w:r>
      <w:r w:rsidRPr="00B9499E">
        <w:rPr>
          <w:rFonts w:cs="Arial"/>
          <w:sz w:val="24"/>
          <w:szCs w:val="24"/>
          <w:lang w:val="id-ID"/>
        </w:rPr>
        <w:t>)</w:t>
      </w:r>
      <w:r w:rsidR="00597019" w:rsidRPr="00B9499E">
        <w:rPr>
          <w:rFonts w:cs="Arial"/>
          <w:sz w:val="24"/>
          <w:szCs w:val="24"/>
          <w:lang w:val="id-ID"/>
        </w:rPr>
        <w:t xml:space="preserve">, </w:t>
      </w:r>
      <w:r w:rsidRPr="00B9499E">
        <w:rPr>
          <w:rFonts w:cs="Arial"/>
          <w:sz w:val="24"/>
          <w:szCs w:val="24"/>
          <w:lang w:val="id-ID"/>
        </w:rPr>
        <w:t xml:space="preserve">kelemahan </w:t>
      </w:r>
      <w:r w:rsidR="00FD135A" w:rsidRPr="00B9499E">
        <w:rPr>
          <w:rFonts w:cs="Arial"/>
          <w:sz w:val="24"/>
          <w:szCs w:val="24"/>
          <w:lang w:val="id-ID"/>
        </w:rPr>
        <w:t>(</w:t>
      </w:r>
      <w:r w:rsidRPr="00B9499E">
        <w:rPr>
          <w:rFonts w:cs="Arial"/>
          <w:i/>
          <w:iCs/>
          <w:sz w:val="24"/>
          <w:szCs w:val="24"/>
          <w:lang w:val="id-ID"/>
        </w:rPr>
        <w:t>weaknesses</w:t>
      </w:r>
      <w:r w:rsidRPr="00B9499E">
        <w:rPr>
          <w:rFonts w:cs="Arial"/>
          <w:sz w:val="24"/>
          <w:szCs w:val="24"/>
          <w:lang w:val="id-ID"/>
        </w:rPr>
        <w:t>)</w:t>
      </w:r>
      <w:r w:rsidR="00597019" w:rsidRPr="00B9499E">
        <w:rPr>
          <w:rFonts w:cs="Arial"/>
          <w:sz w:val="24"/>
          <w:szCs w:val="24"/>
          <w:lang w:val="id-ID"/>
        </w:rPr>
        <w:t xml:space="preserve">, </w:t>
      </w:r>
      <w:r w:rsidRPr="00B9499E">
        <w:rPr>
          <w:rFonts w:cs="Arial"/>
          <w:sz w:val="24"/>
          <w:szCs w:val="24"/>
          <w:lang w:val="id-ID"/>
        </w:rPr>
        <w:t xml:space="preserve">peluang </w:t>
      </w:r>
      <w:r w:rsidR="00FD135A" w:rsidRPr="00B9499E">
        <w:rPr>
          <w:rFonts w:cs="Arial"/>
          <w:sz w:val="24"/>
          <w:szCs w:val="24"/>
          <w:lang w:val="id-ID"/>
        </w:rPr>
        <w:t>(</w:t>
      </w:r>
      <w:r w:rsidRPr="00B9499E">
        <w:rPr>
          <w:rFonts w:cs="Arial"/>
          <w:i/>
          <w:iCs/>
          <w:sz w:val="24"/>
          <w:szCs w:val="24"/>
          <w:lang w:val="id-ID"/>
        </w:rPr>
        <w:t>opportunities</w:t>
      </w:r>
      <w:r w:rsidRPr="00B9499E">
        <w:rPr>
          <w:rFonts w:cs="Arial"/>
          <w:sz w:val="24"/>
          <w:szCs w:val="24"/>
          <w:lang w:val="id-ID"/>
        </w:rPr>
        <w:t>)</w:t>
      </w:r>
      <w:r w:rsidR="00597019" w:rsidRPr="00B9499E">
        <w:rPr>
          <w:rFonts w:cs="Arial"/>
          <w:sz w:val="24"/>
          <w:szCs w:val="24"/>
          <w:lang w:val="id-ID"/>
        </w:rPr>
        <w:t xml:space="preserve">, </w:t>
      </w:r>
      <w:r w:rsidRPr="00B9499E">
        <w:rPr>
          <w:rFonts w:cs="Arial"/>
          <w:sz w:val="24"/>
          <w:szCs w:val="24"/>
          <w:lang w:val="id-ID"/>
        </w:rPr>
        <w:t xml:space="preserve">dan ancaman </w:t>
      </w:r>
      <w:r w:rsidR="00FD135A" w:rsidRPr="00B9499E">
        <w:rPr>
          <w:rFonts w:cs="Arial"/>
          <w:sz w:val="24"/>
          <w:szCs w:val="24"/>
          <w:lang w:val="id-ID"/>
        </w:rPr>
        <w:t>(</w:t>
      </w:r>
      <w:r w:rsidRPr="00B9499E">
        <w:rPr>
          <w:rFonts w:cs="Arial"/>
          <w:i/>
          <w:iCs/>
          <w:sz w:val="24"/>
          <w:szCs w:val="24"/>
          <w:lang w:val="id-ID"/>
        </w:rPr>
        <w:t>threats</w:t>
      </w:r>
      <w:r w:rsidRPr="00B9499E">
        <w:rPr>
          <w:rFonts w:cs="Arial"/>
          <w:sz w:val="24"/>
          <w:szCs w:val="24"/>
          <w:lang w:val="id-ID"/>
        </w:rPr>
        <w:t>)</w:t>
      </w:r>
      <w:r w:rsidR="00597019" w:rsidRPr="00B9499E">
        <w:rPr>
          <w:rFonts w:cs="Arial"/>
          <w:sz w:val="24"/>
          <w:szCs w:val="24"/>
          <w:lang w:val="id-ID"/>
        </w:rPr>
        <w:t xml:space="preserve">, </w:t>
      </w:r>
      <w:r w:rsidRPr="00B9499E">
        <w:rPr>
          <w:rFonts w:cs="Arial"/>
          <w:sz w:val="24"/>
          <w:szCs w:val="24"/>
          <w:lang w:val="id-ID"/>
        </w:rPr>
        <w:t>yang merupakan hal kritis segera diatasi karena membuat kemunduran organisasi. Analisa ini berperan sebagai alat untuk meminimalisir kelemahan/kekurangan yang terdapat pada organisasiserta menekan dampak dari ancaman yang timbul dan harus dihadapi</w:t>
      </w:r>
      <w:r w:rsidR="00597019" w:rsidRPr="00B9499E">
        <w:rPr>
          <w:rFonts w:cs="Arial"/>
          <w:sz w:val="24"/>
          <w:szCs w:val="24"/>
          <w:lang w:val="id-ID"/>
        </w:rPr>
        <w:t xml:space="preserve">, </w:t>
      </w:r>
      <w:r w:rsidRPr="00B9499E">
        <w:rPr>
          <w:rFonts w:cs="Arial"/>
          <w:sz w:val="24"/>
          <w:szCs w:val="24"/>
          <w:lang w:val="id-ID"/>
        </w:rPr>
        <w:t>antara lain</w:t>
      </w:r>
      <w:r w:rsidR="008F291A" w:rsidRPr="00B9499E">
        <w:rPr>
          <w:rFonts w:cs="Arial"/>
          <w:sz w:val="24"/>
          <w:szCs w:val="24"/>
          <w:lang w:val="en-ID"/>
        </w:rPr>
        <w:t xml:space="preserve"> </w:t>
      </w:r>
      <w:r w:rsidRPr="00B9499E">
        <w:rPr>
          <w:rFonts w:cs="Arial"/>
          <w:sz w:val="24"/>
          <w:szCs w:val="24"/>
          <w:lang w:val="id-ID"/>
        </w:rPr>
        <w:t>permasalahan sebagai berikut</w:t>
      </w:r>
      <w:r w:rsidR="00FD135A" w:rsidRPr="00B9499E">
        <w:rPr>
          <w:rFonts w:cs="Arial"/>
          <w:sz w:val="24"/>
          <w:szCs w:val="24"/>
          <w:lang w:val="id-ID"/>
        </w:rPr>
        <w:t>:</w:t>
      </w:r>
    </w:p>
    <w:p w:rsidR="00473E43" w:rsidRPr="00B9499E" w:rsidRDefault="008F291A" w:rsidP="00D1002F">
      <w:pPr>
        <w:pStyle w:val="BodyText"/>
        <w:numPr>
          <w:ilvl w:val="0"/>
          <w:numId w:val="17"/>
        </w:numPr>
        <w:spacing w:line="360" w:lineRule="auto"/>
        <w:ind w:left="990" w:hanging="270"/>
        <w:jc w:val="both"/>
        <w:rPr>
          <w:rFonts w:cs="Arial"/>
          <w:sz w:val="24"/>
          <w:szCs w:val="24"/>
          <w:lang w:val="id-ID"/>
        </w:rPr>
      </w:pPr>
      <w:r w:rsidRPr="00B9499E">
        <w:rPr>
          <w:rFonts w:cs="Arial"/>
          <w:sz w:val="24"/>
          <w:szCs w:val="24"/>
          <w:lang w:val="id-ID"/>
        </w:rPr>
        <w:t>Belum dima</w:t>
      </w:r>
      <w:r w:rsidRPr="00B9499E">
        <w:rPr>
          <w:rFonts w:cs="Arial"/>
          <w:sz w:val="24"/>
          <w:szCs w:val="24"/>
          <w:lang w:val="en-ID"/>
        </w:rPr>
        <w:t>n</w:t>
      </w:r>
      <w:r w:rsidR="00335BD5" w:rsidRPr="00B9499E">
        <w:rPr>
          <w:rFonts w:cs="Arial"/>
          <w:sz w:val="24"/>
          <w:szCs w:val="24"/>
          <w:lang w:val="id-ID"/>
        </w:rPr>
        <w:t xml:space="preserve">faatkannya Indikator Kinerja Utama (IKU) dalam dokumen </w:t>
      </w:r>
      <w:r w:rsidR="00855B08" w:rsidRPr="00B9499E">
        <w:rPr>
          <w:rFonts w:cs="Arial"/>
          <w:sz w:val="24"/>
          <w:szCs w:val="24"/>
        </w:rPr>
        <w:t>p</w:t>
      </w:r>
      <w:r w:rsidR="00335BD5" w:rsidRPr="00B9499E">
        <w:rPr>
          <w:rFonts w:cs="Arial"/>
          <w:sz w:val="24"/>
          <w:szCs w:val="24"/>
          <w:lang w:val="id-ID"/>
        </w:rPr>
        <w:t>erencanaan lainnya dan penganggaran</w:t>
      </w:r>
    </w:p>
    <w:p w:rsidR="00855B08" w:rsidRPr="00B9499E" w:rsidRDefault="00473E43" w:rsidP="00D1002F">
      <w:pPr>
        <w:pStyle w:val="BodyText"/>
        <w:numPr>
          <w:ilvl w:val="0"/>
          <w:numId w:val="17"/>
        </w:numPr>
        <w:spacing w:line="360" w:lineRule="auto"/>
        <w:ind w:left="990" w:hanging="270"/>
        <w:jc w:val="both"/>
        <w:rPr>
          <w:rFonts w:cs="Arial"/>
          <w:sz w:val="24"/>
          <w:szCs w:val="24"/>
          <w:lang w:val="id-ID"/>
        </w:rPr>
      </w:pPr>
      <w:r w:rsidRPr="00B9499E">
        <w:rPr>
          <w:rFonts w:cs="Arial"/>
          <w:sz w:val="24"/>
          <w:szCs w:val="24"/>
          <w:lang w:val="id-ID"/>
        </w:rPr>
        <w:t>Renstra</w:t>
      </w:r>
      <w:r w:rsidR="00335BD5" w:rsidRPr="00B9499E">
        <w:rPr>
          <w:rFonts w:cs="Arial"/>
          <w:sz w:val="24"/>
          <w:szCs w:val="24"/>
          <w:lang w:val="id-ID"/>
        </w:rPr>
        <w:t xml:space="preserve"> belum sepenuhnya berorintasi pada hasil (</w:t>
      </w:r>
      <w:r w:rsidR="00335BD5" w:rsidRPr="00B9499E">
        <w:rPr>
          <w:rFonts w:cs="Arial"/>
          <w:i/>
          <w:iCs/>
          <w:sz w:val="24"/>
          <w:szCs w:val="24"/>
          <w:lang w:val="id-ID"/>
        </w:rPr>
        <w:t>outcame</w:t>
      </w:r>
      <w:r w:rsidR="00335BD5" w:rsidRPr="00B9499E">
        <w:rPr>
          <w:rFonts w:cs="Arial"/>
          <w:sz w:val="24"/>
          <w:szCs w:val="24"/>
          <w:lang w:val="id-ID"/>
        </w:rPr>
        <w:t>) dan belum sepenuh</w:t>
      </w:r>
      <w:r w:rsidRPr="00B9499E">
        <w:rPr>
          <w:rFonts w:cs="Arial"/>
          <w:sz w:val="24"/>
          <w:szCs w:val="24"/>
        </w:rPr>
        <w:t>n</w:t>
      </w:r>
      <w:r w:rsidR="00335BD5" w:rsidRPr="00B9499E">
        <w:rPr>
          <w:rFonts w:cs="Arial"/>
          <w:sz w:val="24"/>
          <w:szCs w:val="24"/>
          <w:lang w:val="id-ID"/>
        </w:rPr>
        <w:t xml:space="preserve">ya dilengkapi dengan indikator keberhasilan atas tujuan dan sasaran yang ditetapkan </w:t>
      </w:r>
      <w:r w:rsidR="00CD3E52" w:rsidRPr="00B9499E">
        <w:rPr>
          <w:rFonts w:cs="Arial"/>
          <w:sz w:val="24"/>
          <w:szCs w:val="24"/>
          <w:lang w:val="id-ID"/>
        </w:rPr>
        <w:t>sehingga mengurangi kualitas pengukuran keberhasilan rencana</w:t>
      </w:r>
      <w:r w:rsidR="00855B08" w:rsidRPr="00B9499E">
        <w:rPr>
          <w:rFonts w:cs="Arial"/>
          <w:sz w:val="24"/>
          <w:szCs w:val="24"/>
        </w:rPr>
        <w:t xml:space="preserve"> s</w:t>
      </w:r>
      <w:r w:rsidR="00CD3E52" w:rsidRPr="00B9499E">
        <w:rPr>
          <w:rFonts w:cs="Arial"/>
          <w:sz w:val="24"/>
          <w:szCs w:val="24"/>
          <w:lang w:val="id-ID"/>
        </w:rPr>
        <w:t>trategis tersebut.</w:t>
      </w:r>
    </w:p>
    <w:p w:rsidR="00CB2F6E" w:rsidRPr="00B9499E" w:rsidRDefault="008F291A" w:rsidP="00D1002F">
      <w:pPr>
        <w:pStyle w:val="BodyText"/>
        <w:numPr>
          <w:ilvl w:val="0"/>
          <w:numId w:val="17"/>
        </w:numPr>
        <w:spacing w:line="360" w:lineRule="auto"/>
        <w:ind w:left="990" w:hanging="270"/>
        <w:jc w:val="both"/>
        <w:rPr>
          <w:rFonts w:cs="Arial"/>
          <w:sz w:val="24"/>
          <w:szCs w:val="24"/>
          <w:lang w:val="id-ID"/>
        </w:rPr>
      </w:pPr>
      <w:r w:rsidRPr="00B9499E">
        <w:rPr>
          <w:rFonts w:cs="Arial"/>
          <w:sz w:val="24"/>
          <w:szCs w:val="24"/>
          <w:lang w:val="id-ID"/>
        </w:rPr>
        <w:t>IKU belum sepenuhnya dima</w:t>
      </w:r>
      <w:r w:rsidRPr="00B9499E">
        <w:rPr>
          <w:rFonts w:cs="Arial"/>
          <w:sz w:val="24"/>
          <w:szCs w:val="24"/>
          <w:lang w:val="en-ID"/>
        </w:rPr>
        <w:t>n</w:t>
      </w:r>
      <w:r w:rsidR="00A94FB1" w:rsidRPr="00B9499E">
        <w:rPr>
          <w:rFonts w:cs="Arial"/>
          <w:sz w:val="24"/>
          <w:szCs w:val="24"/>
          <w:lang w:val="id-ID"/>
        </w:rPr>
        <w:t>faatkan dalam dokumen perencanaan</w:t>
      </w:r>
      <w:r w:rsidR="00597019" w:rsidRPr="00B9499E">
        <w:rPr>
          <w:rFonts w:cs="Arial"/>
          <w:sz w:val="24"/>
          <w:szCs w:val="24"/>
          <w:lang w:val="id-ID"/>
        </w:rPr>
        <w:t xml:space="preserve">, </w:t>
      </w:r>
      <w:r w:rsidR="00855B08" w:rsidRPr="00B9499E">
        <w:rPr>
          <w:rFonts w:cs="Arial"/>
          <w:sz w:val="24"/>
          <w:szCs w:val="24"/>
          <w:lang w:val="id-ID"/>
        </w:rPr>
        <w:t>pengangg</w:t>
      </w:r>
      <w:r w:rsidR="00A94FB1" w:rsidRPr="00B9499E">
        <w:rPr>
          <w:rFonts w:cs="Arial"/>
          <w:sz w:val="24"/>
          <w:szCs w:val="24"/>
          <w:lang w:val="id-ID"/>
        </w:rPr>
        <w:t>aran</w:t>
      </w:r>
      <w:r w:rsidR="00597019" w:rsidRPr="00B9499E">
        <w:rPr>
          <w:rFonts w:cs="Arial"/>
          <w:sz w:val="24"/>
          <w:szCs w:val="24"/>
          <w:lang w:val="id-ID"/>
        </w:rPr>
        <w:t xml:space="preserve">, </w:t>
      </w:r>
      <w:r w:rsidR="00A94FB1" w:rsidRPr="00B9499E">
        <w:rPr>
          <w:rFonts w:cs="Arial"/>
          <w:sz w:val="24"/>
          <w:szCs w:val="24"/>
          <w:lang w:val="id-ID"/>
        </w:rPr>
        <w:t>perjanjian kinerja</w:t>
      </w:r>
      <w:r w:rsidR="00597019" w:rsidRPr="00B9499E">
        <w:rPr>
          <w:rFonts w:cs="Arial"/>
          <w:sz w:val="24"/>
          <w:szCs w:val="24"/>
          <w:lang w:val="id-ID"/>
        </w:rPr>
        <w:t xml:space="preserve">, </w:t>
      </w:r>
      <w:r w:rsidR="00A94FB1" w:rsidRPr="00B9499E">
        <w:rPr>
          <w:rFonts w:cs="Arial"/>
          <w:sz w:val="24"/>
          <w:szCs w:val="24"/>
          <w:lang w:val="id-ID"/>
        </w:rPr>
        <w:t xml:space="preserve">dan pelaporan unit kerja. Kondisi tersebut menggangu </w:t>
      </w:r>
      <w:r w:rsidR="00855B08" w:rsidRPr="00B9499E">
        <w:rPr>
          <w:rFonts w:cs="Arial"/>
          <w:sz w:val="24"/>
          <w:szCs w:val="24"/>
        </w:rPr>
        <w:t>k</w:t>
      </w:r>
      <w:r w:rsidR="00A94FB1" w:rsidRPr="00B9499E">
        <w:rPr>
          <w:rFonts w:cs="Arial"/>
          <w:sz w:val="24"/>
          <w:szCs w:val="24"/>
          <w:lang w:val="id-ID"/>
        </w:rPr>
        <w:t>eselarasan kinerja utama mulai dari rencara strategis</w:t>
      </w:r>
      <w:r w:rsidR="00597019" w:rsidRPr="00B9499E">
        <w:rPr>
          <w:rFonts w:cs="Arial"/>
          <w:sz w:val="24"/>
          <w:szCs w:val="24"/>
          <w:lang w:val="id-ID"/>
        </w:rPr>
        <w:t xml:space="preserve">, </w:t>
      </w:r>
      <w:r w:rsidR="00A94FB1" w:rsidRPr="00B9499E">
        <w:rPr>
          <w:rFonts w:cs="Arial"/>
          <w:sz w:val="24"/>
          <w:szCs w:val="24"/>
          <w:lang w:val="id-ID"/>
        </w:rPr>
        <w:t>rencana</w:t>
      </w:r>
      <w:r w:rsidRPr="00B9499E">
        <w:rPr>
          <w:rFonts w:cs="Arial"/>
          <w:sz w:val="24"/>
          <w:szCs w:val="24"/>
          <w:lang w:val="en-ID"/>
        </w:rPr>
        <w:t xml:space="preserve"> </w:t>
      </w:r>
      <w:r w:rsidR="00A94FB1" w:rsidRPr="00B9499E">
        <w:rPr>
          <w:rFonts w:cs="Arial"/>
          <w:sz w:val="24"/>
          <w:szCs w:val="24"/>
          <w:lang w:val="id-ID"/>
        </w:rPr>
        <w:t>kinerja tahunan</w:t>
      </w:r>
      <w:r w:rsidR="00855B08" w:rsidRPr="00B9499E">
        <w:rPr>
          <w:rFonts w:cs="Arial"/>
          <w:sz w:val="24"/>
          <w:szCs w:val="24"/>
        </w:rPr>
        <w:t>, r</w:t>
      </w:r>
      <w:r w:rsidR="00A94FB1" w:rsidRPr="00B9499E">
        <w:rPr>
          <w:rFonts w:cs="Arial"/>
          <w:sz w:val="24"/>
          <w:szCs w:val="24"/>
          <w:lang w:val="id-ID"/>
        </w:rPr>
        <w:t>encana kinerja dan anggaran</w:t>
      </w:r>
      <w:r w:rsidR="00597019" w:rsidRPr="00B9499E">
        <w:rPr>
          <w:rFonts w:cs="Arial"/>
          <w:sz w:val="24"/>
          <w:szCs w:val="24"/>
          <w:lang w:val="id-ID"/>
        </w:rPr>
        <w:t xml:space="preserve">, </w:t>
      </w:r>
      <w:r w:rsidR="00A94FB1" w:rsidRPr="00B9499E">
        <w:rPr>
          <w:rFonts w:cs="Arial"/>
          <w:sz w:val="24"/>
          <w:szCs w:val="24"/>
          <w:lang w:val="id-ID"/>
        </w:rPr>
        <w:t>perjanjian kinerja</w:t>
      </w:r>
      <w:r w:rsidR="00597019" w:rsidRPr="00B9499E">
        <w:rPr>
          <w:rFonts w:cs="Arial"/>
          <w:sz w:val="24"/>
          <w:szCs w:val="24"/>
          <w:lang w:val="id-ID"/>
        </w:rPr>
        <w:t xml:space="preserve">, </w:t>
      </w:r>
      <w:r w:rsidR="00A94FB1" w:rsidRPr="00B9499E">
        <w:rPr>
          <w:rFonts w:cs="Arial"/>
          <w:sz w:val="24"/>
          <w:szCs w:val="24"/>
          <w:lang w:val="id-ID"/>
        </w:rPr>
        <w:t xml:space="preserve">pelaporan kinerja sampai </w:t>
      </w:r>
      <w:r w:rsidR="00855B08" w:rsidRPr="00B9499E">
        <w:rPr>
          <w:rFonts w:cs="Arial"/>
          <w:sz w:val="24"/>
          <w:szCs w:val="24"/>
        </w:rPr>
        <w:t>e</w:t>
      </w:r>
      <w:r w:rsidR="00A94FB1" w:rsidRPr="00B9499E">
        <w:rPr>
          <w:rFonts w:cs="Arial"/>
          <w:sz w:val="24"/>
          <w:szCs w:val="24"/>
          <w:lang w:val="id-ID"/>
        </w:rPr>
        <w:t>valuasi kinerja internal.</w:t>
      </w:r>
    </w:p>
    <w:p w:rsidR="00CB2F6E" w:rsidRPr="00B9499E" w:rsidRDefault="00CB2F6E" w:rsidP="00D1002F">
      <w:pPr>
        <w:pStyle w:val="BodyText"/>
        <w:numPr>
          <w:ilvl w:val="0"/>
          <w:numId w:val="17"/>
        </w:numPr>
        <w:spacing w:line="360" w:lineRule="auto"/>
        <w:ind w:left="990" w:hanging="270"/>
        <w:jc w:val="both"/>
        <w:rPr>
          <w:rFonts w:cs="Arial"/>
          <w:sz w:val="24"/>
          <w:szCs w:val="24"/>
          <w:lang w:val="id-ID"/>
        </w:rPr>
      </w:pPr>
      <w:r w:rsidRPr="00045B06">
        <w:rPr>
          <w:rFonts w:cs="Arial"/>
          <w:sz w:val="24"/>
          <w:szCs w:val="24"/>
          <w:lang w:val="id-ID"/>
        </w:rPr>
        <w:t>P</w:t>
      </w:r>
      <w:r w:rsidR="00A94FB1" w:rsidRPr="00B9499E">
        <w:rPr>
          <w:rFonts w:cs="Arial"/>
          <w:sz w:val="24"/>
          <w:szCs w:val="24"/>
          <w:lang w:val="id-ID"/>
        </w:rPr>
        <w:t>rosedur penganggaran belum sepenuhnya mengutamakan atau mensyaratkan</w:t>
      </w:r>
      <w:r w:rsidRPr="00045B06">
        <w:rPr>
          <w:rFonts w:cs="Arial"/>
          <w:sz w:val="24"/>
          <w:szCs w:val="24"/>
          <w:lang w:val="id-ID"/>
        </w:rPr>
        <w:t xml:space="preserve"> a</w:t>
      </w:r>
      <w:r w:rsidR="00A94FB1" w:rsidRPr="00B9499E">
        <w:rPr>
          <w:rFonts w:cs="Arial"/>
          <w:sz w:val="24"/>
          <w:szCs w:val="24"/>
          <w:lang w:val="id-ID"/>
        </w:rPr>
        <w:t xml:space="preserve">danya kinerja terukur sebelum pengajuan kegiatan dan anggarannya.Kurang </w:t>
      </w:r>
      <w:r w:rsidRPr="00045B06">
        <w:rPr>
          <w:rFonts w:cs="Arial"/>
          <w:sz w:val="24"/>
          <w:szCs w:val="24"/>
          <w:lang w:val="id-ID"/>
        </w:rPr>
        <w:t>m</w:t>
      </w:r>
      <w:r w:rsidR="00A94FB1" w:rsidRPr="00B9499E">
        <w:rPr>
          <w:rFonts w:cs="Arial"/>
          <w:sz w:val="24"/>
          <w:szCs w:val="24"/>
          <w:lang w:val="id-ID"/>
        </w:rPr>
        <w:t>enekankan atau menagih hasil atau outcame yang mungkin belum selesai</w:t>
      </w:r>
      <w:r w:rsidR="00597019" w:rsidRPr="00B9499E">
        <w:rPr>
          <w:rFonts w:cs="Arial"/>
          <w:sz w:val="24"/>
          <w:szCs w:val="24"/>
          <w:lang w:val="id-ID"/>
        </w:rPr>
        <w:t xml:space="preserve">,  </w:t>
      </w:r>
      <w:r w:rsidRPr="00045B06">
        <w:rPr>
          <w:rFonts w:cs="Arial"/>
          <w:sz w:val="24"/>
          <w:szCs w:val="24"/>
          <w:lang w:val="id-ID"/>
        </w:rPr>
        <w:t>s</w:t>
      </w:r>
      <w:r w:rsidR="00A94FB1" w:rsidRPr="00B9499E">
        <w:rPr>
          <w:rFonts w:cs="Arial"/>
          <w:sz w:val="24"/>
          <w:szCs w:val="24"/>
          <w:lang w:val="id-ID"/>
        </w:rPr>
        <w:t xml:space="preserve">ehinggatidak mendorong unit kerja untuk menerapkan anggaran berbasis </w:t>
      </w:r>
      <w:r w:rsidRPr="00045B06">
        <w:rPr>
          <w:rFonts w:cs="Arial"/>
          <w:sz w:val="24"/>
          <w:szCs w:val="24"/>
          <w:lang w:val="id-ID"/>
        </w:rPr>
        <w:t>k</w:t>
      </w:r>
      <w:r w:rsidR="00A94FB1" w:rsidRPr="00B9499E">
        <w:rPr>
          <w:rFonts w:cs="Arial"/>
          <w:sz w:val="24"/>
          <w:szCs w:val="24"/>
          <w:lang w:val="id-ID"/>
        </w:rPr>
        <w:t>inerja.</w:t>
      </w:r>
    </w:p>
    <w:p w:rsidR="00A94FB1" w:rsidRPr="00B9499E" w:rsidRDefault="00A94FB1" w:rsidP="00D1002F">
      <w:pPr>
        <w:pStyle w:val="BodyText"/>
        <w:numPr>
          <w:ilvl w:val="0"/>
          <w:numId w:val="17"/>
        </w:numPr>
        <w:spacing w:after="120" w:line="360" w:lineRule="auto"/>
        <w:ind w:left="990" w:hanging="270"/>
        <w:jc w:val="both"/>
        <w:rPr>
          <w:rFonts w:cs="Arial"/>
          <w:sz w:val="24"/>
          <w:szCs w:val="24"/>
          <w:lang w:val="id-ID"/>
        </w:rPr>
      </w:pPr>
      <w:r w:rsidRPr="00B9499E">
        <w:rPr>
          <w:rFonts w:cs="Arial"/>
          <w:sz w:val="24"/>
          <w:szCs w:val="24"/>
          <w:lang w:val="id-ID"/>
        </w:rPr>
        <w:t>Evaluasi yang dilakukan atas program baru sebatas pelaksanaan kegiatan dan</w:t>
      </w:r>
      <w:r w:rsidR="00CB2F6E" w:rsidRPr="00B9499E">
        <w:rPr>
          <w:rFonts w:cs="Arial"/>
          <w:sz w:val="24"/>
          <w:szCs w:val="24"/>
        </w:rPr>
        <w:t>p</w:t>
      </w:r>
      <w:r w:rsidRPr="00B9499E">
        <w:rPr>
          <w:rFonts w:cs="Arial"/>
          <w:sz w:val="24"/>
          <w:szCs w:val="24"/>
          <w:lang w:val="id-ID"/>
        </w:rPr>
        <w:t>enyerapan anggaran belum menyimpulkan keberhasilan sebuah program.</w:t>
      </w:r>
    </w:p>
    <w:p w:rsidR="00180E21" w:rsidRPr="00B9499E" w:rsidRDefault="00CB2F6E" w:rsidP="00004F67">
      <w:pPr>
        <w:pStyle w:val="BodyText"/>
        <w:spacing w:line="360" w:lineRule="auto"/>
        <w:ind w:left="720" w:firstLine="667"/>
        <w:jc w:val="both"/>
        <w:rPr>
          <w:rFonts w:cs="Arial"/>
          <w:sz w:val="24"/>
          <w:szCs w:val="24"/>
        </w:rPr>
      </w:pPr>
      <w:r w:rsidRPr="00B9499E">
        <w:rPr>
          <w:rFonts w:cs="Arial"/>
          <w:sz w:val="24"/>
          <w:szCs w:val="24"/>
        </w:rPr>
        <w:t>H</w:t>
      </w:r>
      <w:r w:rsidR="00A94FB1" w:rsidRPr="00B9499E">
        <w:rPr>
          <w:rFonts w:cs="Arial"/>
          <w:sz w:val="24"/>
          <w:szCs w:val="24"/>
          <w:lang w:val="id-ID"/>
        </w:rPr>
        <w:t>arapan pihak yang berkepentingan terhadap kinerja pengadilan Agama Marabahan yaitu</w:t>
      </w:r>
      <w:r w:rsidR="00FD135A" w:rsidRPr="00B9499E">
        <w:rPr>
          <w:rFonts w:cs="Arial"/>
          <w:sz w:val="24"/>
          <w:szCs w:val="24"/>
          <w:lang w:val="id-ID"/>
        </w:rPr>
        <w:t>:</w:t>
      </w:r>
    </w:p>
    <w:p w:rsidR="00CB2F6E" w:rsidRPr="00B9499E" w:rsidRDefault="004A1A24" w:rsidP="00D1002F">
      <w:pPr>
        <w:pStyle w:val="BodyText"/>
        <w:numPr>
          <w:ilvl w:val="0"/>
          <w:numId w:val="18"/>
        </w:numPr>
        <w:spacing w:line="360" w:lineRule="auto"/>
        <w:ind w:left="1080"/>
        <w:jc w:val="both"/>
        <w:rPr>
          <w:rFonts w:cs="Arial"/>
          <w:sz w:val="24"/>
          <w:szCs w:val="24"/>
          <w:lang w:val="id-ID"/>
        </w:rPr>
      </w:pPr>
      <w:r w:rsidRPr="00B9499E">
        <w:rPr>
          <w:rFonts w:cs="Arial"/>
          <w:sz w:val="24"/>
          <w:szCs w:val="24"/>
          <w:lang w:val="id-ID"/>
        </w:rPr>
        <w:t>Masyarakat pencari keadilan</w:t>
      </w:r>
    </w:p>
    <w:p w:rsidR="00CB2F6E" w:rsidRPr="00B9499E" w:rsidRDefault="00CB2F6E"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rPr>
        <w:t>P</w:t>
      </w:r>
      <w:r w:rsidR="004A1A24" w:rsidRPr="00B9499E">
        <w:rPr>
          <w:rFonts w:cs="Arial"/>
          <w:sz w:val="24"/>
          <w:szCs w:val="24"/>
          <w:lang w:val="id-ID"/>
        </w:rPr>
        <w:t>ermohonan atau gugatandapat segera (cepat) diputuskan</w:t>
      </w:r>
    </w:p>
    <w:p w:rsidR="00CB2F6E" w:rsidRPr="00B9499E" w:rsidRDefault="004A1A24"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Biaya perkara terjangkau</w:t>
      </w:r>
    </w:p>
    <w:p w:rsidR="00CB2F6E" w:rsidRPr="00B9499E" w:rsidRDefault="004A1A24"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lastRenderedPageBreak/>
        <w:t>Dikabulkan prodeo (DIPA) dan juga prodeo murni</w:t>
      </w:r>
    </w:p>
    <w:p w:rsidR="00CB2F6E" w:rsidRPr="00B9499E" w:rsidRDefault="00CB2F6E"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P</w:t>
      </w:r>
      <w:r w:rsidR="004A1A24" w:rsidRPr="00B9499E">
        <w:rPr>
          <w:rFonts w:cs="Arial"/>
          <w:sz w:val="24"/>
          <w:szCs w:val="24"/>
          <w:lang w:val="id-ID"/>
        </w:rPr>
        <w:t>ersidangan perkara tepat waktu dan transparan</w:t>
      </w:r>
    </w:p>
    <w:p w:rsidR="00CB2F6E" w:rsidRPr="00B9499E" w:rsidRDefault="004A1A24"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Hasil produk pengadilan diterima tepaat waktu</w:t>
      </w:r>
    </w:p>
    <w:p w:rsidR="00CB2F6E" w:rsidRPr="00B9499E" w:rsidRDefault="004A1A24"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Meningkatnya penyelesaian perkara yang sederhaana</w:t>
      </w:r>
      <w:r w:rsidR="00597019" w:rsidRPr="00B9499E">
        <w:rPr>
          <w:rFonts w:cs="Arial"/>
          <w:sz w:val="24"/>
          <w:szCs w:val="24"/>
          <w:lang w:val="id-ID"/>
        </w:rPr>
        <w:t xml:space="preserve">, </w:t>
      </w:r>
      <w:r w:rsidRPr="00B9499E">
        <w:rPr>
          <w:rFonts w:cs="Arial"/>
          <w:sz w:val="24"/>
          <w:szCs w:val="24"/>
          <w:lang w:val="id-ID"/>
        </w:rPr>
        <w:t>tepat waktu</w:t>
      </w:r>
      <w:r w:rsidR="00597019" w:rsidRPr="00B9499E">
        <w:rPr>
          <w:rFonts w:cs="Arial"/>
          <w:sz w:val="24"/>
          <w:szCs w:val="24"/>
          <w:lang w:val="id-ID"/>
        </w:rPr>
        <w:t xml:space="preserve">, </w:t>
      </w:r>
      <w:r w:rsidRPr="00B9499E">
        <w:rPr>
          <w:rFonts w:cs="Arial"/>
          <w:sz w:val="24"/>
          <w:szCs w:val="24"/>
          <w:lang w:val="id-ID"/>
        </w:rPr>
        <w:t>transparandan akuntabel</w:t>
      </w:r>
    </w:p>
    <w:p w:rsidR="00CB2F6E" w:rsidRPr="00B9499E" w:rsidRDefault="00CB2F6E"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w:t>
      </w:r>
      <w:r w:rsidR="006823B1" w:rsidRPr="00B9499E">
        <w:rPr>
          <w:rFonts w:cs="Arial"/>
          <w:sz w:val="24"/>
          <w:szCs w:val="24"/>
          <w:lang w:val="id-ID"/>
        </w:rPr>
        <w:t>eningkatnya penyelesaian perkara dalam jangka waktu 5</w:t>
      </w:r>
      <w:r w:rsidR="005E7353" w:rsidRPr="00B9499E">
        <w:rPr>
          <w:rFonts w:cs="Arial"/>
          <w:sz w:val="24"/>
          <w:szCs w:val="24"/>
          <w:lang w:val="en-ID"/>
        </w:rPr>
        <w:t xml:space="preserve"> (lima)</w:t>
      </w:r>
      <w:r w:rsidR="006823B1" w:rsidRPr="00B9499E">
        <w:rPr>
          <w:rFonts w:cs="Arial"/>
          <w:sz w:val="24"/>
          <w:szCs w:val="24"/>
          <w:lang w:val="id-ID"/>
        </w:rPr>
        <w:t xml:space="preserve"> bulan</w:t>
      </w:r>
    </w:p>
    <w:p w:rsidR="009E74C4" w:rsidRPr="00B9499E" w:rsidRDefault="00CB2F6E"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w:t>
      </w:r>
      <w:r w:rsidR="009E74C4" w:rsidRPr="00B9499E">
        <w:rPr>
          <w:rFonts w:cs="Arial"/>
          <w:sz w:val="24"/>
          <w:szCs w:val="24"/>
          <w:lang w:val="id-ID"/>
        </w:rPr>
        <w:t>eningkatnya transparansi upload putusan dan penetapan secara tepat waktuyang diunggah kewebsite</w:t>
      </w:r>
    </w:p>
    <w:p w:rsidR="009E74C4" w:rsidRPr="00B9499E" w:rsidRDefault="004D439A"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Mahkamah </w:t>
      </w:r>
      <w:r w:rsidRPr="00B9499E">
        <w:rPr>
          <w:rFonts w:cs="Arial"/>
          <w:sz w:val="24"/>
          <w:szCs w:val="24"/>
        </w:rPr>
        <w:t>A</w:t>
      </w:r>
      <w:r w:rsidR="009E74C4" w:rsidRPr="00B9499E">
        <w:rPr>
          <w:rFonts w:cs="Arial"/>
          <w:sz w:val="24"/>
          <w:szCs w:val="24"/>
          <w:lang w:val="id-ID"/>
        </w:rPr>
        <w:t>gung RI</w:t>
      </w:r>
      <w:r w:rsidR="00597019" w:rsidRPr="00B9499E">
        <w:rPr>
          <w:rFonts w:cs="Arial"/>
          <w:sz w:val="24"/>
          <w:szCs w:val="24"/>
          <w:lang w:val="id-ID"/>
        </w:rPr>
        <w:t xml:space="preserve">, </w:t>
      </w:r>
      <w:r w:rsidR="009E74C4" w:rsidRPr="00B9499E">
        <w:rPr>
          <w:rFonts w:cs="Arial"/>
          <w:sz w:val="24"/>
          <w:szCs w:val="24"/>
          <w:lang w:val="id-ID"/>
        </w:rPr>
        <w:t>Dirjen Badan peradilan Agama dan Pengadilan Tinggi Agama Kalimantan Selatan</w:t>
      </w:r>
    </w:p>
    <w:p w:rsidR="009E74C4" w:rsidRPr="00B9499E" w:rsidRDefault="009E74C4"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Penyampai laporan tepat waktu</w:t>
      </w:r>
    </w:p>
    <w:p w:rsidR="009E74C4" w:rsidRPr="00B9499E" w:rsidRDefault="009E74C4"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Meningkatnya tindak lanjut hasil pengawasan</w:t>
      </w:r>
    </w:p>
    <w:p w:rsidR="009E74C4" w:rsidRPr="00B9499E" w:rsidRDefault="009E74C4"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Meningkatnya laporan pen</w:t>
      </w:r>
      <w:r w:rsidR="005E7353" w:rsidRPr="00B9499E">
        <w:rPr>
          <w:rFonts w:cs="Arial"/>
          <w:sz w:val="24"/>
          <w:szCs w:val="24"/>
          <w:lang w:val="id-ID"/>
        </w:rPr>
        <w:t>gaduan melalui Whistleblowing S</w:t>
      </w:r>
      <w:r w:rsidRPr="00B9499E">
        <w:rPr>
          <w:rFonts w:cs="Arial"/>
          <w:sz w:val="24"/>
          <w:szCs w:val="24"/>
          <w:lang w:val="id-ID"/>
        </w:rPr>
        <w:t>istem MA</w:t>
      </w:r>
    </w:p>
    <w:p w:rsidR="009E74C4" w:rsidRPr="00B9499E" w:rsidRDefault="009E74C4"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Pengadilan Agama seluruh Indonesia</w:t>
      </w:r>
    </w:p>
    <w:p w:rsidR="00367DD5" w:rsidRPr="00B9499E" w:rsidRDefault="00367DD5"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Meningkatnya kerjasama dalam hal pemenuhan bantuan panggilan /BHT</w:t>
      </w:r>
      <w:r w:rsidR="00597019" w:rsidRPr="00B9499E">
        <w:rPr>
          <w:rFonts w:cs="Arial"/>
          <w:sz w:val="24"/>
          <w:szCs w:val="24"/>
          <w:lang w:val="id-ID"/>
        </w:rPr>
        <w:t xml:space="preserve">, </w:t>
      </w:r>
      <w:r w:rsidR="004D439A" w:rsidRPr="00B9499E">
        <w:rPr>
          <w:rFonts w:cs="Arial"/>
          <w:sz w:val="24"/>
          <w:szCs w:val="24"/>
          <w:lang w:val="id-ID"/>
        </w:rPr>
        <w:t>de</w:t>
      </w:r>
      <w:r w:rsidRPr="00B9499E">
        <w:rPr>
          <w:rFonts w:cs="Arial"/>
          <w:sz w:val="24"/>
          <w:szCs w:val="24"/>
          <w:lang w:val="id-ID"/>
        </w:rPr>
        <w:t>legasi/tabayyun secara tepat waktu.</w:t>
      </w:r>
    </w:p>
    <w:p w:rsidR="00367DD5" w:rsidRPr="00B9499E" w:rsidRDefault="00367DD5"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Meningkatkan kerjasama dalam hal delegasi untuk pelaksanaan pemeriksaansetempat</w:t>
      </w:r>
    </w:p>
    <w:p w:rsidR="00367DD5" w:rsidRPr="00B9499E" w:rsidRDefault="004D439A"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w:t>
      </w:r>
      <w:r w:rsidR="00367DD5" w:rsidRPr="00B9499E">
        <w:rPr>
          <w:rFonts w:cs="Arial"/>
          <w:sz w:val="24"/>
          <w:szCs w:val="24"/>
          <w:lang w:val="id-ID"/>
        </w:rPr>
        <w:t>eningkatkan kerjasama dalam hal delegasi</w:t>
      </w:r>
      <w:r w:rsidR="00597019" w:rsidRPr="00B9499E">
        <w:rPr>
          <w:rFonts w:cs="Arial"/>
          <w:sz w:val="24"/>
          <w:szCs w:val="24"/>
          <w:lang w:val="id-ID"/>
        </w:rPr>
        <w:t xml:space="preserve">, </w:t>
      </w:r>
      <w:r w:rsidR="00367DD5" w:rsidRPr="00B9499E">
        <w:rPr>
          <w:rFonts w:cs="Arial"/>
          <w:sz w:val="24"/>
          <w:szCs w:val="24"/>
          <w:lang w:val="id-ID"/>
        </w:rPr>
        <w:t>pelaksanaan sita dan eksekusi</w:t>
      </w:r>
    </w:p>
    <w:p w:rsidR="00367DD5" w:rsidRPr="00B9499E" w:rsidRDefault="004D439A"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rPr>
        <w:t>K</w:t>
      </w:r>
      <w:r w:rsidR="00367DD5" w:rsidRPr="00B9499E">
        <w:rPr>
          <w:rFonts w:cs="Arial"/>
          <w:sz w:val="24"/>
          <w:szCs w:val="24"/>
          <w:lang w:val="id-ID"/>
        </w:rPr>
        <w:t>antor Urusan Agama (KUA) kecamatan sesuai wilayah yurisdiksi</w:t>
      </w:r>
    </w:p>
    <w:p w:rsidR="00491B4D" w:rsidRPr="00B9499E" w:rsidRDefault="00931A23"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D</w:t>
      </w:r>
      <w:r w:rsidR="00491B4D" w:rsidRPr="00B9499E">
        <w:rPr>
          <w:rFonts w:cs="Arial"/>
          <w:sz w:val="24"/>
          <w:szCs w:val="24"/>
          <w:lang w:val="id-ID"/>
        </w:rPr>
        <w:t>iterimanya salinan putusan cerai gugat cerai talak dan penetapan untukperkara permohonan/vountair</w:t>
      </w:r>
    </w:p>
    <w:p w:rsidR="00491B4D" w:rsidRPr="00B9499E" w:rsidRDefault="004D439A"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rPr>
        <w:t>I</w:t>
      </w:r>
      <w:r w:rsidR="00491B4D" w:rsidRPr="00B9499E">
        <w:rPr>
          <w:rFonts w:cs="Arial"/>
          <w:sz w:val="24"/>
          <w:szCs w:val="24"/>
          <w:lang w:val="id-ID"/>
        </w:rPr>
        <w:t>nstansi pemerintah terkait dengan izin perceraian PNS/POLRI/TNI</w:t>
      </w:r>
    </w:p>
    <w:p w:rsidR="00491B4D" w:rsidRPr="00B9499E" w:rsidRDefault="00931A23"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rPr>
        <w:t>A</w:t>
      </w:r>
      <w:r w:rsidR="00491B4D" w:rsidRPr="00B9499E">
        <w:rPr>
          <w:rFonts w:cs="Arial"/>
          <w:sz w:val="24"/>
          <w:szCs w:val="24"/>
          <w:lang w:val="id-ID"/>
        </w:rPr>
        <w:t>danya surat pemberitahuan kepada instansi terkait tentang adanya pengajuangugatan perceraian</w:t>
      </w:r>
    </w:p>
    <w:p w:rsidR="00491B4D" w:rsidRPr="00B9499E" w:rsidRDefault="00491B4D"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Bank </w:t>
      </w:r>
      <w:r w:rsidR="00B66C92" w:rsidRPr="00B9499E">
        <w:rPr>
          <w:rFonts w:cs="Arial"/>
          <w:sz w:val="24"/>
          <w:szCs w:val="24"/>
          <w:lang w:val="en-ID"/>
        </w:rPr>
        <w:t xml:space="preserve">Rakyat Indonesia </w:t>
      </w:r>
    </w:p>
    <w:p w:rsidR="00412ED1" w:rsidRPr="00B9499E" w:rsidRDefault="00491B4D"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Permohonan dan gugatan dapat segera didaftarkan</w:t>
      </w:r>
      <w:r w:rsidR="00412ED1" w:rsidRPr="00B9499E">
        <w:rPr>
          <w:rFonts w:cs="Arial"/>
          <w:sz w:val="24"/>
          <w:szCs w:val="24"/>
          <w:lang w:val="id-ID"/>
        </w:rPr>
        <w:t xml:space="preserve">dan segera </w:t>
      </w:r>
      <w:r w:rsidR="00412ED1" w:rsidRPr="00B9499E">
        <w:rPr>
          <w:rFonts w:cs="Arial"/>
          <w:sz w:val="24"/>
          <w:szCs w:val="24"/>
          <w:lang w:val="id-ID"/>
        </w:rPr>
        <w:lastRenderedPageBreak/>
        <w:t>(cepat)diputus</w:t>
      </w:r>
      <w:r w:rsidR="00931A23" w:rsidRPr="00B9499E">
        <w:rPr>
          <w:rFonts w:cs="Arial"/>
          <w:sz w:val="24"/>
          <w:szCs w:val="24"/>
        </w:rPr>
        <w:t>d</w:t>
      </w:r>
      <w:r w:rsidR="00412ED1" w:rsidRPr="00B9499E">
        <w:rPr>
          <w:rFonts w:cs="Arial"/>
          <w:sz w:val="24"/>
          <w:szCs w:val="24"/>
          <w:lang w:val="id-ID"/>
        </w:rPr>
        <w:t>an pelaksanaan eksekusi hak tanggungan bisa dilayani se</w:t>
      </w:r>
      <w:r w:rsidR="00B66C92" w:rsidRPr="00B9499E">
        <w:rPr>
          <w:rFonts w:cs="Arial"/>
          <w:sz w:val="24"/>
          <w:szCs w:val="24"/>
          <w:lang w:val="en-ID"/>
        </w:rPr>
        <w:t xml:space="preserve"> </w:t>
      </w:r>
      <w:r w:rsidR="00412ED1" w:rsidRPr="00B9499E">
        <w:rPr>
          <w:rFonts w:cs="Arial"/>
          <w:sz w:val="24"/>
          <w:szCs w:val="24"/>
          <w:lang w:val="id-ID"/>
        </w:rPr>
        <w:t>cara tepat</w:t>
      </w:r>
      <w:r w:rsidR="00597019" w:rsidRPr="00B9499E">
        <w:rPr>
          <w:rFonts w:cs="Arial"/>
          <w:sz w:val="24"/>
          <w:szCs w:val="24"/>
          <w:lang w:val="id-ID"/>
        </w:rPr>
        <w:t xml:space="preserve">, </w:t>
      </w:r>
      <w:r w:rsidR="00412ED1" w:rsidRPr="00B9499E">
        <w:rPr>
          <w:rFonts w:cs="Arial"/>
          <w:sz w:val="24"/>
          <w:szCs w:val="24"/>
          <w:lang w:val="id-ID"/>
        </w:rPr>
        <w:t>cepat dan</w:t>
      </w:r>
      <w:r w:rsidR="00931A23" w:rsidRPr="00B9499E">
        <w:rPr>
          <w:rFonts w:cs="Arial"/>
          <w:sz w:val="24"/>
          <w:szCs w:val="24"/>
        </w:rPr>
        <w:t xml:space="preserve"> b</w:t>
      </w:r>
      <w:r w:rsidR="00412ED1" w:rsidRPr="00B9499E">
        <w:rPr>
          <w:rFonts w:cs="Arial"/>
          <w:sz w:val="24"/>
          <w:szCs w:val="24"/>
          <w:lang w:val="id-ID"/>
        </w:rPr>
        <w:t>iaya ringan</w:t>
      </w:r>
    </w:p>
    <w:p w:rsidR="00412ED1" w:rsidRPr="00B9499E" w:rsidRDefault="00412ED1"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PT.Pos Indonesia </w:t>
      </w:r>
    </w:p>
    <w:p w:rsidR="00412ED1" w:rsidRPr="00B9499E" w:rsidRDefault="00412ED1"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Meningkatnya jumlah surat</w:t>
      </w:r>
      <w:r w:rsidR="00597019" w:rsidRPr="00B9499E">
        <w:rPr>
          <w:rFonts w:cs="Arial"/>
          <w:sz w:val="24"/>
          <w:szCs w:val="24"/>
          <w:lang w:val="id-ID"/>
        </w:rPr>
        <w:t xml:space="preserve">, </w:t>
      </w:r>
      <w:r w:rsidRPr="00B9499E">
        <w:rPr>
          <w:rFonts w:cs="Arial"/>
          <w:sz w:val="24"/>
          <w:szCs w:val="24"/>
          <w:lang w:val="id-ID"/>
        </w:rPr>
        <w:t>wesel dan leges</w:t>
      </w:r>
    </w:p>
    <w:p w:rsidR="00412ED1" w:rsidRPr="00B9499E" w:rsidRDefault="00412ED1"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Radio </w:t>
      </w:r>
    </w:p>
    <w:p w:rsidR="00412ED1" w:rsidRPr="00B9499E" w:rsidRDefault="00412ED1"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Meningkatnya jumlah penyampaian panggilan/pemberitahuan melalui media radio</w:t>
      </w:r>
    </w:p>
    <w:p w:rsidR="00412ED1" w:rsidRPr="00B9499E" w:rsidRDefault="00B66C92"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KPPN (Kantor </w:t>
      </w:r>
      <w:r w:rsidRPr="00B9499E">
        <w:rPr>
          <w:rFonts w:cs="Arial"/>
          <w:sz w:val="24"/>
          <w:szCs w:val="24"/>
          <w:lang w:val="en-ID"/>
        </w:rPr>
        <w:t>P</w:t>
      </w:r>
      <w:r w:rsidRPr="00B9499E">
        <w:rPr>
          <w:rFonts w:cs="Arial"/>
          <w:sz w:val="24"/>
          <w:szCs w:val="24"/>
          <w:lang w:val="id-ID"/>
        </w:rPr>
        <w:t xml:space="preserve">elayanan </w:t>
      </w:r>
      <w:r w:rsidRPr="00B9499E">
        <w:rPr>
          <w:rFonts w:cs="Arial"/>
          <w:sz w:val="24"/>
          <w:szCs w:val="24"/>
          <w:lang w:val="en-ID"/>
        </w:rPr>
        <w:t>P</w:t>
      </w:r>
      <w:r w:rsidR="00412ED1" w:rsidRPr="00B9499E">
        <w:rPr>
          <w:rFonts w:cs="Arial"/>
          <w:sz w:val="24"/>
          <w:szCs w:val="24"/>
          <w:lang w:val="id-ID"/>
        </w:rPr>
        <w:t>erbendaharaan Negara)</w:t>
      </w:r>
    </w:p>
    <w:p w:rsidR="00412ED1" w:rsidRPr="00B9499E" w:rsidRDefault="00412ED1"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Terbitnya kelengkapan Administrasi pengajuan pencairan</w:t>
      </w:r>
      <w:r w:rsidR="00597019" w:rsidRPr="00B9499E">
        <w:rPr>
          <w:rFonts w:cs="Arial"/>
          <w:sz w:val="24"/>
          <w:szCs w:val="24"/>
          <w:lang w:val="id-ID"/>
        </w:rPr>
        <w:t xml:space="preserve">, </w:t>
      </w:r>
      <w:r w:rsidRPr="00B9499E">
        <w:rPr>
          <w:rFonts w:cs="Arial"/>
          <w:sz w:val="24"/>
          <w:szCs w:val="24"/>
          <w:lang w:val="id-ID"/>
        </w:rPr>
        <w:t>pelaporan dan pertan</w:t>
      </w:r>
      <w:r w:rsidR="00BC1416" w:rsidRPr="00B9499E">
        <w:rPr>
          <w:rFonts w:cs="Arial"/>
          <w:sz w:val="24"/>
          <w:szCs w:val="24"/>
        </w:rPr>
        <w:t>gg</w:t>
      </w:r>
      <w:r w:rsidRPr="00B9499E">
        <w:rPr>
          <w:rFonts w:cs="Arial"/>
          <w:sz w:val="24"/>
          <w:szCs w:val="24"/>
          <w:lang w:val="id-ID"/>
        </w:rPr>
        <w:t>ungjawaban anggaran</w:t>
      </w:r>
    </w:p>
    <w:p w:rsidR="00412ED1" w:rsidRPr="00B9499E" w:rsidRDefault="00B66C92"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KPKNL (Kantor </w:t>
      </w:r>
      <w:r w:rsidRPr="00B9499E">
        <w:rPr>
          <w:rFonts w:cs="Arial"/>
          <w:sz w:val="24"/>
          <w:szCs w:val="24"/>
          <w:lang w:val="en-ID"/>
        </w:rPr>
        <w:t>P</w:t>
      </w:r>
      <w:r w:rsidRPr="00B9499E">
        <w:rPr>
          <w:rFonts w:cs="Arial"/>
          <w:sz w:val="24"/>
          <w:szCs w:val="24"/>
          <w:lang w:val="id-ID"/>
        </w:rPr>
        <w:t xml:space="preserve">elayanan </w:t>
      </w:r>
      <w:r w:rsidRPr="00B9499E">
        <w:rPr>
          <w:rFonts w:cs="Arial"/>
          <w:sz w:val="24"/>
          <w:szCs w:val="24"/>
          <w:lang w:val="en-ID"/>
        </w:rPr>
        <w:t>K</w:t>
      </w:r>
      <w:r w:rsidRPr="00B9499E">
        <w:rPr>
          <w:rFonts w:cs="Arial"/>
          <w:sz w:val="24"/>
          <w:szCs w:val="24"/>
          <w:lang w:val="id-ID"/>
        </w:rPr>
        <w:t xml:space="preserve">ekayaan </w:t>
      </w:r>
      <w:r w:rsidRPr="00B9499E">
        <w:rPr>
          <w:rFonts w:cs="Arial"/>
          <w:sz w:val="24"/>
          <w:szCs w:val="24"/>
          <w:lang w:val="en-ID"/>
        </w:rPr>
        <w:t>N</w:t>
      </w:r>
      <w:r w:rsidRPr="00B9499E">
        <w:rPr>
          <w:rFonts w:cs="Arial"/>
          <w:sz w:val="24"/>
          <w:szCs w:val="24"/>
          <w:lang w:val="id-ID"/>
        </w:rPr>
        <w:t xml:space="preserve">egara dan </w:t>
      </w:r>
      <w:r w:rsidRPr="00B9499E">
        <w:rPr>
          <w:rFonts w:cs="Arial"/>
          <w:sz w:val="24"/>
          <w:szCs w:val="24"/>
          <w:lang w:val="en-ID"/>
        </w:rPr>
        <w:t>L</w:t>
      </w:r>
      <w:r w:rsidR="00412ED1" w:rsidRPr="00B9499E">
        <w:rPr>
          <w:rFonts w:cs="Arial"/>
          <w:sz w:val="24"/>
          <w:szCs w:val="24"/>
          <w:lang w:val="id-ID"/>
        </w:rPr>
        <w:t>elang)</w:t>
      </w:r>
    </w:p>
    <w:p w:rsidR="00412ED1" w:rsidRPr="00B9499E" w:rsidRDefault="00412ED1"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 xml:space="preserve">Tertibnya kelengkapan administrasi pencatatan dan pelaporan BNM dan </w:t>
      </w:r>
      <w:r w:rsidR="00BC1416" w:rsidRPr="00B9499E">
        <w:rPr>
          <w:rFonts w:cs="Arial"/>
          <w:sz w:val="24"/>
          <w:szCs w:val="24"/>
        </w:rPr>
        <w:t>ter</w:t>
      </w:r>
      <w:r w:rsidRPr="00B9499E">
        <w:rPr>
          <w:rFonts w:cs="Arial"/>
          <w:sz w:val="24"/>
          <w:szCs w:val="24"/>
          <w:lang w:val="id-ID"/>
        </w:rPr>
        <w:t>penuhinya persyaratan lelang.</w:t>
      </w:r>
    </w:p>
    <w:p w:rsidR="00412ED1" w:rsidRPr="00B9499E" w:rsidRDefault="00412ED1"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DJPB (</w:t>
      </w:r>
      <w:r w:rsidR="00BC1416" w:rsidRPr="00B9499E">
        <w:rPr>
          <w:rFonts w:cs="Arial"/>
          <w:sz w:val="24"/>
          <w:szCs w:val="24"/>
          <w:lang w:val="id-ID"/>
        </w:rPr>
        <w:t>Direktorat Jendral Perbendaharaan</w:t>
      </w:r>
      <w:r w:rsidRPr="00B9499E">
        <w:rPr>
          <w:rFonts w:cs="Arial"/>
          <w:sz w:val="24"/>
          <w:szCs w:val="24"/>
          <w:lang w:val="id-ID"/>
        </w:rPr>
        <w:t>)</w:t>
      </w:r>
    </w:p>
    <w:p w:rsidR="00412ED1" w:rsidRPr="00B9499E" w:rsidRDefault="00412ED1"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Terealisasinya pelaksanaan revisi dan anggaran APBN</w:t>
      </w:r>
    </w:p>
    <w:p w:rsidR="00412ED1" w:rsidRPr="00B9499E" w:rsidRDefault="00412ED1"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Badan statistik</w:t>
      </w:r>
    </w:p>
    <w:p w:rsidR="00412ED1" w:rsidRPr="00B9499E" w:rsidRDefault="00A471F1"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Tersedianya data informasi tentang data data terkait dengan perkara</w:t>
      </w:r>
    </w:p>
    <w:p w:rsidR="00A471F1" w:rsidRPr="00B9499E" w:rsidRDefault="00A471F1"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Kantor kelurahan /Desa</w:t>
      </w:r>
    </w:p>
    <w:p w:rsidR="00A471F1" w:rsidRPr="00B9499E" w:rsidRDefault="00BC1416"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rPr>
        <w:t>T</w:t>
      </w:r>
      <w:r w:rsidR="00A471F1" w:rsidRPr="00B9499E">
        <w:rPr>
          <w:rFonts w:cs="Arial"/>
          <w:sz w:val="24"/>
          <w:szCs w:val="24"/>
          <w:lang w:val="id-ID"/>
        </w:rPr>
        <w:t>erjalinnya hubungan baik dan terlaksananya panggilan/pemberitahuan sidangmelalui aparat pemerintah</w:t>
      </w:r>
    </w:p>
    <w:p w:rsidR="00A471F1" w:rsidRPr="00B9499E" w:rsidRDefault="00BC1416"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t xml:space="preserve">Jurusita memberitahukan informasi secara </w:t>
      </w:r>
      <w:r w:rsidR="00A471F1" w:rsidRPr="00B9499E">
        <w:rPr>
          <w:rFonts w:cs="Arial"/>
          <w:sz w:val="24"/>
          <w:szCs w:val="24"/>
          <w:lang w:val="id-ID"/>
        </w:rPr>
        <w:t>jelas</w:t>
      </w:r>
    </w:p>
    <w:p w:rsidR="00A471F1" w:rsidRPr="00B9499E" w:rsidRDefault="00BC1416"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t xml:space="preserve">Adanya </w:t>
      </w:r>
      <w:r w:rsidR="00A471F1" w:rsidRPr="00B9499E">
        <w:rPr>
          <w:rFonts w:cs="Arial"/>
          <w:sz w:val="24"/>
          <w:szCs w:val="24"/>
          <w:lang w:val="id-ID"/>
        </w:rPr>
        <w:t xml:space="preserve">bantuan hukum melalui sidang </w:t>
      </w:r>
      <w:r w:rsidR="003773EF" w:rsidRPr="00B9499E">
        <w:rPr>
          <w:rFonts w:cs="Arial"/>
          <w:sz w:val="24"/>
          <w:szCs w:val="24"/>
          <w:lang w:val="en-ID"/>
        </w:rPr>
        <w:t xml:space="preserve">luar gedung </w:t>
      </w:r>
    </w:p>
    <w:p w:rsidR="00A471F1" w:rsidRPr="00B9499E" w:rsidRDefault="00BC1416"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Pemerintah Daerah </w:t>
      </w:r>
      <w:r w:rsidRPr="00B9499E">
        <w:rPr>
          <w:rFonts w:cs="Arial"/>
          <w:sz w:val="24"/>
          <w:szCs w:val="24"/>
        </w:rPr>
        <w:t>B</w:t>
      </w:r>
      <w:r w:rsidR="00A471F1" w:rsidRPr="00B9499E">
        <w:rPr>
          <w:rFonts w:cs="Arial"/>
          <w:sz w:val="24"/>
          <w:szCs w:val="24"/>
          <w:lang w:val="id-ID"/>
        </w:rPr>
        <w:t>agian Hukum</w:t>
      </w:r>
    </w:p>
    <w:p w:rsidR="00BC1416" w:rsidRPr="00B9499E" w:rsidRDefault="00A471F1"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t xml:space="preserve">Terlaksannya panggilan pihak yang tidak diketahui tempat tinggalnya dan </w:t>
      </w:r>
      <w:r w:rsidR="00BC1416" w:rsidRPr="00B9499E">
        <w:rPr>
          <w:rFonts w:cs="Arial"/>
          <w:sz w:val="24"/>
          <w:szCs w:val="24"/>
        </w:rPr>
        <w:t>p</w:t>
      </w:r>
      <w:r w:rsidRPr="00B9499E">
        <w:rPr>
          <w:rFonts w:cs="Arial"/>
          <w:sz w:val="24"/>
          <w:szCs w:val="24"/>
          <w:lang w:val="id-ID"/>
        </w:rPr>
        <w:t>engumuman istsbat nikah</w:t>
      </w:r>
    </w:p>
    <w:p w:rsidR="00A471F1" w:rsidRPr="00B9499E" w:rsidRDefault="00A471F1"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t>Adanya informasi secara jelas terkait dengan panggilan pemberitahuan melalui Pemda</w:t>
      </w:r>
    </w:p>
    <w:p w:rsidR="00A471F1" w:rsidRPr="00B9499E" w:rsidRDefault="00A471F1"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Kantor Dinas </w:t>
      </w:r>
      <w:r w:rsidR="003773EF" w:rsidRPr="00B9499E">
        <w:rPr>
          <w:rFonts w:cs="Arial"/>
          <w:sz w:val="24"/>
          <w:szCs w:val="24"/>
          <w:lang w:val="en-ID"/>
        </w:rPr>
        <w:t>Kependudukan dan Penc</w:t>
      </w:r>
      <w:r w:rsidR="00C15E81" w:rsidRPr="00B9499E">
        <w:rPr>
          <w:rFonts w:cs="Arial"/>
          <w:sz w:val="24"/>
          <w:szCs w:val="24"/>
          <w:lang w:val="id-ID"/>
        </w:rPr>
        <w:t xml:space="preserve">atatan </w:t>
      </w:r>
      <w:r w:rsidRPr="00B9499E">
        <w:rPr>
          <w:rFonts w:cs="Arial"/>
          <w:sz w:val="24"/>
          <w:szCs w:val="24"/>
          <w:lang w:val="id-ID"/>
        </w:rPr>
        <w:t>Sipil</w:t>
      </w:r>
    </w:p>
    <w:p w:rsidR="00A471F1" w:rsidRPr="00B9499E" w:rsidRDefault="00A471F1"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lastRenderedPageBreak/>
        <w:t>Memberikan penetapan Pengadilan Agama</w:t>
      </w:r>
    </w:p>
    <w:p w:rsidR="00A471F1" w:rsidRPr="00B9499E" w:rsidRDefault="00A471F1"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t>Adanya kordinasi istsbat nikah terpadu</w:t>
      </w:r>
    </w:p>
    <w:p w:rsidR="00A471F1" w:rsidRPr="00B9499E" w:rsidRDefault="00A471F1"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Kepolisian</w:t>
      </w:r>
    </w:p>
    <w:p w:rsidR="00A471F1" w:rsidRPr="00B9499E" w:rsidRDefault="00A471F1"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t xml:space="preserve">Terwujudnya kordinasi terkait dengan pelaksanaan penyitaan dan eksekusi </w:t>
      </w:r>
      <w:r w:rsidR="00C15E81" w:rsidRPr="00B9499E">
        <w:rPr>
          <w:rFonts w:cs="Arial"/>
          <w:sz w:val="24"/>
          <w:szCs w:val="24"/>
        </w:rPr>
        <w:t>p</w:t>
      </w:r>
      <w:r w:rsidRPr="00B9499E">
        <w:rPr>
          <w:rFonts w:cs="Arial"/>
          <w:sz w:val="24"/>
          <w:szCs w:val="24"/>
          <w:lang w:val="id-ID"/>
        </w:rPr>
        <w:t>utusan</w:t>
      </w:r>
    </w:p>
    <w:p w:rsidR="00A471F1" w:rsidRPr="00B9499E" w:rsidRDefault="00A471F1"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t>Terlaksannya keamanan penyitaan dan eksekusi dan pengamanan persidangan</w:t>
      </w:r>
      <w:r w:rsidR="00C15E81" w:rsidRPr="00B9499E">
        <w:rPr>
          <w:rFonts w:cs="Arial"/>
          <w:sz w:val="24"/>
          <w:szCs w:val="24"/>
        </w:rPr>
        <w:t xml:space="preserve"> s</w:t>
      </w:r>
      <w:r w:rsidRPr="00B9499E">
        <w:rPr>
          <w:rFonts w:cs="Arial"/>
          <w:sz w:val="24"/>
          <w:szCs w:val="24"/>
          <w:lang w:val="id-ID"/>
        </w:rPr>
        <w:t>aat diperlukan</w:t>
      </w:r>
    </w:p>
    <w:p w:rsidR="00C15E81" w:rsidRPr="00B9499E" w:rsidRDefault="00C15E81" w:rsidP="00C15E81">
      <w:pPr>
        <w:pStyle w:val="BodyText"/>
        <w:spacing w:line="360" w:lineRule="auto"/>
        <w:ind w:left="1260"/>
        <w:jc w:val="both"/>
        <w:rPr>
          <w:rFonts w:cs="Arial"/>
          <w:sz w:val="24"/>
          <w:szCs w:val="24"/>
        </w:rPr>
      </w:pPr>
    </w:p>
    <w:p w:rsidR="00C15E81" w:rsidRPr="00B9499E" w:rsidRDefault="00C15E81">
      <w:pPr>
        <w:widowControl/>
        <w:autoSpaceDE/>
        <w:autoSpaceDN/>
        <w:rPr>
          <w:sz w:val="24"/>
          <w:szCs w:val="24"/>
        </w:rPr>
      </w:pPr>
      <w:r w:rsidRPr="00B9499E">
        <w:rPr>
          <w:sz w:val="24"/>
          <w:szCs w:val="24"/>
        </w:rPr>
        <w:br w:type="page"/>
      </w:r>
    </w:p>
    <w:p w:rsidR="00C15E81" w:rsidRPr="00B9499E" w:rsidRDefault="00C15E81" w:rsidP="00C15E81">
      <w:pPr>
        <w:pStyle w:val="Heading1"/>
        <w:spacing w:after="600" w:line="360" w:lineRule="auto"/>
        <w:ind w:left="0"/>
        <w:jc w:val="center"/>
        <w:rPr>
          <w:rFonts w:cs="Arial"/>
          <w:w w:val="105"/>
          <w:sz w:val="24"/>
          <w:szCs w:val="24"/>
        </w:rPr>
      </w:pPr>
      <w:bookmarkStart w:id="12" w:name="_Toc532837433"/>
      <w:r w:rsidRPr="00B9499E">
        <w:rPr>
          <w:rFonts w:cs="Arial"/>
          <w:w w:val="105"/>
          <w:sz w:val="24"/>
          <w:szCs w:val="24"/>
        </w:rPr>
        <w:lastRenderedPageBreak/>
        <w:t>BAB II</w:t>
      </w:r>
      <w:r w:rsidRPr="00B9499E">
        <w:rPr>
          <w:rFonts w:cs="Arial"/>
          <w:w w:val="105"/>
          <w:sz w:val="24"/>
          <w:szCs w:val="24"/>
        </w:rPr>
        <w:br/>
        <w:t>VISI, MISI, TUJUAN DAN SASARAN STRATEGIS</w:t>
      </w:r>
      <w:bookmarkEnd w:id="12"/>
    </w:p>
    <w:p w:rsidR="00AB13B0" w:rsidRPr="00B9499E" w:rsidRDefault="00FA7AA0" w:rsidP="00D1002F">
      <w:pPr>
        <w:pStyle w:val="Heading2"/>
        <w:numPr>
          <w:ilvl w:val="1"/>
          <w:numId w:val="19"/>
        </w:numPr>
        <w:spacing w:before="240" w:line="360" w:lineRule="auto"/>
        <w:ind w:left="360" w:hanging="360"/>
        <w:rPr>
          <w:rFonts w:ascii="Arial" w:hAnsi="Arial" w:cs="Arial"/>
          <w:color w:val="auto"/>
          <w:w w:val="105"/>
          <w:sz w:val="24"/>
          <w:szCs w:val="24"/>
        </w:rPr>
      </w:pPr>
      <w:bookmarkStart w:id="13" w:name="_TOC_250005"/>
      <w:bookmarkStart w:id="14" w:name="_Toc532837434"/>
      <w:bookmarkEnd w:id="13"/>
      <w:r w:rsidRPr="00B9499E">
        <w:rPr>
          <w:rFonts w:ascii="Arial" w:hAnsi="Arial" w:cs="Arial"/>
          <w:color w:val="auto"/>
          <w:w w:val="105"/>
          <w:sz w:val="24"/>
          <w:szCs w:val="24"/>
        </w:rPr>
        <w:t>. Visi Dan Misi</w:t>
      </w:r>
      <w:bookmarkEnd w:id="14"/>
    </w:p>
    <w:p w:rsidR="00C15E81" w:rsidRPr="00B9499E" w:rsidRDefault="00AB13B0" w:rsidP="00C15E81">
      <w:pPr>
        <w:pStyle w:val="BodyText"/>
        <w:spacing w:line="360" w:lineRule="auto"/>
        <w:ind w:left="360" w:firstLine="667"/>
        <w:jc w:val="both"/>
        <w:rPr>
          <w:rFonts w:cs="Arial"/>
          <w:sz w:val="24"/>
          <w:szCs w:val="24"/>
        </w:rPr>
      </w:pPr>
      <w:proofErr w:type="gramStart"/>
      <w:r w:rsidRPr="00B9499E">
        <w:rPr>
          <w:rFonts w:cs="Arial"/>
          <w:w w:val="105"/>
          <w:sz w:val="24"/>
          <w:szCs w:val="24"/>
        </w:rPr>
        <w:t>RencanaStrategisPengadilanAgama</w:t>
      </w:r>
      <w:r w:rsidR="00795433" w:rsidRPr="00B9499E">
        <w:rPr>
          <w:rFonts w:cs="Arial"/>
          <w:w w:val="105"/>
          <w:sz w:val="24"/>
          <w:szCs w:val="24"/>
          <w:lang w:val="id-ID"/>
        </w:rPr>
        <w:t>Negara</w:t>
      </w:r>
      <w:r w:rsidRPr="00B9499E">
        <w:rPr>
          <w:rFonts w:cs="Arial"/>
          <w:w w:val="105"/>
          <w:sz w:val="24"/>
          <w:szCs w:val="24"/>
        </w:rPr>
        <w:t>Tahun2015-2019 merupakankomitmenbersamadalammenetapkankinerjadengantahapan-tahapan yang terencana dan terprogram secara sistematis melalui penataan</w:t>
      </w:r>
      <w:r w:rsidR="00597019" w:rsidRPr="00B9499E">
        <w:rPr>
          <w:rFonts w:cs="Arial"/>
          <w:w w:val="105"/>
          <w:sz w:val="24"/>
          <w:szCs w:val="24"/>
        </w:rPr>
        <w:t xml:space="preserve">, </w:t>
      </w:r>
      <w:r w:rsidRPr="00B9499E">
        <w:rPr>
          <w:rFonts w:cs="Arial"/>
          <w:w w:val="105"/>
          <w:sz w:val="24"/>
          <w:szCs w:val="24"/>
        </w:rPr>
        <w:t>penertiban</w:t>
      </w:r>
      <w:r w:rsidR="00597019" w:rsidRPr="00B9499E">
        <w:rPr>
          <w:rFonts w:cs="Arial"/>
          <w:w w:val="105"/>
          <w:sz w:val="24"/>
          <w:szCs w:val="24"/>
        </w:rPr>
        <w:t xml:space="preserve">, </w:t>
      </w:r>
      <w:r w:rsidRPr="00B9499E">
        <w:rPr>
          <w:rFonts w:cs="Arial"/>
          <w:w w:val="105"/>
          <w:sz w:val="24"/>
          <w:szCs w:val="24"/>
        </w:rPr>
        <w:t>perbaikan pengkajian</w:t>
      </w:r>
      <w:r w:rsidR="00597019" w:rsidRPr="00B9499E">
        <w:rPr>
          <w:rFonts w:cs="Arial"/>
          <w:w w:val="105"/>
          <w:sz w:val="24"/>
          <w:szCs w:val="24"/>
        </w:rPr>
        <w:t xml:space="preserve">, </w:t>
      </w:r>
      <w:r w:rsidRPr="00B9499E">
        <w:rPr>
          <w:rFonts w:cs="Arial"/>
          <w:w w:val="105"/>
          <w:sz w:val="24"/>
          <w:szCs w:val="24"/>
        </w:rPr>
        <w:t>pengelolaan terhadap sistem kebijakan dan peraturan perundangan-undangan untuk mencapai efektivas danefesiensi.</w:t>
      </w:r>
      <w:proofErr w:type="gramEnd"/>
    </w:p>
    <w:p w:rsidR="00C15E81" w:rsidRPr="00B9499E" w:rsidRDefault="00AB13B0" w:rsidP="00C15E81">
      <w:pPr>
        <w:pStyle w:val="BodyText"/>
        <w:spacing w:line="360" w:lineRule="auto"/>
        <w:ind w:left="360" w:firstLine="667"/>
        <w:jc w:val="both"/>
        <w:rPr>
          <w:rFonts w:cs="Arial"/>
          <w:sz w:val="24"/>
          <w:szCs w:val="24"/>
        </w:rPr>
      </w:pPr>
      <w:proofErr w:type="gramStart"/>
      <w:r w:rsidRPr="00B9499E">
        <w:rPr>
          <w:rFonts w:cs="Arial"/>
          <w:w w:val="105"/>
          <w:sz w:val="24"/>
          <w:szCs w:val="24"/>
        </w:rPr>
        <w:t>Selanjutnya unt</w:t>
      </w:r>
      <w:r w:rsidRPr="00B9499E">
        <w:rPr>
          <w:rFonts w:cs="Arial"/>
          <w:w w:val="105"/>
          <w:sz w:val="24"/>
          <w:szCs w:val="24"/>
          <w:lang w:val="id-ID"/>
        </w:rPr>
        <w:t>u</w:t>
      </w:r>
      <w:r w:rsidRPr="00B9499E">
        <w:rPr>
          <w:rFonts w:cs="Arial"/>
          <w:w w:val="105"/>
          <w:sz w:val="24"/>
          <w:szCs w:val="24"/>
        </w:rPr>
        <w:t>k memberikan arah dan sasaran yang jela</w:t>
      </w:r>
      <w:r w:rsidR="002346C4" w:rsidRPr="00B9499E">
        <w:rPr>
          <w:rFonts w:cs="Arial"/>
          <w:w w:val="105"/>
          <w:sz w:val="24"/>
          <w:szCs w:val="24"/>
        </w:rPr>
        <w:t>s serta sebagai pedoman dan tol</w:t>
      </w:r>
      <w:r w:rsidR="002346C4" w:rsidRPr="00B9499E">
        <w:rPr>
          <w:rFonts w:cs="Arial"/>
          <w:w w:val="105"/>
          <w:sz w:val="24"/>
          <w:szCs w:val="24"/>
          <w:lang w:val="id-ID"/>
        </w:rPr>
        <w:t>a</w:t>
      </w:r>
      <w:r w:rsidRPr="00B9499E">
        <w:rPr>
          <w:rFonts w:cs="Arial"/>
          <w:w w:val="105"/>
          <w:sz w:val="24"/>
          <w:szCs w:val="24"/>
        </w:rPr>
        <w:t xml:space="preserve">k ukur kinerja Pengadilan Agama </w:t>
      </w:r>
      <w:r w:rsidR="00795433" w:rsidRPr="00B9499E">
        <w:rPr>
          <w:rFonts w:cs="Arial"/>
          <w:w w:val="105"/>
          <w:sz w:val="24"/>
          <w:szCs w:val="24"/>
          <w:lang w:val="id-ID"/>
        </w:rPr>
        <w:t>Negara</w:t>
      </w:r>
      <w:r w:rsidRPr="00B9499E">
        <w:rPr>
          <w:rFonts w:cs="Arial"/>
          <w:w w:val="105"/>
          <w:sz w:val="24"/>
          <w:szCs w:val="24"/>
        </w:rPr>
        <w:t>.</w:t>
      </w:r>
      <w:proofErr w:type="gramEnd"/>
      <w:r w:rsidRPr="00B9499E">
        <w:rPr>
          <w:rFonts w:cs="Arial"/>
          <w:w w:val="105"/>
          <w:sz w:val="24"/>
          <w:szCs w:val="24"/>
        </w:rPr>
        <w:t xml:space="preserve"> diselaraskan denga arah kebijakan dan program Mahkamah Agung yang disesuaikan dengan rencana pembangunan nasional yang telah ditetapkan dalam Rencana Pembangunan Nasional Jangka Panjang (RPNJP) 2005-2025 dan Rencana Pembangunan Jangka Menengah (RPJM) 2015-2019</w:t>
      </w:r>
      <w:r w:rsidR="00597019" w:rsidRPr="00B9499E">
        <w:rPr>
          <w:rFonts w:cs="Arial"/>
          <w:w w:val="105"/>
          <w:sz w:val="24"/>
          <w:szCs w:val="24"/>
        </w:rPr>
        <w:t xml:space="preserve">, </w:t>
      </w:r>
      <w:r w:rsidRPr="00B9499E">
        <w:rPr>
          <w:rFonts w:cs="Arial"/>
          <w:w w:val="105"/>
          <w:sz w:val="24"/>
          <w:szCs w:val="24"/>
        </w:rPr>
        <w:t>sebagai pedoman dan pengendalian kinerja dalam pelaksanaan program dan kegiatan Pengadilan dalam mencapai visi dan misi serta tujuan organisasi pada tahun 2015-2019.</w:t>
      </w:r>
    </w:p>
    <w:p w:rsidR="00C15E81" w:rsidRPr="00B9499E" w:rsidRDefault="00AB13B0" w:rsidP="00C15E81">
      <w:pPr>
        <w:pStyle w:val="BodyText"/>
        <w:spacing w:line="360" w:lineRule="auto"/>
        <w:ind w:left="360" w:firstLine="667"/>
        <w:jc w:val="both"/>
        <w:rPr>
          <w:rFonts w:cs="Arial"/>
          <w:w w:val="105"/>
          <w:sz w:val="24"/>
          <w:szCs w:val="24"/>
        </w:rPr>
      </w:pPr>
      <w:proofErr w:type="gramStart"/>
      <w:r w:rsidRPr="00B9499E">
        <w:rPr>
          <w:rFonts w:cs="Arial"/>
          <w:w w:val="105"/>
          <w:sz w:val="24"/>
          <w:szCs w:val="24"/>
        </w:rPr>
        <w:t xml:space="preserve">Visi adalah suatu gambaran yang menantang tentang keadaan masadepan yang diinginkan untuk mewujudkan tercapainya tugas pokok dan fungsiPengadilan Agama </w:t>
      </w:r>
      <w:r w:rsidR="00795433" w:rsidRPr="00B9499E">
        <w:rPr>
          <w:rFonts w:cs="Arial"/>
          <w:w w:val="105"/>
          <w:sz w:val="24"/>
          <w:szCs w:val="24"/>
          <w:lang w:val="id-ID"/>
        </w:rPr>
        <w:t>Negara</w:t>
      </w:r>
      <w:r w:rsidRPr="00B9499E">
        <w:rPr>
          <w:rFonts w:cs="Arial"/>
          <w:w w:val="105"/>
          <w:sz w:val="24"/>
          <w:szCs w:val="24"/>
        </w:rPr>
        <w:t>.</w:t>
      </w:r>
      <w:proofErr w:type="gramEnd"/>
      <w:r w:rsidRPr="00B9499E">
        <w:rPr>
          <w:rFonts w:cs="Arial"/>
          <w:w w:val="105"/>
          <w:sz w:val="24"/>
          <w:szCs w:val="24"/>
        </w:rPr>
        <w:t xml:space="preserve"> Visi PengadilanAgama </w:t>
      </w:r>
      <w:r w:rsidR="00795433" w:rsidRPr="00B9499E">
        <w:rPr>
          <w:rFonts w:cs="Arial"/>
          <w:w w:val="105"/>
          <w:sz w:val="24"/>
          <w:szCs w:val="24"/>
          <w:lang w:val="id-ID"/>
        </w:rPr>
        <w:t>Negara</w:t>
      </w:r>
      <w:r w:rsidRPr="00B9499E">
        <w:rPr>
          <w:rFonts w:cs="Arial"/>
          <w:w w:val="105"/>
          <w:sz w:val="24"/>
          <w:szCs w:val="24"/>
        </w:rPr>
        <w:t xml:space="preserve"> mengacu pada Visi Mahkamah Agung RI adalah sebagai berikut:</w:t>
      </w:r>
    </w:p>
    <w:p w:rsidR="00C15E81" w:rsidRPr="00B9499E" w:rsidRDefault="00AB13B0" w:rsidP="00C15E81">
      <w:pPr>
        <w:pStyle w:val="BodyText"/>
        <w:spacing w:line="360" w:lineRule="auto"/>
        <w:ind w:left="360"/>
        <w:jc w:val="both"/>
        <w:rPr>
          <w:rFonts w:cs="Arial"/>
          <w:b/>
          <w:i/>
          <w:w w:val="105"/>
          <w:sz w:val="24"/>
          <w:szCs w:val="24"/>
        </w:rPr>
      </w:pPr>
      <w:r w:rsidRPr="00B9499E">
        <w:rPr>
          <w:rFonts w:cs="Arial"/>
          <w:b/>
          <w:i/>
          <w:w w:val="105"/>
          <w:sz w:val="24"/>
          <w:szCs w:val="24"/>
        </w:rPr>
        <w:t>“TERWUJUDNYAPENGADILANAGAMA</w:t>
      </w:r>
      <w:r w:rsidR="00795433" w:rsidRPr="00B9499E">
        <w:rPr>
          <w:rFonts w:cs="Arial"/>
          <w:b/>
          <w:i/>
          <w:w w:val="105"/>
          <w:sz w:val="24"/>
          <w:szCs w:val="24"/>
          <w:lang w:val="id-ID"/>
        </w:rPr>
        <w:t>NEGARA</w:t>
      </w:r>
      <w:r w:rsidRPr="00B9499E">
        <w:rPr>
          <w:rFonts w:cs="Arial"/>
          <w:b/>
          <w:i/>
          <w:w w:val="105"/>
          <w:sz w:val="24"/>
          <w:szCs w:val="24"/>
        </w:rPr>
        <w:t xml:space="preserve"> YANGAGUNG”</w:t>
      </w:r>
      <w:bookmarkStart w:id="15" w:name="_TOC_250004"/>
      <w:bookmarkEnd w:id="15"/>
    </w:p>
    <w:p w:rsidR="00994824" w:rsidRPr="00B9499E" w:rsidRDefault="00994824" w:rsidP="00BF2166">
      <w:pPr>
        <w:pStyle w:val="BodyText"/>
        <w:spacing w:before="126" w:line="360" w:lineRule="auto"/>
        <w:ind w:left="284" w:right="414" w:firstLine="720"/>
        <w:jc w:val="both"/>
        <w:rPr>
          <w:rFonts w:cs="Arial"/>
          <w:sz w:val="24"/>
          <w:szCs w:val="24"/>
        </w:rPr>
      </w:pPr>
      <w:r w:rsidRPr="00B9499E">
        <w:rPr>
          <w:rFonts w:cs="Arial"/>
          <w:sz w:val="24"/>
          <w:szCs w:val="24"/>
        </w:rPr>
        <w:t xml:space="preserve">Penetapan visi di atas </w:t>
      </w:r>
      <w:proofErr w:type="gramStart"/>
      <w:r w:rsidRPr="00B9499E">
        <w:rPr>
          <w:rFonts w:cs="Arial"/>
          <w:sz w:val="24"/>
          <w:szCs w:val="24"/>
        </w:rPr>
        <w:t>telah  menjadi</w:t>
      </w:r>
      <w:proofErr w:type="gramEnd"/>
      <w:r w:rsidRPr="00B9499E">
        <w:rPr>
          <w:rFonts w:cs="Arial"/>
          <w:sz w:val="24"/>
          <w:szCs w:val="24"/>
        </w:rPr>
        <w:t xml:space="preserve">  komitmen  bersama  seluruh pegawai Pegawai Pengadilan Agama Negara, penjelasan dari visi tersebut adalah:</w:t>
      </w:r>
    </w:p>
    <w:p w:rsidR="00994824" w:rsidRPr="00B9499E" w:rsidRDefault="00994824" w:rsidP="00BF2166">
      <w:pPr>
        <w:pStyle w:val="ListParagraph"/>
        <w:numPr>
          <w:ilvl w:val="3"/>
          <w:numId w:val="37"/>
        </w:numPr>
        <w:spacing w:line="360" w:lineRule="auto"/>
        <w:ind w:left="567" w:right="415" w:hanging="283"/>
        <w:jc w:val="both"/>
        <w:rPr>
          <w:sz w:val="24"/>
          <w:szCs w:val="24"/>
        </w:rPr>
      </w:pPr>
      <w:r w:rsidRPr="00B9499E">
        <w:rPr>
          <w:sz w:val="24"/>
          <w:szCs w:val="24"/>
        </w:rPr>
        <w:t>Pengadilan Agama adalah menunjukkan badan peradilan di bawah Mahkamah Agung digunakan untuk membedakannya dari lembaga penegak hukum lainnya, seperti Kejaksaan, Kepolisian,dsb;</w:t>
      </w:r>
    </w:p>
    <w:p w:rsidR="00994824" w:rsidRPr="00B9499E" w:rsidRDefault="00994824" w:rsidP="00BF2166">
      <w:pPr>
        <w:pStyle w:val="ListParagraph"/>
        <w:numPr>
          <w:ilvl w:val="3"/>
          <w:numId w:val="37"/>
        </w:numPr>
        <w:spacing w:before="2" w:line="360" w:lineRule="auto"/>
        <w:ind w:left="567" w:right="415" w:hanging="283"/>
        <w:jc w:val="both"/>
        <w:rPr>
          <w:sz w:val="24"/>
          <w:szCs w:val="24"/>
        </w:rPr>
      </w:pPr>
      <w:r w:rsidRPr="00B9499E">
        <w:rPr>
          <w:sz w:val="24"/>
          <w:szCs w:val="24"/>
        </w:rPr>
        <w:lastRenderedPageBreak/>
        <w:t>Agung menunjukkan suatu keadaan/sifat kehormatan, kebesaran, kemuliaan, dankeluhuran;</w:t>
      </w:r>
    </w:p>
    <w:p w:rsidR="00994824" w:rsidRPr="00B9499E" w:rsidRDefault="00994824" w:rsidP="00BF2166">
      <w:pPr>
        <w:pStyle w:val="ListParagraph"/>
        <w:numPr>
          <w:ilvl w:val="3"/>
          <w:numId w:val="37"/>
        </w:numPr>
        <w:spacing w:line="360" w:lineRule="auto"/>
        <w:ind w:left="567" w:right="411" w:hanging="283"/>
        <w:jc w:val="both"/>
        <w:rPr>
          <w:sz w:val="24"/>
          <w:szCs w:val="24"/>
        </w:rPr>
      </w:pPr>
      <w:r w:rsidRPr="00B9499E">
        <w:rPr>
          <w:sz w:val="24"/>
          <w:szCs w:val="24"/>
        </w:rPr>
        <w:t>Melalui visi ini, Pengadilan Agama Negara ingin menjadi sebuah lembaga yang dihormati, dimana di dalamnya dikelola oleh hakim dan pegawai yang memiliki kemuliaan dan kebesaran serta keluhuran sikap dan jiwa dalam melaksanakan tugas pokoknya, yaitu menerima mengadili dan memutusperkara.</w:t>
      </w:r>
    </w:p>
    <w:p w:rsidR="00994824" w:rsidRPr="00B9499E" w:rsidRDefault="00994824" w:rsidP="00BF2166">
      <w:pPr>
        <w:pStyle w:val="BodyText"/>
        <w:spacing w:line="360" w:lineRule="auto"/>
        <w:ind w:left="567" w:right="84" w:firstLine="436"/>
        <w:jc w:val="both"/>
        <w:rPr>
          <w:rFonts w:cs="Arial"/>
          <w:sz w:val="24"/>
          <w:szCs w:val="24"/>
        </w:rPr>
      </w:pPr>
      <w:proofErr w:type="gramStart"/>
      <w:r w:rsidRPr="00B9499E">
        <w:rPr>
          <w:rFonts w:cs="Arial"/>
          <w:sz w:val="24"/>
          <w:szCs w:val="24"/>
        </w:rPr>
        <w:t>Visi Pengadilan Agama Negara tersebut merupakan kondisi yang diharapkan dapat memotivasi seluruh karyawan-karyawati Pengadilan Agama Negara dalam melaksanakan aktivitas peradilan</w:t>
      </w:r>
      <w:r w:rsidR="00BF2166">
        <w:rPr>
          <w:rFonts w:cs="Arial"/>
          <w:sz w:val="24"/>
          <w:szCs w:val="24"/>
        </w:rPr>
        <w:t>.</w:t>
      </w:r>
      <w:proofErr w:type="gramEnd"/>
      <w:r w:rsidR="00BF2166">
        <w:rPr>
          <w:rFonts w:cs="Arial"/>
          <w:sz w:val="24"/>
          <w:szCs w:val="24"/>
        </w:rPr>
        <w:t xml:space="preserve"> </w:t>
      </w:r>
    </w:p>
    <w:p w:rsidR="00994824" w:rsidRPr="00B9499E" w:rsidRDefault="00994824" w:rsidP="00BF2166">
      <w:pPr>
        <w:pStyle w:val="BodyText"/>
        <w:spacing w:line="360" w:lineRule="auto"/>
        <w:ind w:left="567" w:firstLine="513"/>
        <w:jc w:val="both"/>
        <w:rPr>
          <w:rFonts w:cs="Arial"/>
          <w:sz w:val="24"/>
          <w:szCs w:val="24"/>
        </w:rPr>
      </w:pPr>
      <w:r w:rsidRPr="00B9499E">
        <w:rPr>
          <w:rFonts w:cs="Arial"/>
          <w:sz w:val="24"/>
          <w:szCs w:val="24"/>
        </w:rPr>
        <w:t>VISI tersebut juga bermakna: bahwa seluruh Aparatur Pengadilan Agama Negara bertekad untuk mewujudkan kesatuan hukum dengan menyelenggarakan peradilan yang merdeka, jujur, adil, profesional dan akuntabel berdasarkan peraturan perundang-undangan dan meningkatkan pelayanan serta melakukan perbaikan berkesinambungan sesuai standar Sistem Akreditasi Penjaminan Mutu (SAPM).</w:t>
      </w:r>
    </w:p>
    <w:p w:rsidR="00AB13B0" w:rsidRPr="00B9499E" w:rsidRDefault="00994824" w:rsidP="005C0FD9">
      <w:pPr>
        <w:pStyle w:val="BodyText"/>
        <w:spacing w:line="360" w:lineRule="auto"/>
        <w:ind w:left="567" w:firstLine="580"/>
        <w:jc w:val="both"/>
        <w:rPr>
          <w:rFonts w:cs="Arial"/>
          <w:w w:val="105"/>
          <w:sz w:val="24"/>
          <w:szCs w:val="24"/>
        </w:rPr>
      </w:pPr>
      <w:proofErr w:type="gramStart"/>
      <w:r w:rsidRPr="00B9499E">
        <w:rPr>
          <w:rFonts w:cs="Arial"/>
          <w:w w:val="105"/>
          <w:sz w:val="24"/>
          <w:szCs w:val="24"/>
        </w:rPr>
        <w:t xml:space="preserve">Sedangkan </w:t>
      </w:r>
      <w:r w:rsidR="00922DF1">
        <w:rPr>
          <w:rFonts w:cs="Arial"/>
          <w:w w:val="105"/>
          <w:sz w:val="24"/>
          <w:szCs w:val="24"/>
        </w:rPr>
        <w:t>m</w:t>
      </w:r>
      <w:r w:rsidR="00AB13B0" w:rsidRPr="00B9499E">
        <w:rPr>
          <w:rFonts w:cs="Arial"/>
          <w:w w:val="105"/>
          <w:sz w:val="24"/>
          <w:szCs w:val="24"/>
        </w:rPr>
        <w:t>isi</w:t>
      </w:r>
      <w:r w:rsidR="00922DF1">
        <w:rPr>
          <w:rFonts w:cs="Arial"/>
          <w:w w:val="105"/>
          <w:sz w:val="24"/>
          <w:szCs w:val="24"/>
        </w:rPr>
        <w:t xml:space="preserve"> </w:t>
      </w:r>
      <w:r w:rsidR="00AB13B0" w:rsidRPr="00B9499E">
        <w:rPr>
          <w:rFonts w:cs="Arial"/>
          <w:w w:val="105"/>
          <w:sz w:val="24"/>
          <w:szCs w:val="24"/>
        </w:rPr>
        <w:t>adalah</w:t>
      </w:r>
      <w:r w:rsidR="00922DF1">
        <w:rPr>
          <w:rFonts w:cs="Arial"/>
          <w:w w:val="105"/>
          <w:sz w:val="24"/>
          <w:szCs w:val="24"/>
        </w:rPr>
        <w:t xml:space="preserve"> </w:t>
      </w:r>
      <w:r w:rsidR="00AB13B0" w:rsidRPr="00B9499E">
        <w:rPr>
          <w:rFonts w:cs="Arial"/>
          <w:w w:val="105"/>
          <w:sz w:val="24"/>
          <w:szCs w:val="24"/>
        </w:rPr>
        <w:t>sesuatu</w:t>
      </w:r>
      <w:r w:rsidR="00922DF1">
        <w:rPr>
          <w:rFonts w:cs="Arial"/>
          <w:w w:val="105"/>
          <w:sz w:val="24"/>
          <w:szCs w:val="24"/>
        </w:rPr>
        <w:t xml:space="preserve"> </w:t>
      </w:r>
      <w:r w:rsidR="00AB13B0" w:rsidRPr="00B9499E">
        <w:rPr>
          <w:rFonts w:cs="Arial"/>
          <w:w w:val="105"/>
          <w:sz w:val="24"/>
          <w:szCs w:val="24"/>
        </w:rPr>
        <w:t>yang</w:t>
      </w:r>
      <w:r w:rsidR="00922DF1">
        <w:rPr>
          <w:rFonts w:cs="Arial"/>
          <w:w w:val="105"/>
          <w:sz w:val="24"/>
          <w:szCs w:val="24"/>
        </w:rPr>
        <w:t xml:space="preserve"> </w:t>
      </w:r>
      <w:r w:rsidR="00AB13B0" w:rsidRPr="00B9499E">
        <w:rPr>
          <w:rFonts w:cs="Arial"/>
          <w:w w:val="105"/>
          <w:sz w:val="24"/>
          <w:szCs w:val="24"/>
        </w:rPr>
        <w:t>harus</w:t>
      </w:r>
      <w:r w:rsidR="00922DF1">
        <w:rPr>
          <w:rFonts w:cs="Arial"/>
          <w:w w:val="105"/>
          <w:sz w:val="24"/>
          <w:szCs w:val="24"/>
        </w:rPr>
        <w:t xml:space="preserve"> </w:t>
      </w:r>
      <w:r w:rsidR="00AB13B0" w:rsidRPr="00B9499E">
        <w:rPr>
          <w:rFonts w:cs="Arial"/>
          <w:w w:val="105"/>
          <w:sz w:val="24"/>
          <w:szCs w:val="24"/>
        </w:rPr>
        <w:t>diemban</w:t>
      </w:r>
      <w:r w:rsidR="00922DF1">
        <w:rPr>
          <w:rFonts w:cs="Arial"/>
          <w:w w:val="105"/>
          <w:sz w:val="24"/>
          <w:szCs w:val="24"/>
        </w:rPr>
        <w:t xml:space="preserve"> </w:t>
      </w:r>
      <w:r w:rsidR="00AB13B0" w:rsidRPr="00B9499E">
        <w:rPr>
          <w:rFonts w:cs="Arial"/>
          <w:w w:val="105"/>
          <w:sz w:val="24"/>
          <w:szCs w:val="24"/>
        </w:rPr>
        <w:t>atau</w:t>
      </w:r>
      <w:r w:rsidR="00922DF1">
        <w:rPr>
          <w:rFonts w:cs="Arial"/>
          <w:w w:val="105"/>
          <w:sz w:val="24"/>
          <w:szCs w:val="24"/>
        </w:rPr>
        <w:t xml:space="preserve"> </w:t>
      </w:r>
      <w:r w:rsidR="00AB13B0" w:rsidRPr="00B9499E">
        <w:rPr>
          <w:rFonts w:cs="Arial"/>
          <w:w w:val="105"/>
          <w:sz w:val="24"/>
          <w:szCs w:val="24"/>
        </w:rPr>
        <w:t>dilaksanakan</w:t>
      </w:r>
      <w:r w:rsidR="00922DF1">
        <w:rPr>
          <w:rFonts w:cs="Arial"/>
          <w:w w:val="105"/>
          <w:sz w:val="24"/>
          <w:szCs w:val="24"/>
        </w:rPr>
        <w:t xml:space="preserve"> </w:t>
      </w:r>
      <w:r w:rsidR="00AB13B0" w:rsidRPr="00B9499E">
        <w:rPr>
          <w:rFonts w:cs="Arial"/>
          <w:w w:val="105"/>
          <w:sz w:val="24"/>
          <w:szCs w:val="24"/>
        </w:rPr>
        <w:t>sesuai</w:t>
      </w:r>
      <w:r w:rsidR="00922DF1">
        <w:rPr>
          <w:rFonts w:cs="Arial"/>
          <w:w w:val="105"/>
          <w:sz w:val="24"/>
          <w:szCs w:val="24"/>
        </w:rPr>
        <w:t xml:space="preserve"> </w:t>
      </w:r>
      <w:r w:rsidR="00AB13B0" w:rsidRPr="00B9499E">
        <w:rPr>
          <w:rFonts w:cs="Arial"/>
          <w:w w:val="105"/>
          <w:sz w:val="24"/>
          <w:szCs w:val="24"/>
        </w:rPr>
        <w:t>visi</w:t>
      </w:r>
      <w:r w:rsidR="00922DF1">
        <w:rPr>
          <w:rFonts w:cs="Arial"/>
          <w:w w:val="105"/>
          <w:sz w:val="24"/>
          <w:szCs w:val="24"/>
        </w:rPr>
        <w:t xml:space="preserve"> </w:t>
      </w:r>
      <w:r w:rsidR="00AB13B0" w:rsidRPr="00B9499E">
        <w:rPr>
          <w:rFonts w:cs="Arial"/>
          <w:w w:val="105"/>
          <w:sz w:val="24"/>
          <w:szCs w:val="24"/>
        </w:rPr>
        <w:t>yang ditetapkan agar tujuan organisasi dapat terlaksana dan terwujud dengan baik.</w:t>
      </w:r>
      <w:proofErr w:type="gramEnd"/>
      <w:r w:rsidR="00EF0F68" w:rsidRPr="00B9499E">
        <w:rPr>
          <w:rFonts w:cs="Arial"/>
          <w:w w:val="105"/>
          <w:sz w:val="24"/>
          <w:szCs w:val="24"/>
        </w:rPr>
        <w:t xml:space="preserve"> </w:t>
      </w:r>
      <w:r w:rsidR="00AB13B0" w:rsidRPr="00B9499E">
        <w:rPr>
          <w:rFonts w:cs="Arial"/>
          <w:w w:val="105"/>
          <w:sz w:val="24"/>
          <w:szCs w:val="24"/>
        </w:rPr>
        <w:t>Misi Pengadilan Agama</w:t>
      </w:r>
      <w:r w:rsidR="00795433" w:rsidRPr="00B9499E">
        <w:rPr>
          <w:rFonts w:cs="Arial"/>
          <w:w w:val="105"/>
          <w:sz w:val="24"/>
          <w:szCs w:val="24"/>
          <w:lang w:val="id-ID"/>
        </w:rPr>
        <w:t xml:space="preserve"> Negara</w:t>
      </w:r>
      <w:r w:rsidR="00597019" w:rsidRPr="00B9499E">
        <w:rPr>
          <w:rFonts w:cs="Arial"/>
          <w:w w:val="105"/>
          <w:sz w:val="24"/>
          <w:szCs w:val="24"/>
        </w:rPr>
        <w:t xml:space="preserve">, </w:t>
      </w:r>
      <w:r w:rsidR="00AB13B0" w:rsidRPr="00B9499E">
        <w:rPr>
          <w:rFonts w:cs="Arial"/>
          <w:w w:val="105"/>
          <w:sz w:val="24"/>
          <w:szCs w:val="24"/>
        </w:rPr>
        <w:t xml:space="preserve">adalah </w:t>
      </w:r>
      <w:r w:rsidR="00AB13B0" w:rsidRPr="00B9499E">
        <w:rPr>
          <w:rFonts w:cs="Arial"/>
          <w:spacing w:val="-3"/>
          <w:w w:val="105"/>
          <w:sz w:val="24"/>
          <w:szCs w:val="24"/>
        </w:rPr>
        <w:t xml:space="preserve">sebagai </w:t>
      </w:r>
      <w:r w:rsidR="00AB13B0" w:rsidRPr="00B9499E">
        <w:rPr>
          <w:rFonts w:cs="Arial"/>
          <w:w w:val="105"/>
          <w:sz w:val="24"/>
          <w:szCs w:val="24"/>
        </w:rPr>
        <w:t>berikut:</w:t>
      </w:r>
    </w:p>
    <w:p w:rsidR="006D38FA" w:rsidRPr="00B9499E" w:rsidRDefault="006D38FA" w:rsidP="005C0FD9">
      <w:pPr>
        <w:pStyle w:val="ListParagraph"/>
        <w:numPr>
          <w:ilvl w:val="0"/>
          <w:numId w:val="38"/>
        </w:numPr>
        <w:spacing w:before="126"/>
        <w:ind w:left="851" w:hanging="284"/>
        <w:jc w:val="both"/>
        <w:rPr>
          <w:sz w:val="24"/>
          <w:szCs w:val="24"/>
        </w:rPr>
      </w:pPr>
      <w:r w:rsidRPr="00B9499E">
        <w:rPr>
          <w:sz w:val="24"/>
          <w:szCs w:val="24"/>
        </w:rPr>
        <w:t>Meningkatnya proses pengadilan yang pasti, transparan dan</w:t>
      </w:r>
      <w:r w:rsidR="005C0FD9">
        <w:rPr>
          <w:sz w:val="24"/>
          <w:szCs w:val="24"/>
        </w:rPr>
        <w:t xml:space="preserve"> </w:t>
      </w:r>
      <w:r w:rsidRPr="00B9499E">
        <w:rPr>
          <w:sz w:val="24"/>
          <w:szCs w:val="24"/>
        </w:rPr>
        <w:t>akuntabel.</w:t>
      </w:r>
    </w:p>
    <w:p w:rsidR="006D38FA" w:rsidRPr="00B9499E" w:rsidRDefault="006D38FA" w:rsidP="005C0FD9">
      <w:pPr>
        <w:pStyle w:val="BodyText"/>
        <w:spacing w:before="126" w:line="360" w:lineRule="auto"/>
        <w:ind w:left="567" w:right="84" w:firstLine="720"/>
        <w:jc w:val="both"/>
        <w:rPr>
          <w:rFonts w:cs="Arial"/>
          <w:sz w:val="24"/>
          <w:szCs w:val="24"/>
        </w:rPr>
      </w:pPr>
      <w:r w:rsidRPr="00B9499E">
        <w:rPr>
          <w:rFonts w:cs="Arial"/>
          <w:sz w:val="24"/>
          <w:szCs w:val="24"/>
        </w:rPr>
        <w:t xml:space="preserve">Dalam menyelenggarakan tugas Peradilan yang bisa memberikan kepastian hukum bagi masyarakat, maka Pengadilan Agama </w:t>
      </w:r>
      <w:r w:rsidR="005C0FD9">
        <w:rPr>
          <w:rFonts w:cs="Arial"/>
          <w:sz w:val="24"/>
          <w:szCs w:val="24"/>
        </w:rPr>
        <w:t>Negara</w:t>
      </w:r>
      <w:r w:rsidRPr="00B9499E">
        <w:rPr>
          <w:rFonts w:cs="Arial"/>
          <w:sz w:val="24"/>
          <w:szCs w:val="24"/>
        </w:rPr>
        <w:t xml:space="preserve"> berupaya secara terus menerus meningkatkan kualitas SDM bagi aparaturnya baik dengan melakukan pembinaan, mengikuti diskusi hukum dan pelatihan-pelatihan  secaraeksternal.</w:t>
      </w:r>
    </w:p>
    <w:p w:rsidR="006D38FA" w:rsidRPr="00B9499E" w:rsidRDefault="006D38FA" w:rsidP="005C0FD9">
      <w:pPr>
        <w:pStyle w:val="ListParagraph"/>
        <w:numPr>
          <w:ilvl w:val="0"/>
          <w:numId w:val="38"/>
        </w:numPr>
        <w:spacing w:before="1"/>
        <w:ind w:left="851" w:hanging="284"/>
        <w:rPr>
          <w:sz w:val="24"/>
          <w:szCs w:val="24"/>
        </w:rPr>
      </w:pPr>
      <w:r w:rsidRPr="00B9499E">
        <w:rPr>
          <w:sz w:val="24"/>
          <w:szCs w:val="24"/>
        </w:rPr>
        <w:t>Meningkatnya efektivitas pengelolaan penyelesaianperkara.</w:t>
      </w:r>
    </w:p>
    <w:p w:rsidR="006D38FA" w:rsidRPr="00B9499E" w:rsidRDefault="006D38FA" w:rsidP="005C0FD9">
      <w:pPr>
        <w:pStyle w:val="BodyText"/>
        <w:spacing w:before="127" w:line="360" w:lineRule="auto"/>
        <w:ind w:left="567" w:right="-58" w:firstLine="720"/>
        <w:jc w:val="both"/>
        <w:rPr>
          <w:rFonts w:cs="Arial"/>
          <w:sz w:val="24"/>
          <w:szCs w:val="24"/>
        </w:rPr>
      </w:pPr>
      <w:r w:rsidRPr="00B9499E">
        <w:rPr>
          <w:rFonts w:cs="Arial"/>
          <w:sz w:val="24"/>
          <w:szCs w:val="24"/>
        </w:rPr>
        <w:t xml:space="preserve">Peningkatan efektivitas pengelolaan penyelesaian perkara dapat diwujudkan dengan beberapa indikator, diantaranya dengan melaksanakan penyampaian isi putusan kepada para pihak tepat waktu, penyelesaian perkara melalui mediasi, pengiriman berkas perkara yang </w:t>
      </w:r>
      <w:r w:rsidRPr="00B9499E">
        <w:rPr>
          <w:rFonts w:cs="Arial"/>
          <w:sz w:val="24"/>
          <w:szCs w:val="24"/>
        </w:rPr>
        <w:lastRenderedPageBreak/>
        <w:t>diajukan upaya hukum secara lengkap dan tepatwaktu</w:t>
      </w:r>
    </w:p>
    <w:p w:rsidR="00B13250" w:rsidRDefault="006D38FA" w:rsidP="00B13250">
      <w:pPr>
        <w:pStyle w:val="ListParagraph"/>
        <w:numPr>
          <w:ilvl w:val="0"/>
          <w:numId w:val="38"/>
        </w:numPr>
        <w:spacing w:line="360" w:lineRule="auto"/>
        <w:ind w:left="851" w:right="411" w:hanging="284"/>
        <w:jc w:val="both"/>
        <w:rPr>
          <w:sz w:val="24"/>
          <w:szCs w:val="24"/>
        </w:rPr>
      </w:pPr>
      <w:r w:rsidRPr="00B9499E">
        <w:rPr>
          <w:sz w:val="24"/>
          <w:szCs w:val="24"/>
        </w:rPr>
        <w:t xml:space="preserve">Meningkatnya akses peradilan bagi masyarakat miskin dan terpinggirkan. </w:t>
      </w:r>
    </w:p>
    <w:p w:rsidR="006D38FA" w:rsidRPr="00B9499E" w:rsidRDefault="006D38FA" w:rsidP="00B13250">
      <w:pPr>
        <w:pStyle w:val="ListParagraph"/>
        <w:spacing w:line="360" w:lineRule="auto"/>
        <w:ind w:left="851" w:right="411" w:firstLine="589"/>
        <w:jc w:val="both"/>
        <w:rPr>
          <w:sz w:val="24"/>
          <w:szCs w:val="24"/>
        </w:rPr>
      </w:pPr>
      <w:proofErr w:type="gramStart"/>
      <w:r w:rsidRPr="00B9499E">
        <w:rPr>
          <w:sz w:val="24"/>
          <w:szCs w:val="24"/>
        </w:rPr>
        <w:t>Pelayanan prima diberikan kepada seluruh lapisan masyarakat pencari keadilan, tidak terkecuali dengan bagi masyarakat miskin dan terpinggirkan.</w:t>
      </w:r>
      <w:proofErr w:type="gramEnd"/>
      <w:r w:rsidRPr="00B9499E">
        <w:rPr>
          <w:sz w:val="24"/>
          <w:szCs w:val="24"/>
        </w:rPr>
        <w:t xml:space="preserve"> </w:t>
      </w:r>
      <w:proofErr w:type="gramStart"/>
      <w:r w:rsidRPr="00B9499E">
        <w:rPr>
          <w:sz w:val="24"/>
          <w:szCs w:val="24"/>
        </w:rPr>
        <w:t>Untuk bisa mewujudkan pelayanan prima kepada seluruh masyarakat dilakukan langkah-langkah dengan memberikan layanan pembebasan biaya perkara, persidan</w:t>
      </w:r>
      <w:r w:rsidR="00B13250">
        <w:rPr>
          <w:sz w:val="24"/>
          <w:szCs w:val="24"/>
        </w:rPr>
        <w:t>gan di luar gedung pengadilan/</w:t>
      </w:r>
      <w:r w:rsidRPr="00B9499E">
        <w:rPr>
          <w:sz w:val="24"/>
          <w:szCs w:val="24"/>
        </w:rPr>
        <w:t>sidang keliling/sidang terpadu serta menyediakan layanan bantuan</w:t>
      </w:r>
      <w:r w:rsidR="0024409A">
        <w:rPr>
          <w:sz w:val="24"/>
          <w:szCs w:val="24"/>
        </w:rPr>
        <w:t xml:space="preserve"> </w:t>
      </w:r>
      <w:r w:rsidRPr="00B9499E">
        <w:rPr>
          <w:sz w:val="24"/>
          <w:szCs w:val="24"/>
        </w:rPr>
        <w:t>hukum.</w:t>
      </w:r>
      <w:proofErr w:type="gramEnd"/>
    </w:p>
    <w:p w:rsidR="006D38FA" w:rsidRPr="00B9499E" w:rsidRDefault="006D38FA" w:rsidP="0024409A">
      <w:pPr>
        <w:pStyle w:val="ListParagraph"/>
        <w:numPr>
          <w:ilvl w:val="0"/>
          <w:numId w:val="38"/>
        </w:numPr>
        <w:ind w:left="851" w:hanging="284"/>
        <w:rPr>
          <w:sz w:val="24"/>
          <w:szCs w:val="24"/>
        </w:rPr>
      </w:pPr>
      <w:r w:rsidRPr="00B9499E">
        <w:rPr>
          <w:sz w:val="24"/>
          <w:szCs w:val="24"/>
        </w:rPr>
        <w:t>Meningkatnya kepatuhan terhadap putusan</w:t>
      </w:r>
      <w:r w:rsidR="0024409A">
        <w:rPr>
          <w:sz w:val="24"/>
          <w:szCs w:val="24"/>
        </w:rPr>
        <w:t xml:space="preserve"> </w:t>
      </w:r>
      <w:r w:rsidRPr="00B9499E">
        <w:rPr>
          <w:sz w:val="24"/>
          <w:szCs w:val="24"/>
        </w:rPr>
        <w:t>pengadilan</w:t>
      </w:r>
    </w:p>
    <w:p w:rsidR="006D38FA" w:rsidRPr="00B9499E" w:rsidRDefault="006D38FA" w:rsidP="0024409A">
      <w:pPr>
        <w:pStyle w:val="BodyText"/>
        <w:spacing w:before="126" w:line="360" w:lineRule="auto"/>
        <w:ind w:left="720" w:right="410" w:firstLine="720"/>
        <w:jc w:val="both"/>
        <w:rPr>
          <w:rFonts w:cs="Arial"/>
          <w:sz w:val="24"/>
          <w:szCs w:val="24"/>
        </w:rPr>
      </w:pPr>
      <w:proofErr w:type="gramStart"/>
      <w:r w:rsidRPr="00B9499E">
        <w:rPr>
          <w:rFonts w:cs="Arial"/>
          <w:sz w:val="24"/>
          <w:szCs w:val="24"/>
        </w:rPr>
        <w:t>Peningkatan kepatuhan terhadap putusan pengadilan dapat diwujudkan dengan menindaklanjuti perkara yang diajukan eksekusi.Hal ini dapat dicapai dengan strategi memberikan pembinaan dan DDTK kepada Jurusita/Jurusita Pengganti serta penyempurnaan SOP Pelayanan Eksekusi.</w:t>
      </w:r>
      <w:proofErr w:type="gramEnd"/>
    </w:p>
    <w:p w:rsidR="006D38FA" w:rsidRPr="00B9499E" w:rsidRDefault="006D38FA" w:rsidP="007F5A94">
      <w:pPr>
        <w:pStyle w:val="ListParagraph"/>
        <w:numPr>
          <w:ilvl w:val="0"/>
          <w:numId w:val="38"/>
        </w:numPr>
        <w:spacing w:before="2"/>
        <w:ind w:left="851" w:hanging="284"/>
        <w:jc w:val="both"/>
        <w:rPr>
          <w:sz w:val="24"/>
          <w:szCs w:val="24"/>
        </w:rPr>
      </w:pPr>
      <w:r w:rsidRPr="00B9499E">
        <w:rPr>
          <w:sz w:val="24"/>
          <w:szCs w:val="24"/>
        </w:rPr>
        <w:t>Meningkatkan efektivitas pembinaan dan</w:t>
      </w:r>
      <w:r w:rsidR="007F5A94">
        <w:rPr>
          <w:sz w:val="24"/>
          <w:szCs w:val="24"/>
        </w:rPr>
        <w:t xml:space="preserve"> </w:t>
      </w:r>
      <w:r w:rsidRPr="00B9499E">
        <w:rPr>
          <w:sz w:val="24"/>
          <w:szCs w:val="24"/>
        </w:rPr>
        <w:t>pengawasan</w:t>
      </w:r>
    </w:p>
    <w:p w:rsidR="006D38FA" w:rsidRDefault="006D38FA" w:rsidP="007F5A94">
      <w:pPr>
        <w:pStyle w:val="BodyText"/>
        <w:spacing w:before="126" w:line="360" w:lineRule="auto"/>
        <w:ind w:left="720" w:right="410" w:firstLine="720"/>
        <w:jc w:val="both"/>
        <w:rPr>
          <w:rFonts w:cs="Arial"/>
          <w:sz w:val="24"/>
          <w:szCs w:val="24"/>
        </w:rPr>
      </w:pPr>
      <w:proofErr w:type="gramStart"/>
      <w:r w:rsidRPr="00B9499E">
        <w:rPr>
          <w:rFonts w:cs="Arial"/>
          <w:sz w:val="24"/>
          <w:szCs w:val="24"/>
        </w:rPr>
        <w:t xml:space="preserve">Pengadilan Agama </w:t>
      </w:r>
      <w:r w:rsidR="005C0FD9">
        <w:rPr>
          <w:rFonts w:cs="Arial"/>
          <w:sz w:val="24"/>
          <w:szCs w:val="24"/>
        </w:rPr>
        <w:t>Negara</w:t>
      </w:r>
      <w:r w:rsidRPr="00B9499E">
        <w:rPr>
          <w:rFonts w:cs="Arial"/>
          <w:sz w:val="24"/>
          <w:szCs w:val="24"/>
        </w:rPr>
        <w:t xml:space="preserve"> dengan tingkat perkara yang yang dilayani cukup tinggi dan masyarakat yang heterogen maka untuk bisa mewujudkan pelayanan yang prima kepada masyarakat dilakukan langkah-langkah dengan melakukan pengawasan secara berkala yang dilakukan Hakim Tinggi</w:t>
      </w:r>
      <w:r w:rsidR="00E1476C" w:rsidRPr="00B9499E">
        <w:rPr>
          <w:rFonts w:cs="Arial"/>
          <w:sz w:val="24"/>
          <w:szCs w:val="24"/>
        </w:rPr>
        <w:t xml:space="preserve"> Pembinaan dan</w:t>
      </w:r>
      <w:r w:rsidRPr="00B9499E">
        <w:rPr>
          <w:rFonts w:cs="Arial"/>
          <w:sz w:val="24"/>
          <w:szCs w:val="24"/>
        </w:rPr>
        <w:t xml:space="preserve"> Pengawas Daerah (Hatiwasda) maupun Hakim Pengawas Bidang (Hawasbid).</w:t>
      </w:r>
      <w:proofErr w:type="gramEnd"/>
      <w:r w:rsidR="00E1476C" w:rsidRPr="00B9499E">
        <w:rPr>
          <w:rFonts w:cs="Arial"/>
          <w:sz w:val="24"/>
          <w:szCs w:val="24"/>
        </w:rPr>
        <w:t xml:space="preserve"> </w:t>
      </w:r>
      <w:proofErr w:type="gramStart"/>
      <w:r w:rsidRPr="00B9499E">
        <w:rPr>
          <w:rFonts w:cs="Arial"/>
          <w:sz w:val="24"/>
          <w:szCs w:val="24"/>
        </w:rPr>
        <w:t>Hal ini dimaksudkan agar tetap bisa mewujudkan pelayanan sesuai standar yang ditentukan sejalan dengan mekanisme Reformasi Birokrasi dan melakukan evaluasi serta perbaikan terus menerus/berkesinambungan.</w:t>
      </w:r>
      <w:proofErr w:type="gramEnd"/>
    </w:p>
    <w:p w:rsidR="00EF2F44" w:rsidRDefault="00EF2F44" w:rsidP="007F5A94">
      <w:pPr>
        <w:pStyle w:val="BodyText"/>
        <w:spacing w:before="126" w:line="360" w:lineRule="auto"/>
        <w:ind w:left="720" w:right="410" w:firstLine="720"/>
        <w:jc w:val="both"/>
        <w:rPr>
          <w:rFonts w:cs="Arial"/>
          <w:sz w:val="24"/>
          <w:szCs w:val="24"/>
        </w:rPr>
      </w:pPr>
    </w:p>
    <w:p w:rsidR="00EF2F44" w:rsidRPr="00B9499E" w:rsidRDefault="00EF2F44" w:rsidP="007F5A94">
      <w:pPr>
        <w:pStyle w:val="BodyText"/>
        <w:spacing w:before="126" w:line="360" w:lineRule="auto"/>
        <w:ind w:left="720" w:right="410" w:firstLine="720"/>
        <w:jc w:val="both"/>
        <w:rPr>
          <w:rFonts w:cs="Arial"/>
          <w:sz w:val="24"/>
          <w:szCs w:val="24"/>
        </w:rPr>
      </w:pPr>
    </w:p>
    <w:p w:rsidR="00D36FFF" w:rsidRPr="00B9499E" w:rsidRDefault="00200C5B" w:rsidP="00D1002F">
      <w:pPr>
        <w:pStyle w:val="Heading2"/>
        <w:numPr>
          <w:ilvl w:val="1"/>
          <w:numId w:val="19"/>
        </w:numPr>
        <w:spacing w:before="240" w:line="360" w:lineRule="auto"/>
        <w:ind w:left="360" w:hanging="360"/>
        <w:rPr>
          <w:rFonts w:ascii="Arial" w:hAnsi="Arial" w:cs="Arial"/>
          <w:color w:val="auto"/>
          <w:w w:val="105"/>
          <w:sz w:val="24"/>
          <w:szCs w:val="24"/>
        </w:rPr>
      </w:pPr>
      <w:bookmarkStart w:id="16" w:name="_TOC_250003"/>
      <w:bookmarkStart w:id="17" w:name="_Toc532837435"/>
      <w:r w:rsidRPr="00B9499E">
        <w:rPr>
          <w:rFonts w:ascii="Arial" w:hAnsi="Arial" w:cs="Arial"/>
          <w:color w:val="auto"/>
          <w:w w:val="105"/>
          <w:sz w:val="24"/>
          <w:szCs w:val="24"/>
        </w:rPr>
        <w:lastRenderedPageBreak/>
        <w:t>.</w:t>
      </w:r>
      <w:r w:rsidR="00D36FFF" w:rsidRPr="00B9499E">
        <w:rPr>
          <w:rFonts w:ascii="Arial" w:hAnsi="Arial" w:cs="Arial"/>
          <w:color w:val="auto"/>
          <w:w w:val="105"/>
          <w:sz w:val="24"/>
          <w:szCs w:val="24"/>
        </w:rPr>
        <w:t>T</w:t>
      </w:r>
      <w:r w:rsidRPr="00B9499E">
        <w:rPr>
          <w:rFonts w:ascii="Arial" w:hAnsi="Arial" w:cs="Arial"/>
          <w:color w:val="auto"/>
          <w:w w:val="105"/>
          <w:sz w:val="24"/>
          <w:szCs w:val="24"/>
        </w:rPr>
        <w:t xml:space="preserve">ujuan </w:t>
      </w:r>
      <w:r w:rsidR="00E1476C" w:rsidRPr="00B9499E">
        <w:rPr>
          <w:rFonts w:ascii="Arial" w:hAnsi="Arial" w:cs="Arial"/>
          <w:color w:val="auto"/>
          <w:w w:val="105"/>
          <w:sz w:val="24"/>
          <w:szCs w:val="24"/>
        </w:rPr>
        <w:t>d</w:t>
      </w:r>
      <w:r w:rsidRPr="00B9499E">
        <w:rPr>
          <w:rFonts w:ascii="Arial" w:hAnsi="Arial" w:cs="Arial"/>
          <w:color w:val="auto"/>
          <w:w w:val="105"/>
          <w:sz w:val="24"/>
          <w:szCs w:val="24"/>
        </w:rPr>
        <w:t xml:space="preserve">an </w:t>
      </w:r>
      <w:r w:rsidR="00D36FFF" w:rsidRPr="00B9499E">
        <w:rPr>
          <w:rFonts w:ascii="Arial" w:hAnsi="Arial" w:cs="Arial"/>
          <w:color w:val="auto"/>
          <w:w w:val="105"/>
          <w:sz w:val="24"/>
          <w:szCs w:val="24"/>
        </w:rPr>
        <w:t>S</w:t>
      </w:r>
      <w:r w:rsidRPr="00B9499E">
        <w:rPr>
          <w:rFonts w:ascii="Arial" w:hAnsi="Arial" w:cs="Arial"/>
          <w:color w:val="auto"/>
          <w:w w:val="105"/>
          <w:sz w:val="24"/>
          <w:szCs w:val="24"/>
        </w:rPr>
        <w:t xml:space="preserve">asaran </w:t>
      </w:r>
      <w:bookmarkEnd w:id="16"/>
      <w:r w:rsidR="00D36FFF" w:rsidRPr="00B9499E">
        <w:rPr>
          <w:rFonts w:ascii="Arial" w:hAnsi="Arial" w:cs="Arial"/>
          <w:color w:val="auto"/>
          <w:w w:val="105"/>
          <w:sz w:val="24"/>
          <w:szCs w:val="24"/>
        </w:rPr>
        <w:t>S</w:t>
      </w:r>
      <w:r w:rsidRPr="00B9499E">
        <w:rPr>
          <w:rFonts w:ascii="Arial" w:hAnsi="Arial" w:cs="Arial"/>
          <w:color w:val="auto"/>
          <w:w w:val="105"/>
          <w:sz w:val="24"/>
          <w:szCs w:val="24"/>
        </w:rPr>
        <w:t>trategis</w:t>
      </w:r>
      <w:bookmarkEnd w:id="17"/>
    </w:p>
    <w:p w:rsidR="00D36FFF" w:rsidRPr="00B9499E" w:rsidRDefault="00D36FFF" w:rsidP="00CE117A">
      <w:pPr>
        <w:pStyle w:val="BodyText"/>
        <w:spacing w:line="360" w:lineRule="auto"/>
        <w:ind w:left="360" w:firstLine="667"/>
        <w:jc w:val="both"/>
        <w:rPr>
          <w:rFonts w:cs="Arial"/>
          <w:sz w:val="24"/>
          <w:szCs w:val="24"/>
        </w:rPr>
      </w:pPr>
      <w:r w:rsidRPr="00B9499E">
        <w:rPr>
          <w:rFonts w:cs="Arial"/>
          <w:w w:val="105"/>
          <w:sz w:val="24"/>
          <w:szCs w:val="24"/>
        </w:rPr>
        <w:t xml:space="preserve">Tujuan adalah sesuatu yang </w:t>
      </w:r>
      <w:proofErr w:type="gramStart"/>
      <w:r w:rsidRPr="00B9499E">
        <w:rPr>
          <w:rFonts w:cs="Arial"/>
          <w:w w:val="105"/>
          <w:sz w:val="24"/>
          <w:szCs w:val="24"/>
        </w:rPr>
        <w:t>akan</w:t>
      </w:r>
      <w:proofErr w:type="gramEnd"/>
      <w:r w:rsidRPr="00B9499E">
        <w:rPr>
          <w:rFonts w:cs="Arial"/>
          <w:w w:val="105"/>
          <w:sz w:val="24"/>
          <w:szCs w:val="24"/>
        </w:rPr>
        <w:t xml:space="preserve"> dicapai atau dihasilkan dalam jangka waktu satu sampai dengan lima tahun dan tujuan ditetapkan mengacu kepada pernyataan visi dan misi PengadilanAgama </w:t>
      </w:r>
      <w:r w:rsidR="00795433" w:rsidRPr="00B9499E">
        <w:rPr>
          <w:rFonts w:cs="Arial"/>
          <w:w w:val="105"/>
          <w:sz w:val="24"/>
          <w:szCs w:val="24"/>
          <w:lang w:val="id-ID"/>
        </w:rPr>
        <w:t>Negara</w:t>
      </w:r>
      <w:r w:rsidRPr="00B9499E">
        <w:rPr>
          <w:rFonts w:cs="Arial"/>
          <w:w w:val="105"/>
          <w:sz w:val="24"/>
          <w:szCs w:val="24"/>
        </w:rPr>
        <w:t xml:space="preserve">. Adapun Tujuan yang hendak dicapai Pengadilan Agama </w:t>
      </w:r>
      <w:r w:rsidR="00795433" w:rsidRPr="00B9499E">
        <w:rPr>
          <w:rFonts w:cs="Arial"/>
          <w:w w:val="105"/>
          <w:sz w:val="24"/>
          <w:szCs w:val="24"/>
          <w:lang w:val="id-ID"/>
        </w:rPr>
        <w:t>Negara</w:t>
      </w:r>
      <w:r w:rsidR="003C37EF" w:rsidRPr="00B9499E">
        <w:rPr>
          <w:rFonts w:cs="Arial"/>
          <w:w w:val="105"/>
          <w:sz w:val="24"/>
          <w:szCs w:val="24"/>
          <w:lang w:val="en-ID"/>
        </w:rPr>
        <w:t xml:space="preserve"> </w:t>
      </w:r>
      <w:r w:rsidRPr="00B9499E">
        <w:rPr>
          <w:rFonts w:cs="Arial"/>
          <w:w w:val="105"/>
          <w:sz w:val="24"/>
          <w:szCs w:val="24"/>
        </w:rPr>
        <w:t>adalah sebagai berikut:</w:t>
      </w:r>
    </w:p>
    <w:p w:rsidR="00ED2749" w:rsidRPr="00B9499E" w:rsidRDefault="00ED2749" w:rsidP="00D1002F">
      <w:pPr>
        <w:pStyle w:val="ListParagraph"/>
        <w:numPr>
          <w:ilvl w:val="0"/>
          <w:numId w:val="21"/>
        </w:numPr>
        <w:spacing w:line="360" w:lineRule="auto"/>
        <w:ind w:left="720"/>
        <w:jc w:val="both"/>
        <w:rPr>
          <w:bCs/>
          <w:color w:val="000000"/>
          <w:sz w:val="24"/>
          <w:szCs w:val="24"/>
          <w:lang w:val="id-ID"/>
        </w:rPr>
      </w:pPr>
      <w:r w:rsidRPr="00B9499E">
        <w:rPr>
          <w:bCs/>
          <w:color w:val="000000"/>
          <w:sz w:val="24"/>
          <w:szCs w:val="24"/>
          <w:lang w:val="id-ID"/>
        </w:rPr>
        <w:t>Meningkatnya proses pengadilan yang pasti</w:t>
      </w:r>
      <w:r w:rsidR="00597019" w:rsidRPr="00B9499E">
        <w:rPr>
          <w:bCs/>
          <w:color w:val="000000"/>
          <w:sz w:val="24"/>
          <w:szCs w:val="24"/>
          <w:lang w:val="id-ID"/>
        </w:rPr>
        <w:t xml:space="preserve">, </w:t>
      </w:r>
      <w:r w:rsidRPr="00B9499E">
        <w:rPr>
          <w:bCs/>
          <w:color w:val="000000"/>
          <w:sz w:val="24"/>
          <w:szCs w:val="24"/>
          <w:lang w:val="id-ID"/>
        </w:rPr>
        <w:t>transparan dan akuntabel</w:t>
      </w:r>
    </w:p>
    <w:p w:rsidR="00ED2749" w:rsidRPr="00B9499E" w:rsidRDefault="00ED2749" w:rsidP="00D1002F">
      <w:pPr>
        <w:pStyle w:val="ListParagraph"/>
        <w:numPr>
          <w:ilvl w:val="0"/>
          <w:numId w:val="21"/>
        </w:numPr>
        <w:spacing w:line="360" w:lineRule="auto"/>
        <w:ind w:left="720"/>
        <w:jc w:val="both"/>
        <w:rPr>
          <w:bCs/>
          <w:color w:val="000000"/>
          <w:sz w:val="24"/>
          <w:szCs w:val="24"/>
          <w:lang w:val="id-ID"/>
        </w:rPr>
      </w:pPr>
      <w:r w:rsidRPr="00B9499E">
        <w:rPr>
          <w:bCs/>
          <w:color w:val="000000"/>
          <w:sz w:val="24"/>
          <w:szCs w:val="24"/>
          <w:lang w:val="id-ID"/>
        </w:rPr>
        <w:t>Meningkatnya efektivitas pengelolaan penyelesaian perkara</w:t>
      </w:r>
    </w:p>
    <w:p w:rsidR="00ED2749" w:rsidRPr="00B9499E" w:rsidRDefault="00ED2749" w:rsidP="00D1002F">
      <w:pPr>
        <w:pStyle w:val="ListParagraph"/>
        <w:numPr>
          <w:ilvl w:val="0"/>
          <w:numId w:val="21"/>
        </w:numPr>
        <w:spacing w:line="360" w:lineRule="auto"/>
        <w:ind w:left="720"/>
        <w:jc w:val="both"/>
        <w:rPr>
          <w:bCs/>
          <w:color w:val="000000"/>
          <w:sz w:val="24"/>
          <w:szCs w:val="24"/>
          <w:lang w:val="id-ID"/>
        </w:rPr>
      </w:pPr>
      <w:r w:rsidRPr="00B9499E">
        <w:rPr>
          <w:bCs/>
          <w:color w:val="000000"/>
          <w:sz w:val="24"/>
          <w:szCs w:val="24"/>
          <w:lang w:val="id-ID"/>
        </w:rPr>
        <w:t>Meningkatnya akses peradilan bagi masyarakat miskin dan terpinggirkan</w:t>
      </w:r>
    </w:p>
    <w:p w:rsidR="00ED2749" w:rsidRPr="00B9499E" w:rsidRDefault="00ED2749" w:rsidP="00D1002F">
      <w:pPr>
        <w:pStyle w:val="ListParagraph"/>
        <w:numPr>
          <w:ilvl w:val="0"/>
          <w:numId w:val="21"/>
        </w:numPr>
        <w:spacing w:line="360" w:lineRule="auto"/>
        <w:ind w:left="720"/>
        <w:jc w:val="both"/>
        <w:rPr>
          <w:bCs/>
          <w:color w:val="000000"/>
          <w:sz w:val="24"/>
          <w:szCs w:val="24"/>
          <w:lang w:val="id-ID"/>
        </w:rPr>
      </w:pPr>
      <w:r w:rsidRPr="00B9499E">
        <w:rPr>
          <w:bCs/>
          <w:color w:val="000000"/>
          <w:sz w:val="24"/>
          <w:szCs w:val="24"/>
          <w:lang w:val="id-ID"/>
        </w:rPr>
        <w:t>Meningkatnya kepatuhan terhadap putusan pengadilan</w:t>
      </w:r>
    </w:p>
    <w:p w:rsidR="00ED2749" w:rsidRPr="00B9499E" w:rsidRDefault="00ED2749" w:rsidP="00D1002F">
      <w:pPr>
        <w:pStyle w:val="ListParagraph"/>
        <w:numPr>
          <w:ilvl w:val="0"/>
          <w:numId w:val="21"/>
        </w:numPr>
        <w:spacing w:line="360" w:lineRule="auto"/>
        <w:ind w:left="720"/>
        <w:jc w:val="both"/>
        <w:rPr>
          <w:bCs/>
          <w:color w:val="000000"/>
          <w:sz w:val="24"/>
          <w:szCs w:val="24"/>
          <w:lang w:val="en-ID"/>
        </w:rPr>
      </w:pPr>
      <w:r w:rsidRPr="00B9499E">
        <w:rPr>
          <w:bCs/>
          <w:color w:val="000000"/>
          <w:sz w:val="24"/>
          <w:szCs w:val="24"/>
          <w:lang w:val="id-ID"/>
        </w:rPr>
        <w:t>Meningkat</w:t>
      </w:r>
      <w:r w:rsidR="00EF0F68" w:rsidRPr="00B9499E">
        <w:rPr>
          <w:bCs/>
          <w:color w:val="000000"/>
          <w:sz w:val="24"/>
          <w:szCs w:val="24"/>
          <w:lang w:val="en-ID"/>
        </w:rPr>
        <w:t>nya</w:t>
      </w:r>
      <w:r w:rsidRPr="00B9499E">
        <w:rPr>
          <w:bCs/>
          <w:color w:val="000000"/>
          <w:sz w:val="24"/>
          <w:szCs w:val="24"/>
          <w:lang w:val="id-ID"/>
        </w:rPr>
        <w:t xml:space="preserve"> e</w:t>
      </w:r>
      <w:r w:rsidRPr="00B9499E">
        <w:rPr>
          <w:bCs/>
          <w:color w:val="000000"/>
          <w:sz w:val="24"/>
          <w:szCs w:val="24"/>
          <w:lang w:val="en-ID"/>
        </w:rPr>
        <w:t>fektivitas pembinaan dan pengawasan</w:t>
      </w:r>
    </w:p>
    <w:p w:rsidR="00EF0F68" w:rsidRPr="00B9499E" w:rsidRDefault="00EF0F68" w:rsidP="00EF2F44">
      <w:pPr>
        <w:pStyle w:val="ListParagraph"/>
        <w:numPr>
          <w:ilvl w:val="0"/>
          <w:numId w:val="21"/>
        </w:numPr>
        <w:tabs>
          <w:tab w:val="left" w:pos="1297"/>
        </w:tabs>
        <w:spacing w:before="126"/>
        <w:ind w:left="709" w:hanging="283"/>
        <w:jc w:val="both"/>
        <w:rPr>
          <w:sz w:val="24"/>
          <w:szCs w:val="24"/>
        </w:rPr>
      </w:pPr>
      <w:r w:rsidRPr="00B9499E">
        <w:rPr>
          <w:sz w:val="24"/>
          <w:szCs w:val="24"/>
        </w:rPr>
        <w:t>Tercapainya Peningkatan Manajemen Peradilan</w:t>
      </w:r>
      <w:r w:rsidR="008353E9">
        <w:rPr>
          <w:sz w:val="24"/>
          <w:szCs w:val="24"/>
        </w:rPr>
        <w:t xml:space="preserve"> </w:t>
      </w:r>
      <w:r w:rsidRPr="00B9499E">
        <w:rPr>
          <w:sz w:val="24"/>
          <w:szCs w:val="24"/>
        </w:rPr>
        <w:t>Agama</w:t>
      </w:r>
    </w:p>
    <w:p w:rsidR="00EF0F68" w:rsidRPr="00B9499E" w:rsidRDefault="00EF0F68" w:rsidP="00EF0F68">
      <w:pPr>
        <w:pStyle w:val="BodyText"/>
        <w:rPr>
          <w:rFonts w:cs="Arial"/>
          <w:sz w:val="24"/>
          <w:szCs w:val="24"/>
        </w:rPr>
      </w:pPr>
    </w:p>
    <w:p w:rsidR="00D36FFF" w:rsidRPr="00B9499E" w:rsidRDefault="00D36FFF" w:rsidP="00CE117A">
      <w:pPr>
        <w:pStyle w:val="BodyText"/>
        <w:spacing w:before="120" w:line="360" w:lineRule="auto"/>
        <w:ind w:left="360" w:firstLine="667"/>
        <w:jc w:val="both"/>
        <w:rPr>
          <w:rFonts w:cs="Arial"/>
          <w:sz w:val="24"/>
          <w:szCs w:val="24"/>
        </w:rPr>
      </w:pPr>
      <w:r w:rsidRPr="00B9499E">
        <w:rPr>
          <w:rFonts w:cs="Arial"/>
          <w:w w:val="105"/>
          <w:sz w:val="24"/>
          <w:szCs w:val="24"/>
        </w:rPr>
        <w:t>Sasaran adalah penjabaran dari tujuan secara terukur</w:t>
      </w:r>
      <w:r w:rsidR="00597019" w:rsidRPr="00B9499E">
        <w:rPr>
          <w:rFonts w:cs="Arial"/>
          <w:w w:val="105"/>
          <w:sz w:val="24"/>
          <w:szCs w:val="24"/>
        </w:rPr>
        <w:t xml:space="preserve">, </w:t>
      </w:r>
      <w:r w:rsidRPr="00B9499E">
        <w:rPr>
          <w:rFonts w:cs="Arial"/>
          <w:w w:val="105"/>
          <w:sz w:val="24"/>
          <w:szCs w:val="24"/>
        </w:rPr>
        <w:t>yaitu sesuatu yang akan dicapai atau dihasilkan dalam jangka waktu lima tahun kedepan dari tahun 2015 sampai dengan tahun 2019</w:t>
      </w:r>
      <w:r w:rsidR="00597019" w:rsidRPr="00B9499E">
        <w:rPr>
          <w:rFonts w:cs="Arial"/>
          <w:w w:val="105"/>
          <w:sz w:val="24"/>
          <w:szCs w:val="24"/>
        </w:rPr>
        <w:t xml:space="preserve">, </w:t>
      </w:r>
      <w:r w:rsidRPr="00B9499E">
        <w:rPr>
          <w:rFonts w:cs="Arial"/>
          <w:w w:val="105"/>
          <w:sz w:val="24"/>
          <w:szCs w:val="24"/>
        </w:rPr>
        <w:t xml:space="preserve">sasaran strategis yang hendak dicapai Pengadilan Agama </w:t>
      </w:r>
      <w:r w:rsidR="00795433" w:rsidRPr="00B9499E">
        <w:rPr>
          <w:rFonts w:cs="Arial"/>
          <w:w w:val="105"/>
          <w:sz w:val="24"/>
          <w:szCs w:val="24"/>
          <w:lang w:val="id-ID"/>
        </w:rPr>
        <w:t>Negara</w:t>
      </w:r>
      <w:r w:rsidRPr="00B9499E">
        <w:rPr>
          <w:rFonts w:cs="Arial"/>
          <w:w w:val="105"/>
          <w:sz w:val="24"/>
          <w:szCs w:val="24"/>
        </w:rPr>
        <w:t xml:space="preserve"> adalah sebagai berikut</w:t>
      </w:r>
      <w:r w:rsidR="00FD135A" w:rsidRPr="00B9499E">
        <w:rPr>
          <w:rFonts w:cs="Arial"/>
          <w:w w:val="105"/>
          <w:sz w:val="24"/>
          <w:szCs w:val="24"/>
        </w:rPr>
        <w:t>:</w:t>
      </w:r>
    </w:p>
    <w:p w:rsidR="00D36FFF" w:rsidRPr="00B9499E" w:rsidRDefault="00D36FFF" w:rsidP="00D1002F">
      <w:pPr>
        <w:pStyle w:val="ListParagraph"/>
        <w:numPr>
          <w:ilvl w:val="0"/>
          <w:numId w:val="2"/>
        </w:numPr>
        <w:tabs>
          <w:tab w:val="left" w:pos="709"/>
        </w:tabs>
        <w:spacing w:line="360" w:lineRule="auto"/>
        <w:rPr>
          <w:sz w:val="24"/>
          <w:szCs w:val="24"/>
        </w:rPr>
      </w:pPr>
      <w:r w:rsidRPr="00B9499E">
        <w:rPr>
          <w:w w:val="105"/>
          <w:sz w:val="24"/>
          <w:szCs w:val="24"/>
        </w:rPr>
        <w:t xml:space="preserve">Terwujudnya </w:t>
      </w:r>
      <w:r w:rsidR="00CD09CD" w:rsidRPr="00B9499E">
        <w:rPr>
          <w:w w:val="105"/>
          <w:sz w:val="24"/>
          <w:szCs w:val="24"/>
          <w:lang w:val="id-ID"/>
        </w:rPr>
        <w:t>pr</w:t>
      </w:r>
      <w:r w:rsidR="00B0748B" w:rsidRPr="00B9499E">
        <w:rPr>
          <w:w w:val="105"/>
          <w:sz w:val="24"/>
          <w:szCs w:val="24"/>
          <w:lang w:val="id-ID"/>
        </w:rPr>
        <w:t>oses</w:t>
      </w:r>
      <w:r w:rsidR="00CD09CD" w:rsidRPr="00B9499E">
        <w:rPr>
          <w:w w:val="105"/>
          <w:sz w:val="24"/>
          <w:szCs w:val="24"/>
          <w:lang w:val="id-ID"/>
        </w:rPr>
        <w:t xml:space="preserve"> peradilan yang pasti</w:t>
      </w:r>
      <w:r w:rsidR="00597019" w:rsidRPr="00B9499E">
        <w:rPr>
          <w:w w:val="105"/>
          <w:sz w:val="24"/>
          <w:szCs w:val="24"/>
        </w:rPr>
        <w:t xml:space="preserve">, </w:t>
      </w:r>
      <w:r w:rsidRPr="00B9499E">
        <w:rPr>
          <w:w w:val="105"/>
          <w:sz w:val="24"/>
          <w:szCs w:val="24"/>
        </w:rPr>
        <w:t>transparan danakuntabel.</w:t>
      </w:r>
    </w:p>
    <w:p w:rsidR="00CD09CD" w:rsidRPr="00B9499E" w:rsidRDefault="00D36FFF" w:rsidP="00D1002F">
      <w:pPr>
        <w:pStyle w:val="ListParagraph"/>
        <w:numPr>
          <w:ilvl w:val="0"/>
          <w:numId w:val="2"/>
        </w:numPr>
        <w:tabs>
          <w:tab w:val="left" w:pos="709"/>
        </w:tabs>
        <w:spacing w:line="360" w:lineRule="auto"/>
        <w:rPr>
          <w:sz w:val="24"/>
          <w:szCs w:val="24"/>
        </w:rPr>
      </w:pPr>
      <w:r w:rsidRPr="00B9499E">
        <w:rPr>
          <w:bCs/>
          <w:sz w:val="24"/>
          <w:szCs w:val="24"/>
        </w:rPr>
        <w:t>Peningkatan efektivitas pengelolaan penyelesaian perkara</w:t>
      </w:r>
    </w:p>
    <w:p w:rsidR="00BA652B" w:rsidRPr="00B9499E" w:rsidRDefault="00BA652B" w:rsidP="00D1002F">
      <w:pPr>
        <w:pStyle w:val="ListParagraph"/>
        <w:numPr>
          <w:ilvl w:val="0"/>
          <w:numId w:val="2"/>
        </w:numPr>
        <w:tabs>
          <w:tab w:val="left" w:pos="709"/>
        </w:tabs>
        <w:spacing w:line="360" w:lineRule="auto"/>
        <w:rPr>
          <w:sz w:val="24"/>
          <w:szCs w:val="24"/>
        </w:rPr>
      </w:pPr>
      <w:r w:rsidRPr="00B9499E">
        <w:rPr>
          <w:bCs/>
          <w:sz w:val="24"/>
          <w:szCs w:val="24"/>
          <w:lang w:val="id-ID"/>
        </w:rPr>
        <w:t>Meningkatnya akses peradilan bagi masyarakat miskin dan terpinggirkan</w:t>
      </w:r>
    </w:p>
    <w:p w:rsidR="00BA652B" w:rsidRPr="00B9499E" w:rsidRDefault="00BA652B" w:rsidP="00D1002F">
      <w:pPr>
        <w:pStyle w:val="ListParagraph"/>
        <w:numPr>
          <w:ilvl w:val="0"/>
          <w:numId w:val="2"/>
        </w:numPr>
        <w:tabs>
          <w:tab w:val="left" w:pos="709"/>
        </w:tabs>
        <w:spacing w:line="360" w:lineRule="auto"/>
        <w:rPr>
          <w:sz w:val="24"/>
          <w:szCs w:val="24"/>
        </w:rPr>
      </w:pPr>
      <w:r w:rsidRPr="00B9499E">
        <w:rPr>
          <w:bCs/>
          <w:sz w:val="24"/>
          <w:szCs w:val="24"/>
          <w:lang w:val="id-ID"/>
        </w:rPr>
        <w:t>Meningkatnya kepatuhan terhadap putusan pengadilan</w:t>
      </w:r>
    </w:p>
    <w:p w:rsidR="00D36FFF" w:rsidRPr="00B9499E" w:rsidRDefault="00BA652B" w:rsidP="00D1002F">
      <w:pPr>
        <w:pStyle w:val="ListParagraph"/>
        <w:numPr>
          <w:ilvl w:val="0"/>
          <w:numId w:val="2"/>
        </w:numPr>
        <w:tabs>
          <w:tab w:val="left" w:pos="709"/>
        </w:tabs>
        <w:spacing w:line="360" w:lineRule="auto"/>
        <w:rPr>
          <w:sz w:val="24"/>
          <w:szCs w:val="24"/>
        </w:rPr>
      </w:pPr>
      <w:r w:rsidRPr="00B9499E">
        <w:rPr>
          <w:bCs/>
          <w:sz w:val="24"/>
          <w:szCs w:val="24"/>
          <w:lang w:val="id-ID"/>
        </w:rPr>
        <w:t>Tercapa</w:t>
      </w:r>
      <w:r w:rsidR="006F319A" w:rsidRPr="00B9499E">
        <w:rPr>
          <w:bCs/>
          <w:sz w:val="24"/>
          <w:szCs w:val="24"/>
        </w:rPr>
        <w:t>i</w:t>
      </w:r>
      <w:r w:rsidRPr="00B9499E">
        <w:rPr>
          <w:bCs/>
          <w:sz w:val="24"/>
          <w:szCs w:val="24"/>
          <w:lang w:val="id-ID"/>
        </w:rPr>
        <w:t>nya dukungan manajemen untuk layanan prima pengadilan.</w:t>
      </w:r>
    </w:p>
    <w:p w:rsidR="00EF0F68" w:rsidRPr="00B9499E" w:rsidRDefault="00EF0F68" w:rsidP="00D1002F">
      <w:pPr>
        <w:pStyle w:val="ListParagraph"/>
        <w:numPr>
          <w:ilvl w:val="0"/>
          <w:numId w:val="2"/>
        </w:numPr>
        <w:tabs>
          <w:tab w:val="left" w:pos="1297"/>
        </w:tabs>
        <w:spacing w:before="126"/>
        <w:rPr>
          <w:sz w:val="24"/>
          <w:szCs w:val="24"/>
        </w:rPr>
      </w:pPr>
      <w:r w:rsidRPr="00B9499E">
        <w:rPr>
          <w:sz w:val="24"/>
          <w:szCs w:val="24"/>
        </w:rPr>
        <w:t>Tercapainya Peningkatan Manajemen PeradilanAgama</w:t>
      </w:r>
    </w:p>
    <w:p w:rsidR="00EF0F68" w:rsidRPr="00B9499E" w:rsidRDefault="00EF0F68" w:rsidP="00EF0F68">
      <w:pPr>
        <w:pStyle w:val="BodyText"/>
        <w:rPr>
          <w:rFonts w:cs="Arial"/>
          <w:sz w:val="24"/>
          <w:szCs w:val="24"/>
        </w:rPr>
      </w:pPr>
    </w:p>
    <w:p w:rsidR="00D36FFF" w:rsidRPr="00B9499E" w:rsidRDefault="00164718" w:rsidP="00D1002F">
      <w:pPr>
        <w:pStyle w:val="Heading2"/>
        <w:numPr>
          <w:ilvl w:val="1"/>
          <w:numId w:val="19"/>
        </w:numPr>
        <w:spacing w:before="240" w:line="360" w:lineRule="auto"/>
        <w:ind w:left="360" w:hanging="360"/>
        <w:rPr>
          <w:rFonts w:ascii="Arial" w:hAnsi="Arial" w:cs="Arial"/>
          <w:color w:val="auto"/>
          <w:w w:val="105"/>
          <w:sz w:val="24"/>
          <w:szCs w:val="24"/>
        </w:rPr>
      </w:pPr>
      <w:bookmarkStart w:id="18" w:name="_Toc532837436"/>
      <w:r w:rsidRPr="00B9499E">
        <w:rPr>
          <w:rFonts w:ascii="Arial" w:hAnsi="Arial" w:cs="Arial"/>
          <w:color w:val="auto"/>
          <w:w w:val="105"/>
          <w:sz w:val="24"/>
          <w:szCs w:val="24"/>
        </w:rPr>
        <w:t>.</w:t>
      </w:r>
      <w:r w:rsidR="00D36FFF" w:rsidRPr="00B9499E">
        <w:rPr>
          <w:rFonts w:ascii="Arial" w:hAnsi="Arial" w:cs="Arial"/>
          <w:color w:val="auto"/>
          <w:w w:val="105"/>
          <w:sz w:val="24"/>
          <w:szCs w:val="24"/>
        </w:rPr>
        <w:t>I</w:t>
      </w:r>
      <w:r w:rsidR="00C56F21">
        <w:rPr>
          <w:rFonts w:ascii="Arial" w:hAnsi="Arial" w:cs="Arial"/>
          <w:color w:val="auto"/>
          <w:w w:val="105"/>
          <w:sz w:val="24"/>
          <w:szCs w:val="24"/>
        </w:rPr>
        <w:t>ndikator Kinerja Utam</w:t>
      </w:r>
      <w:r w:rsidRPr="00B9499E">
        <w:rPr>
          <w:rFonts w:ascii="Arial" w:hAnsi="Arial" w:cs="Arial"/>
          <w:color w:val="auto"/>
          <w:w w:val="105"/>
          <w:sz w:val="24"/>
          <w:szCs w:val="24"/>
        </w:rPr>
        <w:t>a</w:t>
      </w:r>
      <w:bookmarkEnd w:id="18"/>
    </w:p>
    <w:p w:rsidR="00CE117A" w:rsidRPr="00B9499E" w:rsidRDefault="00D36FFF" w:rsidP="00CE117A">
      <w:pPr>
        <w:pStyle w:val="BodyText"/>
        <w:spacing w:line="360" w:lineRule="auto"/>
        <w:ind w:left="360" w:firstLine="667"/>
        <w:jc w:val="both"/>
        <w:rPr>
          <w:rFonts w:cs="Arial"/>
          <w:w w:val="105"/>
          <w:sz w:val="24"/>
          <w:szCs w:val="24"/>
        </w:rPr>
      </w:pPr>
      <w:r w:rsidRPr="00B9499E">
        <w:rPr>
          <w:rFonts w:cs="Arial"/>
          <w:w w:val="105"/>
          <w:sz w:val="24"/>
          <w:szCs w:val="24"/>
        </w:rPr>
        <w:t xml:space="preserve">Indikator kinerja utama diperlukan sebagai tolak </w:t>
      </w:r>
      <w:r w:rsidRPr="00B9499E">
        <w:rPr>
          <w:rFonts w:cs="Arial"/>
          <w:spacing w:val="-3"/>
          <w:w w:val="105"/>
          <w:sz w:val="24"/>
          <w:szCs w:val="24"/>
        </w:rPr>
        <w:t xml:space="preserve">ukur </w:t>
      </w:r>
      <w:r w:rsidRPr="00B9499E">
        <w:rPr>
          <w:rFonts w:cs="Arial"/>
          <w:w w:val="105"/>
          <w:sz w:val="24"/>
          <w:szCs w:val="24"/>
        </w:rPr>
        <w:t>atas keberhasilan yang menggambarkan</w:t>
      </w:r>
      <w:r w:rsidR="00C73CA9">
        <w:rPr>
          <w:rFonts w:cs="Arial"/>
          <w:w w:val="105"/>
          <w:sz w:val="24"/>
          <w:szCs w:val="24"/>
        </w:rPr>
        <w:t xml:space="preserve"> </w:t>
      </w:r>
      <w:r w:rsidRPr="00B9499E">
        <w:rPr>
          <w:rFonts w:cs="Arial"/>
          <w:w w:val="105"/>
          <w:sz w:val="24"/>
          <w:szCs w:val="24"/>
        </w:rPr>
        <w:t>kinerja</w:t>
      </w:r>
      <w:r w:rsidR="00C73CA9">
        <w:rPr>
          <w:rFonts w:cs="Arial"/>
          <w:w w:val="105"/>
          <w:sz w:val="24"/>
          <w:szCs w:val="24"/>
        </w:rPr>
        <w:t xml:space="preserve"> </w:t>
      </w:r>
      <w:r w:rsidRPr="00B9499E">
        <w:rPr>
          <w:rFonts w:cs="Arial"/>
          <w:w w:val="105"/>
          <w:sz w:val="24"/>
          <w:szCs w:val="24"/>
        </w:rPr>
        <w:t>utama</w:t>
      </w:r>
      <w:r w:rsidR="00C73CA9">
        <w:rPr>
          <w:rFonts w:cs="Arial"/>
          <w:w w:val="105"/>
          <w:sz w:val="24"/>
          <w:szCs w:val="24"/>
        </w:rPr>
        <w:t xml:space="preserve"> </w:t>
      </w:r>
      <w:r w:rsidRPr="00B9499E">
        <w:rPr>
          <w:rFonts w:cs="Arial"/>
          <w:w w:val="105"/>
          <w:sz w:val="24"/>
          <w:szCs w:val="24"/>
        </w:rPr>
        <w:t>pada</w:t>
      </w:r>
      <w:r w:rsidR="00C73CA9">
        <w:rPr>
          <w:rFonts w:cs="Arial"/>
          <w:w w:val="105"/>
          <w:sz w:val="24"/>
          <w:szCs w:val="24"/>
        </w:rPr>
        <w:t xml:space="preserve"> </w:t>
      </w:r>
      <w:r w:rsidRPr="00B9499E">
        <w:rPr>
          <w:rFonts w:cs="Arial"/>
          <w:w w:val="105"/>
          <w:sz w:val="24"/>
          <w:szCs w:val="24"/>
        </w:rPr>
        <w:t>Pengadilan</w:t>
      </w:r>
      <w:r w:rsidR="00C73CA9">
        <w:rPr>
          <w:rFonts w:cs="Arial"/>
          <w:w w:val="105"/>
          <w:sz w:val="24"/>
          <w:szCs w:val="24"/>
        </w:rPr>
        <w:t xml:space="preserve"> </w:t>
      </w:r>
      <w:r w:rsidRPr="00B9499E">
        <w:rPr>
          <w:rFonts w:cs="Arial"/>
          <w:w w:val="105"/>
          <w:sz w:val="24"/>
          <w:szCs w:val="24"/>
        </w:rPr>
        <w:t>Agama</w:t>
      </w:r>
      <w:r w:rsidR="00C73CA9">
        <w:rPr>
          <w:rFonts w:cs="Arial"/>
          <w:w w:val="105"/>
          <w:sz w:val="24"/>
          <w:szCs w:val="24"/>
        </w:rPr>
        <w:t xml:space="preserve"> </w:t>
      </w:r>
      <w:r w:rsidR="00795433" w:rsidRPr="00B9499E">
        <w:rPr>
          <w:rFonts w:cs="Arial"/>
          <w:w w:val="105"/>
          <w:sz w:val="24"/>
          <w:szCs w:val="24"/>
          <w:lang w:val="id-ID"/>
        </w:rPr>
        <w:t>Negara</w:t>
      </w:r>
      <w:r w:rsidR="00C73CA9">
        <w:rPr>
          <w:rFonts w:cs="Arial"/>
          <w:w w:val="105"/>
          <w:sz w:val="24"/>
          <w:szCs w:val="24"/>
          <w:lang w:val="en-ID"/>
        </w:rPr>
        <w:t xml:space="preserve"> </w:t>
      </w:r>
      <w:r w:rsidRPr="00B9499E">
        <w:rPr>
          <w:rFonts w:cs="Arial"/>
          <w:w w:val="105"/>
          <w:sz w:val="24"/>
          <w:szCs w:val="24"/>
        </w:rPr>
        <w:t>sesuai dengan tugas</w:t>
      </w:r>
      <w:r w:rsidR="00597019" w:rsidRPr="00B9499E">
        <w:rPr>
          <w:rFonts w:cs="Arial"/>
          <w:w w:val="105"/>
          <w:sz w:val="24"/>
          <w:szCs w:val="24"/>
        </w:rPr>
        <w:t xml:space="preserve">, </w:t>
      </w:r>
      <w:r w:rsidRPr="00B9499E">
        <w:rPr>
          <w:rFonts w:cs="Arial"/>
          <w:w w:val="105"/>
          <w:sz w:val="24"/>
          <w:szCs w:val="24"/>
        </w:rPr>
        <w:t>fungsi serta mandat (</w:t>
      </w:r>
      <w:r w:rsidRPr="00B9499E">
        <w:rPr>
          <w:rFonts w:cs="Arial"/>
          <w:iCs/>
          <w:w w:val="105"/>
          <w:sz w:val="24"/>
          <w:szCs w:val="24"/>
        </w:rPr>
        <w:t>core business</w:t>
      </w:r>
      <w:r w:rsidRPr="00B9499E">
        <w:rPr>
          <w:rFonts w:cs="Arial"/>
          <w:w w:val="105"/>
          <w:sz w:val="24"/>
          <w:szCs w:val="24"/>
        </w:rPr>
        <w:t>) yang diemban</w:t>
      </w:r>
      <w:r w:rsidR="00597019" w:rsidRPr="00B9499E">
        <w:rPr>
          <w:rFonts w:cs="Arial"/>
          <w:w w:val="105"/>
          <w:sz w:val="24"/>
          <w:szCs w:val="24"/>
        </w:rPr>
        <w:t xml:space="preserve">, </w:t>
      </w:r>
      <w:r w:rsidRPr="00B9499E">
        <w:rPr>
          <w:rFonts w:cs="Arial"/>
          <w:w w:val="105"/>
          <w:sz w:val="24"/>
          <w:szCs w:val="24"/>
        </w:rPr>
        <w:t xml:space="preserve">yang sekurang- kurangnya </w:t>
      </w:r>
      <w:r w:rsidRPr="00B9499E">
        <w:rPr>
          <w:rFonts w:cs="Arial"/>
          <w:i/>
          <w:w w:val="105"/>
          <w:sz w:val="24"/>
          <w:szCs w:val="24"/>
        </w:rPr>
        <w:t xml:space="preserve">outcome </w:t>
      </w:r>
      <w:r w:rsidRPr="00B9499E">
        <w:rPr>
          <w:rFonts w:cs="Arial"/>
          <w:w w:val="105"/>
          <w:sz w:val="24"/>
          <w:szCs w:val="24"/>
        </w:rPr>
        <w:lastRenderedPageBreak/>
        <w:t>(indikator hasil) sesuai dengan kewenangan tugas dan fungsinya</w:t>
      </w:r>
      <w:r w:rsidR="00597019" w:rsidRPr="00B9499E">
        <w:rPr>
          <w:rFonts w:cs="Arial"/>
          <w:w w:val="105"/>
          <w:sz w:val="24"/>
          <w:szCs w:val="24"/>
        </w:rPr>
        <w:t xml:space="preserve">, </w:t>
      </w:r>
      <w:r w:rsidRPr="00B9499E">
        <w:rPr>
          <w:rFonts w:cs="Arial"/>
          <w:w w:val="105"/>
          <w:sz w:val="24"/>
          <w:szCs w:val="24"/>
        </w:rPr>
        <w:t>atau</w:t>
      </w:r>
      <w:r w:rsidR="00C73CA9">
        <w:rPr>
          <w:rFonts w:cs="Arial"/>
          <w:w w:val="105"/>
          <w:sz w:val="24"/>
          <w:szCs w:val="24"/>
        </w:rPr>
        <w:t xml:space="preserve"> </w:t>
      </w:r>
      <w:r w:rsidRPr="00B9499E">
        <w:rPr>
          <w:rFonts w:cs="Arial"/>
          <w:w w:val="105"/>
          <w:sz w:val="24"/>
          <w:szCs w:val="24"/>
        </w:rPr>
        <w:t>sekurang-kurangnya</w:t>
      </w:r>
      <w:r w:rsidR="00C73CA9">
        <w:rPr>
          <w:rFonts w:cs="Arial"/>
          <w:w w:val="105"/>
          <w:sz w:val="24"/>
          <w:szCs w:val="24"/>
        </w:rPr>
        <w:t xml:space="preserve"> </w:t>
      </w:r>
      <w:r w:rsidRPr="00B9499E">
        <w:rPr>
          <w:rFonts w:cs="Arial"/>
          <w:w w:val="105"/>
          <w:sz w:val="24"/>
          <w:szCs w:val="24"/>
        </w:rPr>
        <w:t>adalah</w:t>
      </w:r>
      <w:r w:rsidR="00C73CA9">
        <w:rPr>
          <w:rFonts w:cs="Arial"/>
          <w:w w:val="105"/>
          <w:sz w:val="24"/>
          <w:szCs w:val="24"/>
        </w:rPr>
        <w:t xml:space="preserve"> </w:t>
      </w:r>
      <w:r w:rsidRPr="00B9499E">
        <w:rPr>
          <w:rFonts w:cs="Arial"/>
          <w:w w:val="105"/>
          <w:sz w:val="24"/>
          <w:szCs w:val="24"/>
        </w:rPr>
        <w:t>indicator</w:t>
      </w:r>
      <w:r w:rsidR="00C73CA9">
        <w:rPr>
          <w:rFonts w:cs="Arial"/>
          <w:w w:val="105"/>
          <w:sz w:val="24"/>
          <w:szCs w:val="24"/>
        </w:rPr>
        <w:t xml:space="preserve"> </w:t>
      </w:r>
      <w:r w:rsidRPr="00B9499E">
        <w:rPr>
          <w:rFonts w:cs="Arial"/>
          <w:w w:val="105"/>
          <w:sz w:val="24"/>
          <w:szCs w:val="24"/>
        </w:rPr>
        <w:t>keluaran</w:t>
      </w:r>
      <w:r w:rsidR="00C73CA9">
        <w:rPr>
          <w:rFonts w:cs="Arial"/>
          <w:w w:val="105"/>
          <w:sz w:val="24"/>
          <w:szCs w:val="24"/>
        </w:rPr>
        <w:t xml:space="preserve"> </w:t>
      </w:r>
      <w:r w:rsidRPr="00B9499E">
        <w:rPr>
          <w:rFonts w:cs="Arial"/>
          <w:w w:val="105"/>
          <w:sz w:val="24"/>
          <w:szCs w:val="24"/>
        </w:rPr>
        <w:t>atau</w:t>
      </w:r>
      <w:r w:rsidR="00C73CA9">
        <w:rPr>
          <w:rFonts w:cs="Arial"/>
          <w:w w:val="105"/>
          <w:sz w:val="24"/>
          <w:szCs w:val="24"/>
        </w:rPr>
        <w:t xml:space="preserve"> </w:t>
      </w:r>
      <w:r w:rsidRPr="00B9499E">
        <w:rPr>
          <w:rFonts w:cs="Arial"/>
          <w:i/>
          <w:w w:val="105"/>
          <w:sz w:val="24"/>
          <w:szCs w:val="24"/>
        </w:rPr>
        <w:t>output</w:t>
      </w:r>
      <w:r w:rsidRPr="00B9499E">
        <w:rPr>
          <w:rFonts w:cs="Arial"/>
          <w:w w:val="105"/>
          <w:sz w:val="24"/>
          <w:szCs w:val="24"/>
        </w:rPr>
        <w:t xml:space="preserve">. Kinerja utama suatu instansi adalah hal utama yang </w:t>
      </w:r>
      <w:proofErr w:type="gramStart"/>
      <w:r w:rsidRPr="00B9499E">
        <w:rPr>
          <w:rFonts w:cs="Arial"/>
          <w:w w:val="105"/>
          <w:sz w:val="24"/>
          <w:szCs w:val="24"/>
        </w:rPr>
        <w:t>akan</w:t>
      </w:r>
      <w:proofErr w:type="gramEnd"/>
      <w:r w:rsidRPr="00B9499E">
        <w:rPr>
          <w:rFonts w:cs="Arial"/>
          <w:w w:val="105"/>
          <w:sz w:val="24"/>
          <w:szCs w:val="24"/>
        </w:rPr>
        <w:t xml:space="preserve"> diwujudkan atau untuk mewujudkan apa instansi pemerintah itu dibentuk yang menjadi core area/business dan tertuang dalam tugas dan fungsi serta kewenangan utama Pengadilan Agama </w:t>
      </w:r>
      <w:r w:rsidR="00795433" w:rsidRPr="00B9499E">
        <w:rPr>
          <w:rFonts w:cs="Arial"/>
          <w:w w:val="105"/>
          <w:sz w:val="24"/>
          <w:szCs w:val="24"/>
          <w:lang w:val="id-ID"/>
        </w:rPr>
        <w:t>Negara</w:t>
      </w:r>
      <w:r w:rsidR="00CE117A" w:rsidRPr="00B9499E">
        <w:rPr>
          <w:rFonts w:cs="Arial"/>
          <w:w w:val="105"/>
          <w:sz w:val="24"/>
          <w:szCs w:val="24"/>
        </w:rPr>
        <w:t>.</w:t>
      </w:r>
    </w:p>
    <w:p w:rsidR="00D36FFF" w:rsidRPr="00B9499E" w:rsidRDefault="00D36FFF" w:rsidP="00CE117A">
      <w:pPr>
        <w:pStyle w:val="BodyText"/>
        <w:spacing w:line="360" w:lineRule="auto"/>
        <w:ind w:left="360" w:firstLine="667"/>
        <w:jc w:val="both"/>
        <w:rPr>
          <w:rFonts w:cs="Arial"/>
          <w:w w:val="105"/>
          <w:sz w:val="24"/>
          <w:szCs w:val="24"/>
        </w:rPr>
      </w:pPr>
      <w:r w:rsidRPr="00B9499E">
        <w:rPr>
          <w:rFonts w:cs="Arial"/>
          <w:w w:val="105"/>
          <w:sz w:val="24"/>
          <w:szCs w:val="24"/>
        </w:rPr>
        <w:t>Indikator Kinerja Utama diuraikan sebagai berikut</w:t>
      </w:r>
      <w:r w:rsidR="00FD135A" w:rsidRPr="00B9499E">
        <w:rPr>
          <w:rFonts w:cs="Arial"/>
          <w:w w:val="105"/>
          <w:sz w:val="24"/>
          <w:szCs w:val="24"/>
        </w:rPr>
        <w:t>:</w:t>
      </w:r>
    </w:p>
    <w:p w:rsidR="00C01ACD" w:rsidRPr="00B9499E" w:rsidRDefault="00C01ACD" w:rsidP="00CE117A">
      <w:pPr>
        <w:pStyle w:val="BodyText"/>
        <w:spacing w:line="360" w:lineRule="auto"/>
        <w:ind w:left="360" w:firstLine="667"/>
        <w:jc w:val="both"/>
        <w:rPr>
          <w:rFonts w:cs="Arial"/>
          <w:w w:val="105"/>
          <w:sz w:val="24"/>
          <w:szCs w:val="24"/>
          <w:lang w:val="en-ID"/>
        </w:rPr>
      </w:pPr>
    </w:p>
    <w:tbl>
      <w:tblPr>
        <w:tblW w:w="86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1909"/>
        <w:gridCol w:w="2268"/>
        <w:gridCol w:w="3781"/>
      </w:tblGrid>
      <w:tr w:rsidR="00D36FFF" w:rsidRPr="00B9499E" w:rsidTr="006F319A">
        <w:trPr>
          <w:trHeight w:val="820"/>
        </w:trPr>
        <w:tc>
          <w:tcPr>
            <w:tcW w:w="682" w:type="dxa"/>
            <w:tcBorders>
              <w:bottom w:val="single" w:sz="2" w:space="0" w:color="000000"/>
            </w:tcBorders>
            <w:shd w:val="clear" w:color="auto" w:fill="355E90"/>
          </w:tcPr>
          <w:p w:rsidR="00D36FFF" w:rsidRPr="00B9499E" w:rsidRDefault="00D36FFF" w:rsidP="00C14303">
            <w:pPr>
              <w:pStyle w:val="TableParagraph"/>
              <w:spacing w:before="40" w:after="40"/>
              <w:jc w:val="center"/>
              <w:rPr>
                <w:sz w:val="24"/>
                <w:szCs w:val="24"/>
              </w:rPr>
            </w:pPr>
          </w:p>
          <w:p w:rsidR="00D36FFF" w:rsidRPr="00B9499E" w:rsidRDefault="00D36FFF" w:rsidP="00C14303">
            <w:pPr>
              <w:pStyle w:val="TableParagraph"/>
              <w:spacing w:before="40" w:after="40"/>
              <w:jc w:val="center"/>
              <w:rPr>
                <w:b/>
                <w:sz w:val="24"/>
                <w:szCs w:val="24"/>
              </w:rPr>
            </w:pPr>
            <w:r w:rsidRPr="00B9499E">
              <w:rPr>
                <w:b/>
                <w:color w:val="FFFFFF"/>
                <w:w w:val="105"/>
                <w:sz w:val="24"/>
                <w:szCs w:val="24"/>
              </w:rPr>
              <w:t>No</w:t>
            </w:r>
          </w:p>
        </w:tc>
        <w:tc>
          <w:tcPr>
            <w:tcW w:w="1909" w:type="dxa"/>
            <w:tcBorders>
              <w:bottom w:val="single" w:sz="2" w:space="0" w:color="000000"/>
            </w:tcBorders>
            <w:shd w:val="clear" w:color="auto" w:fill="355E90"/>
          </w:tcPr>
          <w:p w:rsidR="00D36FFF" w:rsidRPr="00B9499E" w:rsidRDefault="00D36FFF" w:rsidP="00C14303">
            <w:pPr>
              <w:pStyle w:val="TableParagraph"/>
              <w:spacing w:before="40" w:after="40"/>
              <w:jc w:val="center"/>
              <w:rPr>
                <w:sz w:val="24"/>
                <w:szCs w:val="24"/>
              </w:rPr>
            </w:pPr>
          </w:p>
          <w:p w:rsidR="00D36FFF" w:rsidRPr="00B9499E" w:rsidRDefault="00D36FFF" w:rsidP="00C14303">
            <w:pPr>
              <w:pStyle w:val="TableParagraph"/>
              <w:spacing w:before="40" w:after="40"/>
              <w:jc w:val="center"/>
              <w:rPr>
                <w:b/>
                <w:sz w:val="24"/>
                <w:szCs w:val="24"/>
              </w:rPr>
            </w:pPr>
            <w:r w:rsidRPr="00B9499E">
              <w:rPr>
                <w:b/>
                <w:color w:val="FFFFFF"/>
                <w:w w:val="105"/>
                <w:sz w:val="24"/>
                <w:szCs w:val="24"/>
              </w:rPr>
              <w:t>Kinerja Utama</w:t>
            </w:r>
          </w:p>
        </w:tc>
        <w:tc>
          <w:tcPr>
            <w:tcW w:w="2268" w:type="dxa"/>
            <w:tcBorders>
              <w:bottom w:val="single" w:sz="2" w:space="0" w:color="000000"/>
            </w:tcBorders>
            <w:shd w:val="clear" w:color="auto" w:fill="355E90"/>
          </w:tcPr>
          <w:p w:rsidR="00D36FFF" w:rsidRPr="00B9499E" w:rsidRDefault="00D36FFF" w:rsidP="00C14303">
            <w:pPr>
              <w:pStyle w:val="TableParagraph"/>
              <w:spacing w:before="40" w:after="40"/>
              <w:jc w:val="center"/>
              <w:rPr>
                <w:sz w:val="24"/>
                <w:szCs w:val="24"/>
              </w:rPr>
            </w:pPr>
          </w:p>
          <w:p w:rsidR="00D36FFF" w:rsidRPr="00B9499E" w:rsidRDefault="00D36FFF" w:rsidP="00C14303">
            <w:pPr>
              <w:pStyle w:val="TableParagraph"/>
              <w:spacing w:before="40" w:after="40"/>
              <w:jc w:val="center"/>
              <w:rPr>
                <w:b/>
                <w:sz w:val="24"/>
                <w:szCs w:val="24"/>
              </w:rPr>
            </w:pPr>
            <w:r w:rsidRPr="00B9499E">
              <w:rPr>
                <w:b/>
                <w:color w:val="FFFFFF"/>
                <w:w w:val="105"/>
                <w:sz w:val="24"/>
                <w:szCs w:val="24"/>
              </w:rPr>
              <w:t>Indikator Kinerja</w:t>
            </w:r>
          </w:p>
        </w:tc>
        <w:tc>
          <w:tcPr>
            <w:tcW w:w="3781" w:type="dxa"/>
            <w:tcBorders>
              <w:bottom w:val="single" w:sz="2" w:space="0" w:color="000000"/>
            </w:tcBorders>
            <w:shd w:val="clear" w:color="auto" w:fill="355E90"/>
          </w:tcPr>
          <w:p w:rsidR="00D36FFF" w:rsidRPr="00B9499E" w:rsidRDefault="00D36FFF" w:rsidP="00C14303">
            <w:pPr>
              <w:pStyle w:val="TableParagraph"/>
              <w:spacing w:before="40" w:after="40"/>
              <w:jc w:val="center"/>
              <w:rPr>
                <w:sz w:val="24"/>
                <w:szCs w:val="24"/>
              </w:rPr>
            </w:pPr>
          </w:p>
          <w:p w:rsidR="00D36FFF" w:rsidRPr="00B9499E" w:rsidRDefault="00D36FFF" w:rsidP="00C14303">
            <w:pPr>
              <w:pStyle w:val="TableParagraph"/>
              <w:spacing w:before="40" w:after="40"/>
              <w:jc w:val="center"/>
              <w:rPr>
                <w:b/>
                <w:sz w:val="24"/>
                <w:szCs w:val="24"/>
              </w:rPr>
            </w:pPr>
            <w:r w:rsidRPr="00B9499E">
              <w:rPr>
                <w:b/>
                <w:color w:val="FFFFFF"/>
                <w:w w:val="105"/>
                <w:sz w:val="24"/>
                <w:szCs w:val="24"/>
              </w:rPr>
              <w:t>Penjelasan</w:t>
            </w:r>
          </w:p>
        </w:tc>
      </w:tr>
      <w:tr w:rsidR="00C14303" w:rsidRPr="00B9499E" w:rsidTr="006F319A">
        <w:trPr>
          <w:trHeight w:val="1399"/>
        </w:trPr>
        <w:tc>
          <w:tcPr>
            <w:tcW w:w="682" w:type="dxa"/>
            <w:vMerge w:val="restart"/>
            <w:tcBorders>
              <w:top w:val="single" w:sz="2" w:space="0" w:color="000000"/>
            </w:tcBorders>
          </w:tcPr>
          <w:p w:rsidR="00C14303" w:rsidRPr="00B9499E" w:rsidRDefault="00C14303" w:rsidP="00C14303">
            <w:pPr>
              <w:pStyle w:val="TableParagraph"/>
              <w:spacing w:before="40" w:after="40"/>
              <w:jc w:val="center"/>
              <w:rPr>
                <w:sz w:val="24"/>
                <w:szCs w:val="24"/>
              </w:rPr>
            </w:pPr>
            <w:r w:rsidRPr="00B9499E">
              <w:rPr>
                <w:w w:val="105"/>
                <w:sz w:val="24"/>
                <w:szCs w:val="24"/>
              </w:rPr>
              <w:t>1.</w:t>
            </w:r>
          </w:p>
        </w:tc>
        <w:tc>
          <w:tcPr>
            <w:tcW w:w="1909" w:type="dxa"/>
            <w:vMerge w:val="restart"/>
            <w:tcBorders>
              <w:top w:val="single" w:sz="2" w:space="0" w:color="000000"/>
            </w:tcBorders>
          </w:tcPr>
          <w:p w:rsidR="00C14303" w:rsidRPr="00B9499E" w:rsidRDefault="00C14303" w:rsidP="00C14303">
            <w:pPr>
              <w:pStyle w:val="TableParagraph"/>
              <w:spacing w:before="40" w:after="40"/>
              <w:ind w:left="27"/>
              <w:rPr>
                <w:sz w:val="24"/>
                <w:szCs w:val="24"/>
              </w:rPr>
            </w:pPr>
            <w:r w:rsidRPr="00B9499E">
              <w:rPr>
                <w:noProof/>
                <w:sz w:val="24"/>
                <w:szCs w:val="24"/>
                <w:lang w:val="id-ID"/>
              </w:rPr>
              <w:t>Terwujudnya Proses Peradilan yang Pasti, Transparan dan Akuntabel</w:t>
            </w:r>
          </w:p>
        </w:tc>
        <w:tc>
          <w:tcPr>
            <w:tcW w:w="2268" w:type="dxa"/>
            <w:tcBorders>
              <w:top w:val="single" w:sz="2" w:space="0" w:color="000000"/>
              <w:bottom w:val="single" w:sz="2" w:space="0" w:color="000000"/>
            </w:tcBorders>
          </w:tcPr>
          <w:p w:rsidR="00C14303" w:rsidRPr="00B9499E" w:rsidRDefault="00C14303"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 sisa perkara yang diselesaikan</w:t>
            </w:r>
          </w:p>
          <w:p w:rsidR="00C14303" w:rsidRPr="00B9499E" w:rsidRDefault="00C14303" w:rsidP="00C14303">
            <w:pPr>
              <w:tabs>
                <w:tab w:val="left" w:pos="1306"/>
              </w:tabs>
              <w:spacing w:before="40" w:after="40"/>
              <w:ind w:left="103" w:hanging="283"/>
              <w:rPr>
                <w:noProof/>
                <w:sz w:val="24"/>
                <w:szCs w:val="24"/>
                <w:lang w:val="id-ID"/>
              </w:rPr>
            </w:pPr>
            <w:r w:rsidRPr="00B9499E">
              <w:rPr>
                <w:noProof/>
                <w:sz w:val="24"/>
                <w:szCs w:val="24"/>
                <w:lang w:val="id-ID"/>
              </w:rPr>
              <w:tab/>
            </w:r>
          </w:p>
        </w:tc>
        <w:tc>
          <w:tcPr>
            <w:tcW w:w="3781" w:type="dxa"/>
            <w:tcBorders>
              <w:top w:val="single" w:sz="2" w:space="0" w:color="000000"/>
              <w:bottom w:val="single" w:sz="2" w:space="0" w:color="000000"/>
            </w:tcBorders>
          </w:tcPr>
          <w:p w:rsidR="00C14303" w:rsidRPr="00B9499E" w:rsidRDefault="00C14303" w:rsidP="00C14303">
            <w:pPr>
              <w:spacing w:before="40" w:after="40" w:line="276" w:lineRule="auto"/>
              <w:ind w:left="91" w:right="90"/>
              <w:rPr>
                <w:bCs/>
                <w:noProof/>
                <w:sz w:val="24"/>
                <w:szCs w:val="24"/>
                <w:lang w:val="id-ID" w:eastAsia="id-ID"/>
              </w:rPr>
            </w:pPr>
          </w:p>
          <w:p w:rsidR="00C14303" w:rsidRPr="00B9499E" w:rsidRDefault="00962903" w:rsidP="00C14303">
            <w:pPr>
              <w:spacing w:before="40" w:after="40" w:line="360" w:lineRule="auto"/>
              <w:ind w:left="91" w:right="90"/>
              <w:rPr>
                <w:bCs/>
                <w:noProof/>
                <w:sz w:val="24"/>
                <w:szCs w:val="24"/>
                <w:lang w:val="id-ID" w:eastAsia="id-ID"/>
              </w:rPr>
            </w:pPr>
            <w:r>
              <w:rPr>
                <w:bCs/>
                <w:noProof/>
                <w:sz w:val="24"/>
                <w:szCs w:val="24"/>
              </w:rPr>
              <w:pict>
                <v:shapetype id="_x0000_t32" coordsize="21600,21600" o:spt="32" o:oned="t" path="m,l21600,21600e" filled="f">
                  <v:path arrowok="t" fillok="f" o:connecttype="none"/>
                  <o:lock v:ext="edit" shapetype="t"/>
                </v:shapetype>
                <v:shape id="_x0000_s1107" type="#_x0000_t32" style="position:absolute;left:0;text-align:left;margin-left:4.95pt;margin-top:8.8pt;width:128.65pt;height:0;z-index:251697152" o:connectortype="straight"/>
              </w:pict>
            </w:r>
            <w:r w:rsidR="00C14303" w:rsidRPr="00B9499E">
              <w:rPr>
                <w:bCs/>
                <w:noProof/>
                <w:sz w:val="24"/>
                <w:szCs w:val="24"/>
                <w:lang w:val="id-ID" w:eastAsia="id-ID"/>
              </w:rPr>
              <w:t>Jumlah sisa perkara yang diselesaikan</w:t>
            </w:r>
            <w:r w:rsidR="00C14303" w:rsidRPr="00B9499E">
              <w:rPr>
                <w:bCs/>
                <w:noProof/>
                <w:sz w:val="24"/>
                <w:szCs w:val="24"/>
                <w:lang w:eastAsia="id-ID"/>
              </w:rPr>
              <w:t>x</w:t>
            </w:r>
            <w:r w:rsidR="00C14303" w:rsidRPr="00B9499E">
              <w:rPr>
                <w:bCs/>
                <w:noProof/>
                <w:sz w:val="24"/>
                <w:szCs w:val="24"/>
                <w:lang w:val="id-ID" w:eastAsia="id-ID"/>
              </w:rPr>
              <w:t xml:space="preserve"> 100%</w:t>
            </w:r>
          </w:p>
          <w:p w:rsidR="00C14303" w:rsidRPr="00B9499E" w:rsidRDefault="00C14303" w:rsidP="00C14303">
            <w:pPr>
              <w:spacing w:before="40" w:after="40" w:line="360" w:lineRule="auto"/>
              <w:ind w:left="91" w:right="90"/>
              <w:rPr>
                <w:bCs/>
                <w:noProof/>
                <w:sz w:val="24"/>
                <w:szCs w:val="24"/>
                <w:lang w:val="id-ID" w:eastAsia="id-ID"/>
              </w:rPr>
            </w:pPr>
            <w:r w:rsidRPr="00B9499E">
              <w:rPr>
                <w:bCs/>
                <w:noProof/>
                <w:sz w:val="24"/>
                <w:szCs w:val="24"/>
                <w:lang w:val="id-ID" w:eastAsia="id-ID"/>
              </w:rPr>
              <w:t xml:space="preserve">Jumlah sisa perkara yang </w:t>
            </w:r>
            <w:r w:rsidRPr="00B9499E">
              <w:rPr>
                <w:bCs/>
                <w:noProof/>
                <w:sz w:val="24"/>
                <w:szCs w:val="24"/>
                <w:lang w:eastAsia="id-ID"/>
              </w:rPr>
              <w:t>h</w:t>
            </w:r>
            <w:r w:rsidRPr="00B9499E">
              <w:rPr>
                <w:bCs/>
                <w:noProof/>
                <w:sz w:val="24"/>
                <w:szCs w:val="24"/>
                <w:lang w:val="id-ID" w:eastAsia="id-ID"/>
              </w:rPr>
              <w:t>arus diselesaikan</w:t>
            </w:r>
          </w:p>
          <w:p w:rsidR="00C14303" w:rsidRPr="00B9499E" w:rsidRDefault="00C14303" w:rsidP="00C14303">
            <w:pPr>
              <w:spacing w:before="40" w:after="40" w:line="276" w:lineRule="auto"/>
              <w:ind w:left="91" w:right="90"/>
              <w:rPr>
                <w:b/>
                <w:noProof/>
                <w:sz w:val="24"/>
                <w:szCs w:val="24"/>
                <w:lang w:val="id-ID" w:eastAsia="id-ID"/>
              </w:rPr>
            </w:pPr>
          </w:p>
          <w:p w:rsidR="00C14303" w:rsidRPr="00B9499E" w:rsidRDefault="00C14303" w:rsidP="00C14303">
            <w:pPr>
              <w:spacing w:before="40" w:after="40" w:line="276" w:lineRule="auto"/>
              <w:ind w:left="91" w:right="90"/>
              <w:rPr>
                <w:b/>
                <w:noProof/>
                <w:sz w:val="24"/>
                <w:szCs w:val="24"/>
                <w:lang w:val="id-ID" w:eastAsia="id-ID"/>
              </w:rPr>
            </w:pPr>
            <w:r w:rsidRPr="00B9499E">
              <w:rPr>
                <w:b/>
                <w:noProof/>
                <w:sz w:val="24"/>
                <w:szCs w:val="24"/>
                <w:lang w:val="id-ID" w:eastAsia="id-ID"/>
              </w:rPr>
              <w:t>Catatan :</w:t>
            </w:r>
          </w:p>
          <w:p w:rsidR="00C14303" w:rsidRPr="00B9499E" w:rsidRDefault="00C14303" w:rsidP="00C14303">
            <w:pPr>
              <w:pStyle w:val="ColorfulList-Accent11"/>
              <w:spacing w:before="40" w:after="40"/>
              <w:ind w:left="91" w:right="90"/>
              <w:rPr>
                <w:rFonts w:ascii="Arial" w:hAnsi="Arial" w:cs="Arial"/>
                <w:noProof/>
                <w:sz w:val="24"/>
                <w:szCs w:val="24"/>
                <w:lang w:val="id-ID" w:eastAsia="id-ID"/>
              </w:rPr>
            </w:pPr>
            <w:r w:rsidRPr="00B9499E">
              <w:rPr>
                <w:rFonts w:ascii="Arial" w:hAnsi="Arial" w:cs="Arial"/>
                <w:noProof/>
                <w:sz w:val="24"/>
                <w:szCs w:val="24"/>
                <w:lang w:val="id-ID" w:eastAsia="id-ID"/>
              </w:rPr>
              <w:t>Sisa perkara:sisa perkara tahun sebelumnya</w:t>
            </w:r>
          </w:p>
        </w:tc>
      </w:tr>
      <w:tr w:rsidR="00C14303" w:rsidRPr="00B9499E" w:rsidTr="006F319A">
        <w:trPr>
          <w:trHeight w:val="1075"/>
        </w:trPr>
        <w:tc>
          <w:tcPr>
            <w:tcW w:w="682" w:type="dxa"/>
            <w:vMerge/>
          </w:tcPr>
          <w:p w:rsidR="00C14303" w:rsidRPr="00B9499E" w:rsidRDefault="00C14303" w:rsidP="00C14303">
            <w:pPr>
              <w:pStyle w:val="TableParagraph"/>
              <w:spacing w:before="40" w:after="40"/>
              <w:jc w:val="center"/>
              <w:rPr>
                <w:w w:val="105"/>
                <w:sz w:val="24"/>
                <w:szCs w:val="24"/>
              </w:rPr>
            </w:pPr>
          </w:p>
        </w:tc>
        <w:tc>
          <w:tcPr>
            <w:tcW w:w="1909" w:type="dxa"/>
            <w:vMerge/>
          </w:tcPr>
          <w:p w:rsidR="00C14303" w:rsidRPr="00B9499E" w:rsidRDefault="00C14303" w:rsidP="00C14303">
            <w:pPr>
              <w:pStyle w:val="TableParagraph"/>
              <w:spacing w:before="40" w:after="40"/>
              <w:ind w:right="54"/>
              <w:rPr>
                <w:w w:val="105"/>
                <w:sz w:val="24"/>
                <w:szCs w:val="24"/>
              </w:rPr>
            </w:pPr>
          </w:p>
        </w:tc>
        <w:tc>
          <w:tcPr>
            <w:tcW w:w="2268" w:type="dxa"/>
            <w:tcBorders>
              <w:top w:val="single" w:sz="2" w:space="0" w:color="000000"/>
            </w:tcBorders>
          </w:tcPr>
          <w:p w:rsidR="00C14303" w:rsidRPr="00B9499E" w:rsidRDefault="00C14303" w:rsidP="00C14303">
            <w:pPr>
              <w:pStyle w:val="ColorfulList-Accent11"/>
              <w:tabs>
                <w:tab w:val="left" w:pos="317"/>
                <w:tab w:val="left" w:pos="4804"/>
              </w:tabs>
              <w:spacing w:before="40" w:after="40" w:line="240" w:lineRule="auto"/>
              <w:ind w:left="103" w:right="199"/>
              <w:rPr>
                <w:rFonts w:ascii="Arial" w:hAnsi="Arial" w:cs="Arial"/>
                <w:noProof/>
                <w:sz w:val="24"/>
                <w:szCs w:val="24"/>
                <w:lang w:val="id-ID" w:eastAsia="id-ID"/>
              </w:rPr>
            </w:pPr>
            <w:r w:rsidRPr="00B9499E">
              <w:rPr>
                <w:rFonts w:ascii="Arial" w:hAnsi="Arial" w:cs="Arial"/>
                <w:noProof/>
                <w:sz w:val="24"/>
                <w:szCs w:val="24"/>
                <w:lang w:val="id-ID"/>
              </w:rPr>
              <w:t>Persentase perkara yang diselesaikan tepat waktu</w:t>
            </w:r>
          </w:p>
        </w:tc>
        <w:tc>
          <w:tcPr>
            <w:tcW w:w="3781" w:type="dxa"/>
            <w:tcBorders>
              <w:top w:val="single" w:sz="2" w:space="0" w:color="000000"/>
            </w:tcBorders>
          </w:tcPr>
          <w:p w:rsidR="00C14303" w:rsidRPr="00B9499E" w:rsidRDefault="00C14303" w:rsidP="00C14303">
            <w:pPr>
              <w:spacing w:before="40" w:after="40"/>
              <w:ind w:left="91" w:right="90"/>
              <w:rPr>
                <w:sz w:val="24"/>
                <w:szCs w:val="24"/>
              </w:rPr>
            </w:pPr>
          </w:p>
          <w:p w:rsidR="00C14303" w:rsidRPr="00B9499E" w:rsidRDefault="00C14303" w:rsidP="00C14303">
            <w:pPr>
              <w:spacing w:before="40" w:after="40"/>
              <w:ind w:left="91" w:right="90"/>
              <w:rPr>
                <w:noProof/>
                <w:sz w:val="24"/>
                <w:szCs w:val="24"/>
                <w:vertAlign w:val="superscript"/>
                <w:lang w:eastAsia="id-ID"/>
              </w:rPr>
            </w:pPr>
            <w:r w:rsidRPr="00B9499E">
              <w:rPr>
                <w:noProof/>
                <w:sz w:val="24"/>
                <w:szCs w:val="24"/>
                <w:vertAlign w:val="superscript"/>
                <w:lang w:val="id-ID" w:eastAsia="id-ID"/>
              </w:rPr>
              <w:t>Jumlah perkara yang diselesaikan</w:t>
            </w:r>
          </w:p>
          <w:p w:rsidR="00C14303" w:rsidRPr="00B9499E" w:rsidRDefault="00962903" w:rsidP="00C14303">
            <w:pPr>
              <w:spacing w:before="40" w:after="40"/>
              <w:ind w:left="91" w:right="90"/>
              <w:rPr>
                <w:noProof/>
                <w:sz w:val="24"/>
                <w:szCs w:val="24"/>
                <w:vertAlign w:val="superscript"/>
                <w:lang w:eastAsia="id-ID"/>
              </w:rPr>
            </w:pPr>
            <w:r>
              <w:rPr>
                <w:noProof/>
                <w:sz w:val="24"/>
                <w:szCs w:val="24"/>
              </w:rPr>
              <w:pict>
                <v:shape id="Straight Arrow Connector 2" o:spid="_x0000_s1108" type="#_x0000_t32" style="position:absolute;left:0;text-align:left;margin-left:5.8pt;margin-top:9.4pt;width:112.95pt;height: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"/>
              </w:pict>
            </w:r>
            <w:r w:rsidR="00C14303" w:rsidRPr="00B9499E">
              <w:rPr>
                <w:noProof/>
                <w:sz w:val="24"/>
                <w:szCs w:val="24"/>
                <w:vertAlign w:val="superscript"/>
                <w:lang w:val="id-ID" w:eastAsia="id-ID"/>
              </w:rPr>
              <w:t>tahun berjalan  x 100%</w:t>
            </w:r>
          </w:p>
          <w:p w:rsidR="00C14303" w:rsidRPr="00B9499E" w:rsidRDefault="00C14303" w:rsidP="00C14303">
            <w:pPr>
              <w:spacing w:before="40" w:after="40"/>
              <w:ind w:left="91" w:right="90"/>
              <w:rPr>
                <w:noProof/>
                <w:sz w:val="24"/>
                <w:szCs w:val="24"/>
                <w:vertAlign w:val="superscript"/>
                <w:lang w:val="id-ID" w:eastAsia="id-ID"/>
              </w:rPr>
            </w:pPr>
            <w:r w:rsidRPr="00B9499E">
              <w:rPr>
                <w:noProof/>
                <w:sz w:val="24"/>
                <w:szCs w:val="24"/>
                <w:vertAlign w:val="superscript"/>
                <w:lang w:val="id-ID" w:eastAsia="id-ID"/>
              </w:rPr>
              <w:t>Jumlah perkara yang ada</w:t>
            </w:r>
          </w:p>
          <w:p w:rsidR="00C14303" w:rsidRPr="00B9499E" w:rsidRDefault="00C14303" w:rsidP="00C14303">
            <w:pPr>
              <w:spacing w:before="40" w:after="40" w:line="276" w:lineRule="auto"/>
              <w:ind w:left="91" w:right="90"/>
              <w:jc w:val="center"/>
              <w:rPr>
                <w:noProof/>
                <w:sz w:val="24"/>
                <w:szCs w:val="24"/>
                <w:u w:val="single"/>
                <w:vertAlign w:val="superscript"/>
                <w:lang w:val="id-ID" w:eastAsia="id-ID"/>
              </w:rPr>
            </w:pPr>
          </w:p>
          <w:p w:rsidR="00C14303" w:rsidRPr="00B9499E" w:rsidRDefault="00C14303" w:rsidP="00C14303">
            <w:pPr>
              <w:spacing w:before="40" w:after="40" w:line="276" w:lineRule="auto"/>
              <w:ind w:left="91" w:right="90"/>
              <w:rPr>
                <w:b/>
                <w:noProof/>
                <w:sz w:val="24"/>
                <w:szCs w:val="24"/>
                <w:lang w:val="id-ID" w:eastAsia="id-ID"/>
              </w:rPr>
            </w:pPr>
            <w:r w:rsidRPr="00B9499E">
              <w:rPr>
                <w:b/>
                <w:noProof/>
                <w:sz w:val="24"/>
                <w:szCs w:val="24"/>
                <w:lang w:val="id-ID" w:eastAsia="id-ID"/>
              </w:rPr>
              <w:t>Catatan :</w:t>
            </w:r>
          </w:p>
          <w:p w:rsidR="00C14303" w:rsidRPr="00B9499E" w:rsidRDefault="00C14303" w:rsidP="00C14303">
            <w:pPr>
              <w:pStyle w:val="ColorfulList-Accent11"/>
              <w:spacing w:before="40" w:after="40"/>
              <w:ind w:left="91" w:right="90"/>
              <w:jc w:val="both"/>
              <w:rPr>
                <w:rFonts w:ascii="Arial" w:hAnsi="Arial" w:cs="Arial"/>
                <w:noProof/>
                <w:sz w:val="24"/>
                <w:szCs w:val="24"/>
                <w:lang w:val="id-ID" w:eastAsia="id-ID"/>
              </w:rPr>
            </w:pPr>
            <w:r w:rsidRPr="00B9499E">
              <w:rPr>
                <w:rFonts w:ascii="Arial" w:hAnsi="Arial" w:cs="Arial"/>
                <w:noProof/>
                <w:sz w:val="24"/>
                <w:szCs w:val="24"/>
                <w:lang w:val="id-ID" w:eastAsia="id-ID"/>
              </w:rPr>
              <w:t>Perbandinganjumlah perkara yang diselesaikan dengan perkara yang har</w:t>
            </w:r>
            <w:r w:rsidRPr="00B9499E">
              <w:rPr>
                <w:rFonts w:ascii="Arial" w:hAnsi="Arial" w:cs="Arial"/>
                <w:noProof/>
                <w:sz w:val="24"/>
                <w:szCs w:val="24"/>
                <w:lang w:eastAsia="id-ID"/>
              </w:rPr>
              <w:t>us</w:t>
            </w:r>
            <w:r w:rsidRPr="00B9499E">
              <w:rPr>
                <w:rFonts w:ascii="Arial" w:hAnsi="Arial" w:cs="Arial"/>
                <w:noProof/>
                <w:sz w:val="24"/>
                <w:szCs w:val="24"/>
                <w:lang w:val="id-ID" w:eastAsia="id-ID"/>
              </w:rPr>
              <w:t xml:space="preserve"> diselesaika</w:t>
            </w:r>
            <w:r w:rsidRPr="00B9499E">
              <w:rPr>
                <w:rFonts w:ascii="Arial" w:hAnsi="Arial" w:cs="Arial"/>
                <w:noProof/>
                <w:sz w:val="24"/>
                <w:szCs w:val="24"/>
                <w:lang w:eastAsia="id-ID"/>
              </w:rPr>
              <w:t xml:space="preserve">n </w:t>
            </w:r>
            <w:r w:rsidRPr="00B9499E">
              <w:rPr>
                <w:rFonts w:ascii="Arial" w:hAnsi="Arial" w:cs="Arial"/>
                <w:noProof/>
                <w:sz w:val="24"/>
                <w:szCs w:val="24"/>
                <w:lang w:val="id-ID" w:eastAsia="id-ID"/>
              </w:rPr>
              <w:t>(sisa awal tahun dan perkara yang masuk)</w:t>
            </w:r>
          </w:p>
          <w:p w:rsidR="00C14303" w:rsidRPr="00B9499E" w:rsidRDefault="00C14303" w:rsidP="00C14303">
            <w:pPr>
              <w:pStyle w:val="ColorfulList-Accent11"/>
              <w:spacing w:before="40" w:after="40"/>
              <w:ind w:left="91" w:right="90"/>
              <w:jc w:val="both"/>
              <w:rPr>
                <w:rFonts w:ascii="Arial" w:hAnsi="Arial" w:cs="Arial"/>
                <w:noProof/>
                <w:sz w:val="24"/>
                <w:szCs w:val="24"/>
                <w:lang w:val="id-ID" w:eastAsia="id-ID"/>
              </w:rPr>
            </w:pPr>
            <w:r w:rsidRPr="00B9499E">
              <w:rPr>
                <w:rFonts w:ascii="Arial" w:hAnsi="Arial" w:cs="Arial"/>
                <w:noProof/>
                <w:sz w:val="24"/>
                <w:szCs w:val="24"/>
                <w:lang w:val="id-ID" w:eastAsia="id-ID"/>
              </w:rPr>
              <w:t>Jumlah perkara yang ada = jumlah perkara yang diterima tahun berjalan ditambah sisa perkara tahun sebelumnya</w:t>
            </w:r>
          </w:p>
          <w:p w:rsidR="00C14303" w:rsidRPr="00B9499E" w:rsidRDefault="00C14303" w:rsidP="00C14303">
            <w:pPr>
              <w:spacing w:before="40" w:after="40"/>
              <w:ind w:left="91" w:right="90"/>
              <w:rPr>
                <w:sz w:val="24"/>
                <w:szCs w:val="24"/>
              </w:rPr>
            </w:pPr>
            <w:r w:rsidRPr="00B9499E">
              <w:rPr>
                <w:noProof/>
                <w:sz w:val="24"/>
                <w:szCs w:val="24"/>
                <w:lang w:val="en-ID" w:eastAsia="id-ID"/>
              </w:rPr>
              <w:t xml:space="preserve">Penyelesaian perkara tepat waktu = perkara yang </w:t>
            </w:r>
            <w:r w:rsidRPr="00B9499E">
              <w:rPr>
                <w:noProof/>
                <w:sz w:val="24"/>
                <w:szCs w:val="24"/>
                <w:lang w:val="en-ID" w:eastAsia="id-ID"/>
              </w:rPr>
              <w:lastRenderedPageBreak/>
              <w:t xml:space="preserve">diselesaikan </w:t>
            </w:r>
            <w:r w:rsidR="00045B06">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22.4pt;visibility:visible">
                  <v:imagedata r:id="rId13" o:title="" chromakey="white"/>
                </v:shape>
              </w:pict>
            </w:r>
            <w:r w:rsidRPr="00B9499E">
              <w:rPr>
                <w:noProof/>
                <w:sz w:val="24"/>
                <w:szCs w:val="24"/>
                <w:lang w:val="en-ID" w:eastAsia="id-ID"/>
              </w:rPr>
              <w:t>tahun berjalan</w:t>
            </w:r>
          </w:p>
          <w:p w:rsidR="00C14303" w:rsidRPr="00B9499E" w:rsidRDefault="00C14303" w:rsidP="00C14303">
            <w:pPr>
              <w:spacing w:before="40" w:after="40" w:line="276" w:lineRule="auto"/>
              <w:ind w:left="91" w:right="90"/>
              <w:rPr>
                <w:noProof/>
                <w:sz w:val="24"/>
                <w:szCs w:val="24"/>
              </w:rPr>
            </w:pPr>
          </w:p>
        </w:tc>
      </w:tr>
      <w:tr w:rsidR="00C14303" w:rsidRPr="00B9499E" w:rsidTr="006F319A">
        <w:trPr>
          <w:trHeight w:val="2015"/>
        </w:trPr>
        <w:tc>
          <w:tcPr>
            <w:tcW w:w="682" w:type="dxa"/>
            <w:vMerge/>
          </w:tcPr>
          <w:p w:rsidR="00C14303" w:rsidRPr="00B9499E" w:rsidRDefault="00C14303" w:rsidP="00C14303">
            <w:pPr>
              <w:pStyle w:val="TableParagraph"/>
              <w:spacing w:before="40" w:after="40"/>
              <w:jc w:val="center"/>
              <w:rPr>
                <w:w w:val="105"/>
                <w:sz w:val="24"/>
                <w:szCs w:val="24"/>
              </w:rPr>
            </w:pPr>
          </w:p>
        </w:tc>
        <w:tc>
          <w:tcPr>
            <w:tcW w:w="1909" w:type="dxa"/>
            <w:vMerge/>
          </w:tcPr>
          <w:p w:rsidR="00C14303" w:rsidRPr="00B9499E" w:rsidRDefault="00C14303" w:rsidP="00C14303">
            <w:pPr>
              <w:pStyle w:val="TableParagraph"/>
              <w:spacing w:before="40" w:after="40"/>
              <w:ind w:right="54"/>
              <w:rPr>
                <w:w w:val="105"/>
                <w:sz w:val="24"/>
                <w:szCs w:val="24"/>
              </w:rPr>
            </w:pPr>
          </w:p>
        </w:tc>
        <w:tc>
          <w:tcPr>
            <w:tcW w:w="2268" w:type="dxa"/>
            <w:tcBorders>
              <w:top w:val="single" w:sz="2" w:space="0" w:color="000000"/>
            </w:tcBorders>
          </w:tcPr>
          <w:p w:rsidR="00C14303" w:rsidRPr="00B9499E" w:rsidRDefault="00C14303"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 penurunan sisa perkara</w:t>
            </w:r>
          </w:p>
          <w:p w:rsidR="00C14303" w:rsidRPr="00B9499E" w:rsidRDefault="00C14303" w:rsidP="00C14303">
            <w:pPr>
              <w:spacing w:before="40" w:after="40"/>
              <w:ind w:left="103" w:hanging="283"/>
              <w:rPr>
                <w:noProof/>
                <w:sz w:val="24"/>
                <w:szCs w:val="24"/>
                <w:lang w:val="id-ID"/>
              </w:rPr>
            </w:pPr>
          </w:p>
        </w:tc>
        <w:tc>
          <w:tcPr>
            <w:tcW w:w="3781" w:type="dxa"/>
            <w:tcBorders>
              <w:top w:val="single" w:sz="2" w:space="0" w:color="000000"/>
            </w:tcBorders>
          </w:tcPr>
          <w:p w:rsidR="00C14303" w:rsidRPr="00B9499E" w:rsidRDefault="00C14303" w:rsidP="00C14303">
            <w:pPr>
              <w:spacing w:before="40" w:after="40" w:line="276" w:lineRule="auto"/>
              <w:ind w:left="91" w:right="90"/>
              <w:rPr>
                <w:noProof/>
                <w:sz w:val="24"/>
                <w:szCs w:val="24"/>
                <w:lang w:val="id-ID"/>
              </w:rPr>
            </w:pPr>
          </w:p>
          <w:p w:rsidR="00C14303" w:rsidRPr="00B9499E" w:rsidRDefault="00C14303" w:rsidP="00C14303">
            <w:pPr>
              <w:spacing w:before="40" w:after="40"/>
              <w:ind w:left="91" w:right="90"/>
              <w:rPr>
                <w:noProof/>
                <w:sz w:val="24"/>
                <w:szCs w:val="24"/>
                <w:lang w:val="id-ID"/>
              </w:rPr>
            </w:pPr>
            <w:r w:rsidRPr="00B9499E">
              <w:rPr>
                <w:noProof/>
                <w:sz w:val="24"/>
                <w:szCs w:val="24"/>
                <w:lang w:val="id-ID"/>
              </w:rPr>
              <w:t>Tn.1 – Tn</w:t>
            </w:r>
          </w:p>
          <w:p w:rsidR="00C14303" w:rsidRPr="00B9499E" w:rsidRDefault="00962903" w:rsidP="00C14303">
            <w:pPr>
              <w:spacing w:before="40" w:after="40"/>
              <w:ind w:left="91" w:right="90"/>
              <w:rPr>
                <w:noProof/>
                <w:sz w:val="24"/>
                <w:szCs w:val="24"/>
                <w:lang w:val="id-ID"/>
              </w:rPr>
            </w:pPr>
            <w:r>
              <w:rPr>
                <w:noProof/>
                <w:sz w:val="24"/>
                <w:szCs w:val="24"/>
              </w:rPr>
              <w:pict>
                <v:shape id="_x0000_s1109" type="#_x0000_t32" style="position:absolute;left:0;text-align:left;margin-left:15.5pt;margin-top:2.2pt;width:35.6pt;height:.05pt;z-index:251699200" o:connectortype="straight"/>
              </w:pict>
            </w:r>
            <w:r w:rsidR="00C14303" w:rsidRPr="00B9499E">
              <w:rPr>
                <w:noProof/>
                <w:sz w:val="24"/>
                <w:szCs w:val="24"/>
                <w:lang w:val="id-ID"/>
              </w:rPr>
              <w:t>x 100%</w:t>
            </w:r>
          </w:p>
          <w:p w:rsidR="00C14303" w:rsidRPr="00B9499E" w:rsidRDefault="00C14303" w:rsidP="00C14303">
            <w:pPr>
              <w:spacing w:before="40" w:after="40"/>
              <w:ind w:left="91" w:right="90"/>
              <w:rPr>
                <w:noProof/>
                <w:sz w:val="24"/>
                <w:szCs w:val="24"/>
                <w:lang w:val="id-ID"/>
              </w:rPr>
            </w:pPr>
            <w:r w:rsidRPr="00B9499E">
              <w:rPr>
                <w:noProof/>
                <w:sz w:val="24"/>
                <w:szCs w:val="24"/>
                <w:lang w:val="id-ID"/>
              </w:rPr>
              <w:t>Tn. 1</w:t>
            </w:r>
          </w:p>
          <w:p w:rsidR="00C14303" w:rsidRPr="00B9499E" w:rsidRDefault="00C14303" w:rsidP="00C14303">
            <w:pPr>
              <w:spacing w:before="40" w:after="40" w:line="276" w:lineRule="auto"/>
              <w:ind w:left="91" w:right="90"/>
              <w:rPr>
                <w:noProof/>
                <w:sz w:val="24"/>
                <w:szCs w:val="24"/>
                <w:lang w:val="id-ID"/>
              </w:rPr>
            </w:pPr>
          </w:p>
          <w:p w:rsidR="00C14303" w:rsidRPr="00B9499E" w:rsidRDefault="00C14303" w:rsidP="00C14303">
            <w:pPr>
              <w:spacing w:before="40" w:after="40" w:line="276" w:lineRule="auto"/>
              <w:ind w:left="91" w:right="90"/>
              <w:rPr>
                <w:noProof/>
                <w:sz w:val="24"/>
                <w:szCs w:val="24"/>
                <w:lang w:val="id-ID"/>
              </w:rPr>
            </w:pPr>
            <w:r w:rsidRPr="00B9499E">
              <w:rPr>
                <w:noProof/>
                <w:sz w:val="24"/>
                <w:szCs w:val="24"/>
                <w:lang w:val="id-ID"/>
              </w:rPr>
              <w:t>Tn=Sisa perkara tahun berjalan</w:t>
            </w:r>
          </w:p>
          <w:p w:rsidR="00C14303" w:rsidRPr="00B9499E" w:rsidRDefault="00C14303" w:rsidP="00C14303">
            <w:pPr>
              <w:spacing w:before="40" w:after="40" w:line="276" w:lineRule="auto"/>
              <w:ind w:left="91" w:right="90"/>
              <w:rPr>
                <w:noProof/>
                <w:sz w:val="24"/>
                <w:szCs w:val="24"/>
                <w:lang w:val="id-ID"/>
              </w:rPr>
            </w:pPr>
            <w:r w:rsidRPr="00B9499E">
              <w:rPr>
                <w:noProof/>
                <w:sz w:val="24"/>
                <w:szCs w:val="24"/>
                <w:lang w:val="id-ID"/>
              </w:rPr>
              <w:t>Tn.1=Sisa perkara tahun sebelumnya</w:t>
            </w:r>
          </w:p>
          <w:p w:rsidR="00C14303" w:rsidRPr="00B9499E" w:rsidRDefault="00C14303" w:rsidP="00C14303">
            <w:pPr>
              <w:spacing w:before="40" w:after="40" w:line="276" w:lineRule="auto"/>
              <w:ind w:left="91" w:right="90"/>
              <w:rPr>
                <w:b/>
                <w:noProof/>
                <w:sz w:val="24"/>
                <w:szCs w:val="24"/>
                <w:lang w:val="id-ID"/>
              </w:rPr>
            </w:pPr>
            <w:r w:rsidRPr="00B9499E">
              <w:rPr>
                <w:b/>
                <w:noProof/>
                <w:sz w:val="24"/>
                <w:szCs w:val="24"/>
                <w:lang w:val="id-ID"/>
              </w:rPr>
              <w:t>Catatan:</w:t>
            </w:r>
          </w:p>
          <w:p w:rsidR="00C14303" w:rsidRPr="00B9499E" w:rsidRDefault="00C14303" w:rsidP="00C14303">
            <w:pPr>
              <w:spacing w:before="40" w:after="40" w:line="276" w:lineRule="auto"/>
              <w:ind w:left="91" w:right="90"/>
              <w:rPr>
                <w:noProof/>
                <w:sz w:val="24"/>
                <w:szCs w:val="24"/>
                <w:lang w:val="id-ID"/>
              </w:rPr>
            </w:pPr>
            <w:r w:rsidRPr="00B9499E">
              <w:rPr>
                <w:noProof/>
                <w:sz w:val="24"/>
                <w:szCs w:val="24"/>
                <w:lang w:val="id-ID"/>
              </w:rPr>
              <w:t>Sisa Perkara adalah Perkara yang belum diputus pada tahun berjalan</w:t>
            </w:r>
          </w:p>
        </w:tc>
      </w:tr>
      <w:tr w:rsidR="00C14303" w:rsidRPr="00B9499E" w:rsidTr="006F319A">
        <w:trPr>
          <w:trHeight w:val="2501"/>
        </w:trPr>
        <w:tc>
          <w:tcPr>
            <w:tcW w:w="682" w:type="dxa"/>
            <w:vMerge/>
          </w:tcPr>
          <w:p w:rsidR="00C14303" w:rsidRPr="00B9499E" w:rsidRDefault="00C14303" w:rsidP="00C14303">
            <w:pPr>
              <w:pStyle w:val="TableParagraph"/>
              <w:spacing w:before="40" w:after="40"/>
              <w:jc w:val="center"/>
              <w:rPr>
                <w:w w:val="105"/>
                <w:sz w:val="24"/>
                <w:szCs w:val="24"/>
              </w:rPr>
            </w:pPr>
          </w:p>
        </w:tc>
        <w:tc>
          <w:tcPr>
            <w:tcW w:w="1909" w:type="dxa"/>
            <w:vMerge/>
          </w:tcPr>
          <w:p w:rsidR="00C14303" w:rsidRPr="00B9499E" w:rsidRDefault="00C14303" w:rsidP="00C14303">
            <w:pPr>
              <w:pStyle w:val="TableParagraph"/>
              <w:spacing w:before="40" w:after="40"/>
              <w:ind w:right="54"/>
              <w:rPr>
                <w:w w:val="105"/>
                <w:sz w:val="24"/>
                <w:szCs w:val="24"/>
              </w:rPr>
            </w:pPr>
          </w:p>
        </w:tc>
        <w:tc>
          <w:tcPr>
            <w:tcW w:w="2268" w:type="dxa"/>
            <w:tcBorders>
              <w:top w:val="single" w:sz="2" w:space="0" w:color="000000"/>
            </w:tcBorders>
          </w:tcPr>
          <w:p w:rsidR="00C14303" w:rsidRPr="00B9499E" w:rsidRDefault="00C14303"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 perkara yang Tidak Mengajukan Upaya Hukum:</w:t>
            </w:r>
          </w:p>
          <w:p w:rsidR="00C14303" w:rsidRPr="00B9499E" w:rsidRDefault="00C14303" w:rsidP="00D1002F">
            <w:pPr>
              <w:pStyle w:val="ColorfulList-Accent11"/>
              <w:numPr>
                <w:ilvl w:val="0"/>
                <w:numId w:val="3"/>
              </w:numPr>
              <w:spacing w:before="40" w:after="40" w:line="240" w:lineRule="auto"/>
              <w:ind w:left="386" w:hanging="283"/>
              <w:rPr>
                <w:rFonts w:ascii="Arial" w:hAnsi="Arial" w:cs="Arial"/>
                <w:noProof/>
                <w:sz w:val="24"/>
                <w:szCs w:val="24"/>
                <w:lang w:val="id-ID"/>
              </w:rPr>
            </w:pPr>
            <w:r w:rsidRPr="00B9499E">
              <w:rPr>
                <w:rFonts w:ascii="Arial" w:hAnsi="Arial" w:cs="Arial"/>
                <w:noProof/>
                <w:sz w:val="24"/>
                <w:szCs w:val="24"/>
                <w:lang w:val="id-ID"/>
              </w:rPr>
              <w:t>Banding</w:t>
            </w:r>
          </w:p>
          <w:p w:rsidR="00C14303" w:rsidRPr="00B9499E" w:rsidRDefault="00C14303" w:rsidP="00D1002F">
            <w:pPr>
              <w:pStyle w:val="ColorfulList-Accent11"/>
              <w:numPr>
                <w:ilvl w:val="0"/>
                <w:numId w:val="3"/>
              </w:numPr>
              <w:spacing w:before="40" w:after="40" w:line="240" w:lineRule="auto"/>
              <w:ind w:left="386" w:hanging="283"/>
              <w:rPr>
                <w:rFonts w:ascii="Arial" w:hAnsi="Arial" w:cs="Arial"/>
                <w:noProof/>
                <w:sz w:val="24"/>
                <w:szCs w:val="24"/>
                <w:lang w:val="id-ID"/>
              </w:rPr>
            </w:pPr>
            <w:r w:rsidRPr="00B9499E">
              <w:rPr>
                <w:rFonts w:ascii="Arial" w:hAnsi="Arial" w:cs="Arial"/>
                <w:noProof/>
                <w:sz w:val="24"/>
                <w:szCs w:val="24"/>
                <w:lang w:val="id-ID"/>
              </w:rPr>
              <w:t>Kasasi</w:t>
            </w:r>
          </w:p>
          <w:p w:rsidR="00C14303" w:rsidRPr="00B9499E" w:rsidRDefault="00C14303" w:rsidP="00D1002F">
            <w:pPr>
              <w:pStyle w:val="ColorfulList-Accent11"/>
              <w:numPr>
                <w:ilvl w:val="0"/>
                <w:numId w:val="3"/>
              </w:numPr>
              <w:spacing w:before="40" w:after="40" w:line="240" w:lineRule="auto"/>
              <w:ind w:left="386" w:hanging="283"/>
              <w:rPr>
                <w:rFonts w:ascii="Arial" w:hAnsi="Arial" w:cs="Arial"/>
                <w:noProof/>
                <w:sz w:val="24"/>
                <w:szCs w:val="24"/>
                <w:lang w:val="id-ID"/>
              </w:rPr>
            </w:pPr>
            <w:r w:rsidRPr="00B9499E">
              <w:rPr>
                <w:rFonts w:ascii="Arial" w:hAnsi="Arial" w:cs="Arial"/>
                <w:noProof/>
                <w:sz w:val="24"/>
                <w:szCs w:val="24"/>
                <w:lang w:val="id-ID"/>
              </w:rPr>
              <w:t>PK</w:t>
            </w:r>
          </w:p>
        </w:tc>
        <w:tc>
          <w:tcPr>
            <w:tcW w:w="3781" w:type="dxa"/>
            <w:tcBorders>
              <w:top w:val="single" w:sz="2" w:space="0" w:color="000000"/>
            </w:tcBorders>
          </w:tcPr>
          <w:p w:rsidR="00C14303" w:rsidRPr="00B9499E" w:rsidRDefault="00C14303" w:rsidP="00C14303">
            <w:pPr>
              <w:pStyle w:val="NormalWeb"/>
              <w:spacing w:before="40" w:beforeAutospacing="0" w:after="40" w:afterAutospacing="0" w:line="276" w:lineRule="auto"/>
              <w:ind w:left="91" w:right="90"/>
              <w:rPr>
                <w:rFonts w:ascii="Arial" w:hAnsi="Arial" w:cs="Arial"/>
                <w:noProof/>
                <w:lang w:val="en-US"/>
              </w:rPr>
            </w:pPr>
          </w:p>
          <w:p w:rsidR="00C14303" w:rsidRPr="00B9499E" w:rsidRDefault="00962903" w:rsidP="00C14303">
            <w:pPr>
              <w:pStyle w:val="NormalWeb"/>
              <w:spacing w:before="40" w:beforeAutospacing="0" w:after="40" w:afterAutospacing="0"/>
              <w:ind w:left="91" w:right="90"/>
              <w:rPr>
                <w:rFonts w:ascii="Arial" w:hAnsi="Arial" w:cs="Arial"/>
                <w:noProof/>
              </w:rPr>
            </w:pPr>
            <w:r>
              <w:rPr>
                <w:rFonts w:ascii="Arial" w:hAnsi="Arial" w:cs="Arial"/>
                <w:noProof/>
                <w:lang w:val="en-US" w:eastAsia="en-US"/>
              </w:rPr>
              <w:pict>
                <v:rect id="_x0000_s1110" style="position:absolute;left:0;text-align:left;margin-left:305.55pt;margin-top:-.5pt;width:49.6pt;height:26.4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" filled="f" stroked="f" strokeweight="2pt">
                  <v:textbox style="mso-next-textbox:#_x0000_s1110">
                    <w:txbxContent>
                      <w:p w:rsidR="00810570" w:rsidRPr="00202444" w:rsidRDefault="00810570" w:rsidP="00D36FFF">
                        <w:pPr>
                          <w:pStyle w:val="NormalWeb"/>
                          <w:spacing w:before="0" w:beforeAutospacing="0" w:after="0" w:afterAutospacing="0"/>
                          <w:rPr>
                            <w:rFonts w:ascii="Calibri" w:hAnsi="Calibri"/>
                            <w:sz w:val="22"/>
                            <w:szCs w:val="22"/>
                          </w:rPr>
                        </w:pPr>
                        <w:r w:rsidRPr="00202444">
                          <w:rPr>
                            <w:rFonts w:ascii="Calibri" w:hAnsi="Calibri"/>
                            <w:sz w:val="22"/>
                            <w:szCs w:val="22"/>
                          </w:rPr>
                          <w:t>x 100%</w:t>
                        </w:r>
                      </w:p>
                    </w:txbxContent>
                  </v:textbox>
                </v:rect>
              </w:pict>
            </w:r>
            <w:r w:rsidR="00C14303" w:rsidRPr="00B9499E">
              <w:rPr>
                <w:rFonts w:ascii="Arial" w:hAnsi="Arial" w:cs="Arial"/>
                <w:noProof/>
                <w:lang w:val="en-US"/>
              </w:rPr>
              <w:t>J</w:t>
            </w:r>
            <w:r w:rsidR="00C14303" w:rsidRPr="00B9499E">
              <w:rPr>
                <w:rFonts w:ascii="Arial" w:hAnsi="Arial" w:cs="Arial"/>
                <w:noProof/>
              </w:rPr>
              <w:t xml:space="preserve">umlah perkara yg tidak </w:t>
            </w:r>
          </w:p>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lang w:val="en-US"/>
              </w:rPr>
              <w:t>m</w:t>
            </w:r>
            <w:r w:rsidRPr="00B9499E">
              <w:rPr>
                <w:rFonts w:ascii="Arial" w:hAnsi="Arial" w:cs="Arial"/>
                <w:noProof/>
              </w:rPr>
              <w:t>engajukan upaya hukum</w:t>
            </w:r>
          </w:p>
          <w:p w:rsidR="00C14303" w:rsidRPr="00B9499E" w:rsidRDefault="00962903" w:rsidP="00C14303">
            <w:pPr>
              <w:pStyle w:val="NormalWeb"/>
              <w:tabs>
                <w:tab w:val="left" w:pos="2024"/>
                <w:tab w:val="right" w:pos="2857"/>
              </w:tabs>
              <w:spacing w:before="40" w:beforeAutospacing="0" w:after="40" w:afterAutospacing="0"/>
              <w:ind w:left="91" w:right="90"/>
              <w:rPr>
                <w:rFonts w:ascii="Arial" w:hAnsi="Arial" w:cs="Arial"/>
                <w:noProof/>
                <w:lang w:val="en-US"/>
              </w:rPr>
            </w:pPr>
            <w:r>
              <w:rPr>
                <w:rFonts w:ascii="Arial" w:hAnsi="Arial" w:cs="Arial"/>
                <w:noProof/>
                <w:lang w:val="en-US" w:eastAsia="en-US"/>
              </w:rPr>
              <w:pict>
                <v:shape id="_x0000_s1111" type="#_x0000_t32" style="position:absolute;left:0;text-align:left;margin-left:10.1pt;margin-top:3.25pt;width:84.7pt;height:.05pt;z-index:251701248" o:connectortype="straight"/>
              </w:pict>
            </w:r>
            <w:r w:rsidR="00C14303" w:rsidRPr="00B9499E">
              <w:rPr>
                <w:rFonts w:ascii="Arial" w:hAnsi="Arial" w:cs="Arial"/>
                <w:noProof/>
              </w:rPr>
              <w:tab/>
            </w:r>
            <w:r w:rsidR="00C14303" w:rsidRPr="00B9499E">
              <w:rPr>
                <w:rFonts w:ascii="Arial" w:hAnsi="Arial" w:cs="Arial"/>
                <w:noProof/>
                <w:lang w:val="en-US"/>
              </w:rPr>
              <w:t>x</w:t>
            </w:r>
            <w:r w:rsidR="00C14303" w:rsidRPr="00B9499E">
              <w:rPr>
                <w:rFonts w:ascii="Arial" w:hAnsi="Arial" w:cs="Arial"/>
                <w:noProof/>
              </w:rPr>
              <w:t>100%</w:t>
            </w:r>
          </w:p>
          <w:p w:rsidR="00C14303" w:rsidRPr="00B9499E" w:rsidRDefault="00C14303" w:rsidP="00C14303">
            <w:pPr>
              <w:pStyle w:val="NormalWeb"/>
              <w:tabs>
                <w:tab w:val="left" w:pos="2024"/>
                <w:tab w:val="right" w:pos="2857"/>
              </w:tabs>
              <w:spacing w:before="40" w:beforeAutospacing="0" w:after="40" w:afterAutospacing="0"/>
              <w:ind w:left="91" w:right="90"/>
              <w:rPr>
                <w:rFonts w:ascii="Arial" w:hAnsi="Arial" w:cs="Arial"/>
                <w:noProof/>
              </w:rPr>
            </w:pPr>
            <w:r w:rsidRPr="00B9499E">
              <w:rPr>
                <w:rFonts w:ascii="Arial" w:hAnsi="Arial" w:cs="Arial"/>
                <w:noProof/>
                <w:lang w:val="en-US"/>
              </w:rPr>
              <w:t>Jumlah putusan</w:t>
            </w:r>
            <w:r w:rsidRPr="00B9499E">
              <w:rPr>
                <w:rFonts w:ascii="Arial" w:hAnsi="Arial" w:cs="Arial"/>
                <w:noProof/>
              </w:rPr>
              <w:t xml:space="preserve"> perkara</w:t>
            </w:r>
          </w:p>
          <w:p w:rsidR="00C14303" w:rsidRPr="00B9499E" w:rsidRDefault="00C14303" w:rsidP="00C14303">
            <w:pPr>
              <w:adjustRightInd w:val="0"/>
              <w:spacing w:before="40" w:after="40" w:line="276" w:lineRule="auto"/>
              <w:ind w:left="91" w:right="90"/>
              <w:jc w:val="center"/>
              <w:rPr>
                <w:b/>
                <w:bCs/>
                <w:noProof/>
                <w:sz w:val="24"/>
                <w:szCs w:val="24"/>
                <w:lang w:val="id-ID"/>
              </w:rPr>
            </w:pPr>
          </w:p>
          <w:p w:rsidR="00C14303" w:rsidRPr="00B9499E" w:rsidRDefault="00C14303" w:rsidP="00C14303">
            <w:pPr>
              <w:adjustRightInd w:val="0"/>
              <w:spacing w:before="40" w:after="40" w:line="276" w:lineRule="auto"/>
              <w:ind w:left="91" w:right="90"/>
              <w:jc w:val="center"/>
              <w:rPr>
                <w:b/>
                <w:bCs/>
                <w:noProof/>
                <w:sz w:val="24"/>
                <w:szCs w:val="24"/>
                <w:lang w:val="id-ID"/>
              </w:rPr>
            </w:pPr>
          </w:p>
          <w:p w:rsidR="00C14303" w:rsidRPr="00B9499E" w:rsidRDefault="00C14303" w:rsidP="00C14303">
            <w:pPr>
              <w:spacing w:before="40" w:after="40" w:line="276" w:lineRule="auto"/>
              <w:ind w:left="91" w:right="90"/>
              <w:rPr>
                <w:b/>
                <w:noProof/>
                <w:sz w:val="24"/>
                <w:szCs w:val="24"/>
                <w:lang w:val="id-ID"/>
              </w:rPr>
            </w:pPr>
            <w:r w:rsidRPr="00B9499E">
              <w:rPr>
                <w:b/>
                <w:noProof/>
                <w:sz w:val="24"/>
                <w:szCs w:val="24"/>
                <w:lang w:val="id-ID"/>
              </w:rPr>
              <w:t>Catatan :</w:t>
            </w:r>
          </w:p>
          <w:p w:rsidR="00C14303" w:rsidRPr="00B9499E" w:rsidRDefault="00C14303" w:rsidP="00D1002F">
            <w:pPr>
              <w:widowControl/>
              <w:numPr>
                <w:ilvl w:val="0"/>
                <w:numId w:val="4"/>
              </w:numPr>
              <w:adjustRightInd w:val="0"/>
              <w:spacing w:before="40" w:after="40" w:line="276" w:lineRule="auto"/>
              <w:ind w:left="91" w:right="90" w:hanging="283"/>
              <w:rPr>
                <w:noProof/>
                <w:sz w:val="24"/>
                <w:szCs w:val="24"/>
                <w:lang w:val="id-ID"/>
              </w:rPr>
            </w:pPr>
            <w:r w:rsidRPr="00B9499E">
              <w:rPr>
                <w:noProof/>
                <w:sz w:val="24"/>
                <w:szCs w:val="24"/>
                <w:lang w:val="id-ID"/>
              </w:rPr>
              <w:t xml:space="preserve">Upaya hukum = </w:t>
            </w:r>
            <w:r w:rsidRPr="00B9499E">
              <w:rPr>
                <w:noProof/>
                <w:sz w:val="24"/>
                <w:szCs w:val="24"/>
              </w:rPr>
              <w:t>B</w:t>
            </w:r>
            <w:r w:rsidRPr="00B9499E">
              <w:rPr>
                <w:noProof/>
                <w:sz w:val="24"/>
                <w:szCs w:val="24"/>
                <w:lang w:val="id-ID"/>
              </w:rPr>
              <w:t>anding, kasasi, PK</w:t>
            </w:r>
          </w:p>
          <w:p w:rsidR="00C14303" w:rsidRPr="00B9499E" w:rsidRDefault="00C14303" w:rsidP="00D1002F">
            <w:pPr>
              <w:widowControl/>
              <w:numPr>
                <w:ilvl w:val="0"/>
                <w:numId w:val="4"/>
              </w:numPr>
              <w:adjustRightInd w:val="0"/>
              <w:spacing w:before="40" w:after="40" w:line="276" w:lineRule="auto"/>
              <w:ind w:left="91" w:right="90" w:hanging="283"/>
              <w:rPr>
                <w:noProof/>
                <w:sz w:val="24"/>
                <w:szCs w:val="24"/>
                <w:lang w:val="id-ID"/>
              </w:rPr>
            </w:pPr>
            <w:r w:rsidRPr="00B9499E">
              <w:rPr>
                <w:noProof/>
                <w:sz w:val="24"/>
                <w:szCs w:val="24"/>
                <w:lang w:val="id-ID"/>
              </w:rPr>
              <w:t xml:space="preserve">Secara </w:t>
            </w:r>
            <w:r w:rsidRPr="00B9499E">
              <w:rPr>
                <w:bCs/>
                <w:noProof/>
                <w:sz w:val="24"/>
                <w:szCs w:val="24"/>
                <w:lang w:val="id-ID"/>
              </w:rPr>
              <w:t xml:space="preserve">hukum semakin sedikit yang mengajukan upaya hukum, maka semakin puas atas putusan pengadilan </w:t>
            </w:r>
          </w:p>
        </w:tc>
      </w:tr>
      <w:tr w:rsidR="00C14303" w:rsidRPr="00B9499E" w:rsidTr="006F319A">
        <w:trPr>
          <w:trHeight w:val="2780"/>
        </w:trPr>
        <w:tc>
          <w:tcPr>
            <w:tcW w:w="682" w:type="dxa"/>
            <w:vMerge/>
          </w:tcPr>
          <w:p w:rsidR="00C14303" w:rsidRPr="00B9499E" w:rsidRDefault="00C14303" w:rsidP="00C14303">
            <w:pPr>
              <w:pStyle w:val="TableParagraph"/>
              <w:spacing w:before="40" w:after="40"/>
              <w:jc w:val="center"/>
              <w:rPr>
                <w:w w:val="105"/>
                <w:sz w:val="24"/>
                <w:szCs w:val="24"/>
              </w:rPr>
            </w:pPr>
          </w:p>
        </w:tc>
        <w:tc>
          <w:tcPr>
            <w:tcW w:w="1909" w:type="dxa"/>
            <w:vMerge/>
          </w:tcPr>
          <w:p w:rsidR="00C14303" w:rsidRPr="00B9499E" w:rsidRDefault="00C14303" w:rsidP="00C14303">
            <w:pPr>
              <w:pStyle w:val="TableParagraph"/>
              <w:spacing w:before="40" w:after="40"/>
              <w:ind w:right="54"/>
              <w:rPr>
                <w:w w:val="105"/>
                <w:sz w:val="24"/>
                <w:szCs w:val="24"/>
              </w:rPr>
            </w:pPr>
          </w:p>
        </w:tc>
        <w:tc>
          <w:tcPr>
            <w:tcW w:w="2268" w:type="dxa"/>
            <w:tcBorders>
              <w:top w:val="single" w:sz="2" w:space="0" w:color="000000"/>
            </w:tcBorders>
          </w:tcPr>
          <w:p w:rsidR="00C14303" w:rsidRPr="00B9499E" w:rsidRDefault="00C14303"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color w:val="000000"/>
                <w:sz w:val="24"/>
                <w:szCs w:val="24"/>
                <w:lang w:val="id-ID"/>
              </w:rPr>
              <w:t>Index responden pencari keadilan yang puas terhadap layanan peradilan</w:t>
            </w:r>
          </w:p>
        </w:tc>
        <w:tc>
          <w:tcPr>
            <w:tcW w:w="3781" w:type="dxa"/>
            <w:tcBorders>
              <w:top w:val="single" w:sz="2" w:space="0" w:color="000000"/>
            </w:tcBorders>
          </w:tcPr>
          <w:p w:rsidR="00C14303" w:rsidRPr="00B9499E" w:rsidRDefault="00C14303" w:rsidP="00C14303">
            <w:pPr>
              <w:adjustRightInd w:val="0"/>
              <w:spacing w:before="40" w:after="40" w:line="276" w:lineRule="auto"/>
              <w:ind w:left="91" w:right="90"/>
              <w:rPr>
                <w:bCs/>
                <w:noProof/>
                <w:color w:val="FF0000"/>
                <w:sz w:val="24"/>
                <w:szCs w:val="24"/>
                <w:lang w:val="id-ID"/>
              </w:rPr>
            </w:pPr>
          </w:p>
          <w:p w:rsidR="00C14303" w:rsidRPr="00B9499E" w:rsidRDefault="00C14303" w:rsidP="00C14303">
            <w:pPr>
              <w:tabs>
                <w:tab w:val="left" w:pos="3717"/>
              </w:tabs>
              <w:adjustRightInd w:val="0"/>
              <w:spacing w:before="40" w:after="40" w:line="276" w:lineRule="auto"/>
              <w:ind w:left="91" w:right="90"/>
              <w:jc w:val="center"/>
              <w:rPr>
                <w:noProof/>
                <w:sz w:val="24"/>
                <w:szCs w:val="24"/>
                <w:lang w:val="id-ID"/>
              </w:rPr>
            </w:pPr>
            <w:r w:rsidRPr="00B9499E">
              <w:rPr>
                <w:noProof/>
                <w:sz w:val="24"/>
                <w:szCs w:val="24"/>
                <w:lang w:val="id-ID"/>
              </w:rPr>
              <w:t>Index Kepuasan Pencari Keadilan</w:t>
            </w:r>
          </w:p>
          <w:p w:rsidR="00C14303" w:rsidRPr="00B9499E" w:rsidRDefault="00C14303" w:rsidP="00C14303">
            <w:pPr>
              <w:tabs>
                <w:tab w:val="left" w:pos="3717"/>
              </w:tabs>
              <w:adjustRightInd w:val="0"/>
              <w:spacing w:before="40" w:after="40" w:line="276" w:lineRule="auto"/>
              <w:ind w:left="91" w:right="90"/>
              <w:rPr>
                <w:noProof/>
                <w:sz w:val="24"/>
                <w:szCs w:val="24"/>
                <w:lang w:val="id-ID"/>
              </w:rPr>
            </w:pPr>
          </w:p>
          <w:p w:rsidR="00C14303" w:rsidRPr="00B9499E" w:rsidRDefault="00C14303" w:rsidP="00C14303">
            <w:pPr>
              <w:tabs>
                <w:tab w:val="left" w:pos="3717"/>
              </w:tabs>
              <w:adjustRightInd w:val="0"/>
              <w:spacing w:before="40" w:after="40" w:line="276" w:lineRule="auto"/>
              <w:ind w:left="91" w:right="90"/>
              <w:rPr>
                <w:b/>
                <w:noProof/>
                <w:sz w:val="24"/>
                <w:szCs w:val="24"/>
                <w:lang w:val="id-ID"/>
              </w:rPr>
            </w:pPr>
            <w:r w:rsidRPr="00B9499E">
              <w:rPr>
                <w:b/>
                <w:noProof/>
                <w:sz w:val="24"/>
                <w:szCs w:val="24"/>
                <w:lang w:val="id-ID"/>
              </w:rPr>
              <w:t>Catatan :</w:t>
            </w:r>
          </w:p>
          <w:p w:rsidR="00C14303" w:rsidRPr="00B9499E" w:rsidRDefault="00C14303" w:rsidP="00C14303">
            <w:pPr>
              <w:pStyle w:val="ColorfulList-Accent11"/>
              <w:autoSpaceDE w:val="0"/>
              <w:autoSpaceDN w:val="0"/>
              <w:adjustRightInd w:val="0"/>
              <w:spacing w:before="40" w:after="40"/>
              <w:ind w:left="91" w:right="90"/>
              <w:jc w:val="both"/>
              <w:rPr>
                <w:rFonts w:ascii="Arial" w:hAnsi="Arial" w:cs="Arial"/>
                <w:noProof/>
                <w:sz w:val="24"/>
                <w:szCs w:val="24"/>
                <w:lang w:val="id-ID"/>
              </w:rPr>
            </w:pPr>
            <w:r w:rsidRPr="00B9499E">
              <w:rPr>
                <w:rFonts w:ascii="Arial" w:hAnsi="Arial" w:cs="Arial"/>
                <w:noProof/>
                <w:sz w:val="24"/>
                <w:szCs w:val="24"/>
                <w:lang w:val="id-ID"/>
              </w:rPr>
              <w:t xml:space="preserve">PERMENPAN Nomor KEP/25/M.PAN/2/2004 tanggal 24 Februari 2004 tentang Pedoman Umum Penyusunan </w:t>
            </w:r>
            <w:r w:rsidRPr="00B9499E">
              <w:rPr>
                <w:rFonts w:ascii="Arial" w:hAnsi="Arial" w:cs="Arial"/>
                <w:noProof/>
                <w:sz w:val="24"/>
                <w:szCs w:val="24"/>
                <w:lang w:val="id-ID"/>
              </w:rPr>
              <w:lastRenderedPageBreak/>
              <w:t>Index Kepuasan Masyarakat Unit Pelayanan Instansi Pemerintah</w:t>
            </w:r>
          </w:p>
          <w:p w:rsidR="00C14303" w:rsidRPr="00B9499E" w:rsidRDefault="00C14303" w:rsidP="00C14303">
            <w:pPr>
              <w:tabs>
                <w:tab w:val="left" w:pos="3717"/>
              </w:tabs>
              <w:adjustRightInd w:val="0"/>
              <w:spacing w:before="40" w:after="40" w:line="276" w:lineRule="auto"/>
              <w:ind w:left="91" w:right="90"/>
              <w:jc w:val="both"/>
              <w:rPr>
                <w:bCs/>
                <w:noProof/>
                <w:sz w:val="24"/>
                <w:szCs w:val="24"/>
                <w:lang w:val="id-ID"/>
              </w:rPr>
            </w:pPr>
            <w:r w:rsidRPr="00B9499E">
              <w:rPr>
                <w:noProof/>
                <w:sz w:val="24"/>
                <w:szCs w:val="24"/>
              </w:rPr>
              <w:t>sesuaiPeraturan Menteri PAN dan RBN</w:t>
            </w:r>
            <w:r w:rsidRPr="00B9499E">
              <w:rPr>
                <w:noProof/>
                <w:sz w:val="24"/>
                <w:szCs w:val="24"/>
                <w:lang w:val="id-ID"/>
              </w:rPr>
              <w:t xml:space="preserve">omor 16 </w:t>
            </w:r>
            <w:r w:rsidRPr="00B9499E">
              <w:rPr>
                <w:noProof/>
                <w:sz w:val="24"/>
                <w:szCs w:val="24"/>
              </w:rPr>
              <w:t>T</w:t>
            </w:r>
            <w:r w:rsidRPr="00B9499E">
              <w:rPr>
                <w:noProof/>
                <w:sz w:val="24"/>
                <w:szCs w:val="24"/>
                <w:lang w:val="id-ID"/>
              </w:rPr>
              <w:t>ahun 2014</w:t>
            </w:r>
            <w:r w:rsidRPr="00B9499E">
              <w:rPr>
                <w:noProof/>
                <w:sz w:val="24"/>
                <w:szCs w:val="24"/>
              </w:rPr>
              <w:t xml:space="preserve"> Tentang Pedoman Survey Kepuasan Masyarakat Terhadap Penyelenggaraan Pelayanan Publik</w:t>
            </w:r>
          </w:p>
        </w:tc>
      </w:tr>
      <w:tr w:rsidR="00C14303" w:rsidRPr="00B9499E" w:rsidTr="006F319A">
        <w:trPr>
          <w:trHeight w:val="1079"/>
        </w:trPr>
        <w:tc>
          <w:tcPr>
            <w:tcW w:w="682" w:type="dxa"/>
            <w:vMerge w:val="restart"/>
            <w:tcBorders>
              <w:top w:val="single" w:sz="2" w:space="0" w:color="000000"/>
            </w:tcBorders>
          </w:tcPr>
          <w:p w:rsidR="00C14303" w:rsidRPr="00B9499E" w:rsidRDefault="00C14303" w:rsidP="00C14303">
            <w:pPr>
              <w:pStyle w:val="TableParagraph"/>
              <w:spacing w:before="40" w:after="40"/>
              <w:jc w:val="center"/>
              <w:rPr>
                <w:w w:val="105"/>
                <w:sz w:val="24"/>
                <w:szCs w:val="24"/>
                <w:lang w:val="id-ID"/>
              </w:rPr>
            </w:pPr>
            <w:r w:rsidRPr="00B9499E">
              <w:rPr>
                <w:w w:val="105"/>
                <w:sz w:val="24"/>
                <w:szCs w:val="24"/>
                <w:lang w:val="id-ID"/>
              </w:rPr>
              <w:lastRenderedPageBreak/>
              <w:t>2.</w:t>
            </w:r>
          </w:p>
        </w:tc>
        <w:tc>
          <w:tcPr>
            <w:tcW w:w="1909" w:type="dxa"/>
            <w:vMerge w:val="restart"/>
            <w:tcBorders>
              <w:top w:val="single" w:sz="2" w:space="0" w:color="000000"/>
            </w:tcBorders>
          </w:tcPr>
          <w:p w:rsidR="00C14303" w:rsidRPr="00B9499E" w:rsidRDefault="00C14303" w:rsidP="00C14303">
            <w:pPr>
              <w:adjustRightInd w:val="0"/>
              <w:spacing w:before="40" w:after="40"/>
              <w:ind w:left="27"/>
              <w:rPr>
                <w:bCs/>
                <w:noProof/>
                <w:sz w:val="24"/>
                <w:szCs w:val="24"/>
                <w:lang w:val="id-ID"/>
              </w:rPr>
            </w:pPr>
            <w:r w:rsidRPr="00B9499E">
              <w:rPr>
                <w:bCs/>
                <w:noProof/>
                <w:sz w:val="24"/>
                <w:szCs w:val="24"/>
                <w:lang w:val="id-ID"/>
              </w:rPr>
              <w:t xml:space="preserve">Peningkatan Efektivitas Pengelolaan Penyelesaian Perkara </w:t>
            </w:r>
          </w:p>
          <w:p w:rsidR="00C14303" w:rsidRPr="00B9499E" w:rsidRDefault="00C14303" w:rsidP="00C14303">
            <w:pPr>
              <w:pStyle w:val="TableParagraph"/>
              <w:spacing w:before="40" w:after="40"/>
              <w:ind w:right="54"/>
              <w:rPr>
                <w:w w:val="105"/>
                <w:sz w:val="24"/>
                <w:szCs w:val="24"/>
              </w:rPr>
            </w:pPr>
          </w:p>
        </w:tc>
        <w:tc>
          <w:tcPr>
            <w:tcW w:w="2268" w:type="dxa"/>
            <w:tcBorders>
              <w:top w:val="single" w:sz="2" w:space="0" w:color="000000"/>
            </w:tcBorders>
          </w:tcPr>
          <w:p w:rsidR="00C14303" w:rsidRPr="00B9499E" w:rsidRDefault="00C14303" w:rsidP="00B7619D">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 xml:space="preserve">Persentase </w:t>
            </w:r>
            <w:r w:rsidR="00B7619D" w:rsidRPr="00B9499E">
              <w:rPr>
                <w:rFonts w:ascii="Arial" w:hAnsi="Arial" w:cs="Arial"/>
                <w:noProof/>
                <w:sz w:val="24"/>
                <w:szCs w:val="24"/>
                <w:lang w:val="id-ID"/>
              </w:rPr>
              <w:t>isi putusan yang diterima para pihak</w:t>
            </w:r>
            <w:r w:rsidRPr="00B9499E">
              <w:rPr>
                <w:rFonts w:ascii="Arial" w:hAnsi="Arial" w:cs="Arial"/>
                <w:noProof/>
                <w:sz w:val="24"/>
                <w:szCs w:val="24"/>
                <w:lang w:val="id-ID"/>
              </w:rPr>
              <w:t>Tepat Waktu</w:t>
            </w:r>
          </w:p>
        </w:tc>
        <w:tc>
          <w:tcPr>
            <w:tcW w:w="3781" w:type="dxa"/>
            <w:tcBorders>
              <w:top w:val="single" w:sz="2" w:space="0" w:color="000000"/>
            </w:tcBorders>
          </w:tcPr>
          <w:p w:rsidR="00C14303" w:rsidRPr="00B9499E" w:rsidRDefault="00C14303" w:rsidP="00C14303">
            <w:pPr>
              <w:pStyle w:val="NormalWeb"/>
              <w:spacing w:before="40" w:beforeAutospacing="0" w:after="40" w:afterAutospacing="0" w:line="276" w:lineRule="auto"/>
              <w:ind w:left="91" w:right="90"/>
              <w:jc w:val="center"/>
              <w:rPr>
                <w:rFonts w:ascii="Arial" w:hAnsi="Arial" w:cs="Arial"/>
                <w:noProof/>
                <w:lang w:val="en-US"/>
              </w:rPr>
            </w:pPr>
          </w:p>
          <w:p w:rsidR="00B7619D" w:rsidRPr="00B9499E" w:rsidRDefault="00962903" w:rsidP="00B7619D">
            <w:pPr>
              <w:pStyle w:val="NormalWeb"/>
              <w:spacing w:before="40" w:beforeAutospacing="0" w:after="40" w:afterAutospacing="0"/>
              <w:ind w:left="91" w:right="90"/>
              <w:rPr>
                <w:rFonts w:ascii="Arial" w:hAnsi="Arial" w:cs="Arial"/>
                <w:noProof/>
              </w:rPr>
            </w:pPr>
            <w:r>
              <w:rPr>
                <w:rFonts w:ascii="Arial" w:hAnsi="Arial" w:cs="Arial"/>
                <w:noProof/>
                <w:lang w:val="en-US" w:eastAsia="en-US"/>
              </w:rPr>
              <w:pict>
                <v:rect id="_x0000_s1120" style="position:absolute;left:0;text-align:left;margin-left:305.55pt;margin-top:-.5pt;width:49.6pt;height:26.4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" filled="f" stroked="f" strokeweight="2pt">
                  <v:textbox style="mso-next-textbox:#_x0000_s1120">
                    <w:txbxContent>
                      <w:p w:rsidR="00810570" w:rsidRPr="00202444" w:rsidRDefault="00810570" w:rsidP="00D36FFF">
                        <w:pPr>
                          <w:pStyle w:val="NormalWeb"/>
                          <w:spacing w:before="0" w:beforeAutospacing="0" w:after="0" w:afterAutospacing="0"/>
                          <w:rPr>
                            <w:rFonts w:ascii="Calibri" w:hAnsi="Calibri"/>
                            <w:sz w:val="22"/>
                            <w:szCs w:val="22"/>
                          </w:rPr>
                        </w:pPr>
                        <w:r w:rsidRPr="00202444">
                          <w:rPr>
                            <w:rFonts w:ascii="Calibri" w:hAnsi="Calibri"/>
                            <w:sz w:val="22"/>
                            <w:szCs w:val="22"/>
                          </w:rPr>
                          <w:t>x 100%</w:t>
                        </w:r>
                      </w:p>
                    </w:txbxContent>
                  </v:textbox>
                </v:rect>
              </w:pict>
            </w:r>
            <w:r w:rsidR="00C14303" w:rsidRPr="00B9499E">
              <w:rPr>
                <w:rFonts w:ascii="Arial" w:hAnsi="Arial" w:cs="Arial"/>
                <w:noProof/>
                <w:lang w:val="en-US"/>
              </w:rPr>
              <w:t>J</w:t>
            </w:r>
            <w:r w:rsidR="00C14303" w:rsidRPr="00B9499E">
              <w:rPr>
                <w:rFonts w:ascii="Arial" w:hAnsi="Arial" w:cs="Arial"/>
                <w:noProof/>
              </w:rPr>
              <w:t xml:space="preserve">umlah </w:t>
            </w:r>
            <w:r w:rsidR="00B7619D" w:rsidRPr="00B9499E">
              <w:rPr>
                <w:rFonts w:ascii="Arial" w:hAnsi="Arial" w:cs="Arial"/>
                <w:noProof/>
              </w:rPr>
              <w:t xml:space="preserve">isi putusan yang diterima </w:t>
            </w:r>
          </w:p>
          <w:p w:rsidR="00C14303" w:rsidRPr="00B9499E" w:rsidRDefault="00B7619D" w:rsidP="00B7619D">
            <w:pPr>
              <w:pStyle w:val="NormalWeb"/>
              <w:spacing w:before="40" w:beforeAutospacing="0" w:after="40" w:afterAutospacing="0"/>
              <w:ind w:left="91" w:right="90"/>
              <w:rPr>
                <w:rFonts w:ascii="Arial" w:hAnsi="Arial" w:cs="Arial"/>
                <w:noProof/>
              </w:rPr>
            </w:pPr>
            <w:r w:rsidRPr="00B9499E">
              <w:rPr>
                <w:rFonts w:ascii="Arial" w:hAnsi="Arial" w:cs="Arial"/>
                <w:noProof/>
              </w:rPr>
              <w:t>para pihak tepat waktu</w:t>
            </w:r>
          </w:p>
          <w:p w:rsidR="00C14303" w:rsidRPr="00B9499E" w:rsidRDefault="00962903" w:rsidP="00C14303">
            <w:pPr>
              <w:pStyle w:val="NormalWeb"/>
              <w:spacing w:before="40" w:beforeAutospacing="0" w:after="40" w:afterAutospacing="0"/>
              <w:ind w:left="91" w:right="90"/>
              <w:jc w:val="center"/>
              <w:rPr>
                <w:rFonts w:ascii="Arial" w:hAnsi="Arial" w:cs="Arial"/>
                <w:noProof/>
              </w:rPr>
            </w:pPr>
            <w:r>
              <w:rPr>
                <w:rFonts w:ascii="Arial" w:hAnsi="Arial" w:cs="Arial"/>
                <w:noProof/>
                <w:lang w:val="en-US" w:eastAsia="en-US"/>
              </w:rPr>
              <w:pict>
                <v:shape id="_x0000_s1121" type="#_x0000_t32" style="position:absolute;left:0;text-align:left;margin-left:6.1pt;margin-top:3.5pt;width:84.7pt;height:.05pt;z-index:251713536" o:connectortype="straight"/>
              </w:pict>
            </w:r>
            <w:r w:rsidR="00C14303" w:rsidRPr="00B9499E">
              <w:rPr>
                <w:rFonts w:ascii="Arial" w:hAnsi="Arial" w:cs="Arial"/>
                <w:noProof/>
                <w:lang w:val="en-US"/>
              </w:rPr>
              <w:t>x</w:t>
            </w:r>
            <w:r w:rsidR="00C14303" w:rsidRPr="00B9499E">
              <w:rPr>
                <w:rFonts w:ascii="Arial" w:hAnsi="Arial" w:cs="Arial"/>
                <w:noProof/>
              </w:rPr>
              <w:t xml:space="preserve"> 100%</w:t>
            </w:r>
          </w:p>
          <w:p w:rsidR="00C14303" w:rsidRPr="00B9499E" w:rsidRDefault="00C14303" w:rsidP="00C14303">
            <w:pPr>
              <w:pStyle w:val="NormalWeb"/>
              <w:spacing w:before="40" w:beforeAutospacing="0" w:after="40" w:afterAutospacing="0"/>
              <w:ind w:left="91" w:right="90"/>
              <w:rPr>
                <w:rFonts w:ascii="Arial" w:hAnsi="Arial" w:cs="Arial"/>
                <w:noProof/>
                <w:lang w:val="en-US"/>
              </w:rPr>
            </w:pPr>
            <w:r w:rsidRPr="00B9499E">
              <w:rPr>
                <w:rFonts w:ascii="Arial" w:hAnsi="Arial" w:cs="Arial"/>
                <w:noProof/>
                <w:lang w:val="en-US"/>
              </w:rPr>
              <w:t>Jumlah putusan</w:t>
            </w:r>
          </w:p>
          <w:p w:rsidR="00C14303" w:rsidRPr="00B9499E" w:rsidRDefault="00C14303" w:rsidP="00C14303">
            <w:pPr>
              <w:spacing w:before="40" w:after="40" w:line="276" w:lineRule="auto"/>
              <w:ind w:left="91" w:right="90"/>
              <w:rPr>
                <w:noProof/>
                <w:sz w:val="24"/>
                <w:szCs w:val="24"/>
                <w:lang w:val="id-ID"/>
              </w:rPr>
            </w:pPr>
          </w:p>
        </w:tc>
      </w:tr>
      <w:tr w:rsidR="00C14303" w:rsidRPr="00B9499E" w:rsidTr="006F319A">
        <w:trPr>
          <w:trHeight w:val="1520"/>
        </w:trPr>
        <w:tc>
          <w:tcPr>
            <w:tcW w:w="682" w:type="dxa"/>
            <w:vMerge/>
          </w:tcPr>
          <w:p w:rsidR="00C14303" w:rsidRPr="00B9499E" w:rsidRDefault="00C14303" w:rsidP="00C14303">
            <w:pPr>
              <w:pStyle w:val="TableParagraph"/>
              <w:spacing w:before="40" w:after="40"/>
              <w:jc w:val="center"/>
              <w:rPr>
                <w:w w:val="105"/>
                <w:sz w:val="24"/>
                <w:szCs w:val="24"/>
                <w:lang w:val="id-ID"/>
              </w:rPr>
            </w:pPr>
          </w:p>
        </w:tc>
        <w:tc>
          <w:tcPr>
            <w:tcW w:w="1909" w:type="dxa"/>
            <w:vMerge/>
          </w:tcPr>
          <w:p w:rsidR="00C14303" w:rsidRPr="00B9499E" w:rsidRDefault="00C14303" w:rsidP="00C14303">
            <w:pPr>
              <w:adjustRightInd w:val="0"/>
              <w:spacing w:before="40" w:after="40"/>
              <w:ind w:left="27"/>
              <w:rPr>
                <w:bCs/>
                <w:noProof/>
                <w:sz w:val="24"/>
                <w:szCs w:val="24"/>
                <w:lang w:val="id-ID"/>
              </w:rPr>
            </w:pPr>
          </w:p>
        </w:tc>
        <w:tc>
          <w:tcPr>
            <w:tcW w:w="2268" w:type="dxa"/>
            <w:tcBorders>
              <w:top w:val="single" w:sz="2" w:space="0" w:color="000000"/>
            </w:tcBorders>
          </w:tcPr>
          <w:p w:rsidR="00C14303" w:rsidRPr="00B9499E" w:rsidRDefault="003E74A2"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w:t>
            </w:r>
            <w:r w:rsidR="00C14303" w:rsidRPr="00B9499E">
              <w:rPr>
                <w:rFonts w:ascii="Arial" w:hAnsi="Arial" w:cs="Arial"/>
                <w:noProof/>
                <w:sz w:val="24"/>
                <w:szCs w:val="24"/>
                <w:lang w:val="id-ID"/>
              </w:rPr>
              <w:t xml:space="preserve"> perkara yang diselesaikan melalui Mediasi</w:t>
            </w:r>
          </w:p>
        </w:tc>
        <w:tc>
          <w:tcPr>
            <w:tcW w:w="3781" w:type="dxa"/>
            <w:tcBorders>
              <w:top w:val="single" w:sz="2" w:space="0" w:color="000000"/>
            </w:tcBorders>
          </w:tcPr>
          <w:p w:rsidR="00C14303" w:rsidRPr="00B9499E" w:rsidRDefault="00962903" w:rsidP="00C14303">
            <w:pPr>
              <w:pStyle w:val="NormalWeb"/>
              <w:spacing w:before="40" w:beforeAutospacing="0" w:after="40" w:afterAutospacing="0"/>
              <w:ind w:left="91" w:right="90"/>
              <w:rPr>
                <w:rFonts w:ascii="Arial" w:hAnsi="Arial" w:cs="Arial"/>
                <w:noProof/>
              </w:rPr>
            </w:pPr>
            <w:r>
              <w:rPr>
                <w:rFonts w:ascii="Arial" w:hAnsi="Arial" w:cs="Arial"/>
                <w:noProof/>
                <w:lang w:val="en-US" w:eastAsia="en-US"/>
              </w:rPr>
              <w:pict>
                <v:rect id="_x0000_s1122" style="position:absolute;left:0;text-align:left;margin-left:305.55pt;margin-top:-.5pt;width:49.6pt;height:26.4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" filled="f" stroked="f" strokeweight="2pt">
                  <v:textbox style="mso-next-textbox:#_x0000_s1122">
                    <w:txbxContent>
                      <w:p w:rsidR="00810570" w:rsidRPr="00202444" w:rsidRDefault="00810570" w:rsidP="007C1F32">
                        <w:pPr>
                          <w:pStyle w:val="NormalWeb"/>
                          <w:spacing w:before="0" w:beforeAutospacing="0" w:after="0" w:afterAutospacing="0"/>
                          <w:rPr>
                            <w:rFonts w:ascii="Calibri" w:hAnsi="Calibri"/>
                            <w:sz w:val="22"/>
                            <w:szCs w:val="22"/>
                          </w:rPr>
                        </w:pPr>
                        <w:r w:rsidRPr="00202444">
                          <w:rPr>
                            <w:rFonts w:ascii="Calibri" w:hAnsi="Calibri"/>
                            <w:sz w:val="22"/>
                            <w:szCs w:val="22"/>
                          </w:rPr>
                          <w:t>x 100%</w:t>
                        </w:r>
                      </w:p>
                    </w:txbxContent>
                  </v:textbox>
                </v:rect>
              </w:pict>
            </w:r>
            <w:r w:rsidR="00C14303" w:rsidRPr="00B9499E">
              <w:rPr>
                <w:rFonts w:ascii="Arial" w:hAnsi="Arial" w:cs="Arial"/>
                <w:noProof/>
                <w:lang w:val="en-US"/>
              </w:rPr>
              <w:t>J</w:t>
            </w:r>
            <w:r w:rsidR="00C14303" w:rsidRPr="00B9499E">
              <w:rPr>
                <w:rFonts w:ascii="Arial" w:hAnsi="Arial" w:cs="Arial"/>
                <w:noProof/>
              </w:rPr>
              <w:t>umlah perkara yang diselesaikan</w:t>
            </w:r>
          </w:p>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rPr>
              <w:t>Melalui Mediasi</w:t>
            </w:r>
          </w:p>
          <w:p w:rsidR="00C14303" w:rsidRPr="00B9499E" w:rsidRDefault="00962903" w:rsidP="00C14303">
            <w:pPr>
              <w:pStyle w:val="NormalWeb"/>
              <w:spacing w:before="40" w:beforeAutospacing="0" w:after="40" w:afterAutospacing="0"/>
              <w:ind w:left="91" w:right="90"/>
              <w:jc w:val="center"/>
              <w:rPr>
                <w:rFonts w:ascii="Arial" w:hAnsi="Arial" w:cs="Arial"/>
                <w:noProof/>
              </w:rPr>
            </w:pPr>
            <w:r>
              <w:rPr>
                <w:rFonts w:ascii="Arial" w:hAnsi="Arial" w:cs="Arial"/>
                <w:noProof/>
                <w:lang w:val="en-US" w:eastAsia="en-US"/>
              </w:rPr>
              <w:pict>
                <v:shape id="_x0000_s1123" type="#_x0000_t32" style="position:absolute;left:0;text-align:left;margin-left:6.1pt;margin-top:3.5pt;width:84.7pt;height:.05pt;z-index:251715584" o:connectortype="straight"/>
              </w:pict>
            </w:r>
            <w:r w:rsidR="00C14303" w:rsidRPr="00B9499E">
              <w:rPr>
                <w:rFonts w:ascii="Arial" w:hAnsi="Arial" w:cs="Arial"/>
                <w:noProof/>
                <w:lang w:val="en-US"/>
              </w:rPr>
              <w:t>x</w:t>
            </w:r>
            <w:r w:rsidR="00C14303" w:rsidRPr="00B9499E">
              <w:rPr>
                <w:rFonts w:ascii="Arial" w:hAnsi="Arial" w:cs="Arial"/>
                <w:noProof/>
              </w:rPr>
              <w:t xml:space="preserve"> 100%</w:t>
            </w:r>
          </w:p>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lang w:val="en-US"/>
              </w:rPr>
              <w:t xml:space="preserve">Jumlah </w:t>
            </w:r>
            <w:r w:rsidRPr="00B9499E">
              <w:rPr>
                <w:rFonts w:ascii="Arial" w:hAnsi="Arial" w:cs="Arial"/>
                <w:noProof/>
              </w:rPr>
              <w:t>perkara yang dilakukan Mediasi</w:t>
            </w:r>
          </w:p>
          <w:p w:rsidR="00C14303" w:rsidRPr="00B9499E" w:rsidRDefault="00C14303" w:rsidP="00C14303">
            <w:pPr>
              <w:pStyle w:val="NormalWeb"/>
              <w:spacing w:before="40" w:beforeAutospacing="0" w:after="40" w:afterAutospacing="0"/>
              <w:ind w:left="91" w:right="90"/>
              <w:rPr>
                <w:rFonts w:ascii="Arial" w:hAnsi="Arial" w:cs="Arial"/>
                <w:noProof/>
              </w:rPr>
            </w:pPr>
          </w:p>
          <w:p w:rsidR="00C14303" w:rsidRPr="00B9499E" w:rsidRDefault="00C14303" w:rsidP="00C14303">
            <w:pPr>
              <w:pStyle w:val="NormalWeb"/>
              <w:spacing w:before="40" w:beforeAutospacing="0" w:after="40" w:afterAutospacing="0"/>
              <w:ind w:left="91" w:right="90"/>
              <w:rPr>
                <w:rFonts w:ascii="Arial" w:hAnsi="Arial" w:cs="Arial"/>
                <w:noProof/>
              </w:rPr>
            </w:pPr>
          </w:p>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rPr>
              <w:t>Catatan;</w:t>
            </w:r>
          </w:p>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rPr>
              <w:t>Perma No.1 tahun 2016 tentang prusedur Mediasi dipengadilan</w:t>
            </w:r>
          </w:p>
          <w:p w:rsidR="00C14303" w:rsidRPr="00B9499E" w:rsidRDefault="00C14303" w:rsidP="00C14303">
            <w:pPr>
              <w:pStyle w:val="NormalWeb"/>
              <w:spacing w:before="40" w:beforeAutospacing="0" w:after="40" w:afterAutospacing="0" w:line="276" w:lineRule="auto"/>
              <w:ind w:left="91" w:right="90"/>
              <w:jc w:val="center"/>
              <w:rPr>
                <w:rFonts w:ascii="Arial" w:hAnsi="Arial" w:cs="Arial"/>
                <w:noProof/>
              </w:rPr>
            </w:pPr>
          </w:p>
          <w:p w:rsidR="00C14303" w:rsidRPr="00B9499E" w:rsidRDefault="00C14303" w:rsidP="00C14303">
            <w:pPr>
              <w:pStyle w:val="NormalWeb"/>
              <w:spacing w:before="40" w:beforeAutospacing="0" w:after="40" w:afterAutospacing="0" w:line="276" w:lineRule="auto"/>
              <w:ind w:left="91" w:right="90"/>
              <w:jc w:val="center"/>
              <w:rPr>
                <w:rFonts w:ascii="Arial" w:hAnsi="Arial" w:cs="Arial"/>
                <w:noProof/>
              </w:rPr>
            </w:pPr>
          </w:p>
        </w:tc>
      </w:tr>
      <w:tr w:rsidR="00C14303" w:rsidRPr="00B9499E" w:rsidTr="006F319A">
        <w:trPr>
          <w:trHeight w:val="1646"/>
        </w:trPr>
        <w:tc>
          <w:tcPr>
            <w:tcW w:w="682" w:type="dxa"/>
            <w:vMerge/>
          </w:tcPr>
          <w:p w:rsidR="00C14303" w:rsidRPr="00B9499E" w:rsidRDefault="00C14303" w:rsidP="00C14303">
            <w:pPr>
              <w:pStyle w:val="TableParagraph"/>
              <w:spacing w:before="40" w:after="40"/>
              <w:jc w:val="center"/>
              <w:rPr>
                <w:w w:val="105"/>
                <w:sz w:val="24"/>
                <w:szCs w:val="24"/>
                <w:lang w:val="id-ID"/>
              </w:rPr>
            </w:pPr>
          </w:p>
        </w:tc>
        <w:tc>
          <w:tcPr>
            <w:tcW w:w="1909" w:type="dxa"/>
            <w:vMerge/>
          </w:tcPr>
          <w:p w:rsidR="00C14303" w:rsidRPr="00B9499E" w:rsidRDefault="00C14303" w:rsidP="00C14303">
            <w:pPr>
              <w:adjustRightInd w:val="0"/>
              <w:spacing w:before="40" w:after="40"/>
              <w:ind w:left="27"/>
              <w:rPr>
                <w:bCs/>
                <w:noProof/>
                <w:sz w:val="24"/>
                <w:szCs w:val="24"/>
                <w:lang w:val="id-ID"/>
              </w:rPr>
            </w:pPr>
          </w:p>
        </w:tc>
        <w:tc>
          <w:tcPr>
            <w:tcW w:w="2268" w:type="dxa"/>
            <w:tcBorders>
              <w:top w:val="single" w:sz="2" w:space="0" w:color="000000"/>
            </w:tcBorders>
          </w:tcPr>
          <w:p w:rsidR="00C14303" w:rsidRPr="00B9499E" w:rsidRDefault="003E74A2"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w:t>
            </w:r>
            <w:r w:rsidR="00C14303" w:rsidRPr="00B9499E">
              <w:rPr>
                <w:rFonts w:ascii="Arial" w:hAnsi="Arial" w:cs="Arial"/>
                <w:noProof/>
                <w:sz w:val="24"/>
                <w:szCs w:val="24"/>
                <w:lang w:val="id-ID"/>
              </w:rPr>
              <w:t xml:space="preserve"> berkas perkara yang dimohonkan Banding, kasasi dan PK yang diajukan secara lengkap dan tepat waktu</w:t>
            </w:r>
          </w:p>
        </w:tc>
        <w:tc>
          <w:tcPr>
            <w:tcW w:w="3781" w:type="dxa"/>
            <w:tcBorders>
              <w:top w:val="single" w:sz="2" w:space="0" w:color="000000"/>
            </w:tcBorders>
          </w:tcPr>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rPr>
              <w:t>Jumlah berkas perkara yang dimohonkan</w:t>
            </w:r>
          </w:p>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rPr>
              <w:t xml:space="preserve"> Bading,kasasi dan PK</w:t>
            </w:r>
          </w:p>
          <w:p w:rsidR="00C14303" w:rsidRPr="00B9499E" w:rsidRDefault="00962903" w:rsidP="00C14303">
            <w:pPr>
              <w:pStyle w:val="NormalWeb"/>
              <w:spacing w:before="40" w:beforeAutospacing="0" w:after="40" w:afterAutospacing="0"/>
              <w:ind w:left="91" w:right="90"/>
              <w:jc w:val="center"/>
              <w:rPr>
                <w:rFonts w:ascii="Arial" w:hAnsi="Arial" w:cs="Arial"/>
                <w:noProof/>
              </w:rPr>
            </w:pPr>
            <w:r>
              <w:rPr>
                <w:rFonts w:ascii="Arial" w:hAnsi="Arial" w:cs="Arial"/>
                <w:noProof/>
                <w:lang w:val="en-US" w:eastAsia="en-US"/>
              </w:rPr>
              <w:pict>
                <v:shape id="_x0000_s1124" type="#_x0000_t32" style="position:absolute;left:0;text-align:left;margin-left:6.1pt;margin-top:3.5pt;width:84.7pt;height:.05pt;z-index:251716608" o:connectortype="straight"/>
              </w:pict>
            </w:r>
            <w:r w:rsidR="00C14303" w:rsidRPr="00B9499E">
              <w:rPr>
                <w:rFonts w:ascii="Arial" w:hAnsi="Arial" w:cs="Arial"/>
                <w:noProof/>
                <w:lang w:val="en-US"/>
              </w:rPr>
              <w:t>x</w:t>
            </w:r>
            <w:r w:rsidR="00C14303" w:rsidRPr="00B9499E">
              <w:rPr>
                <w:rFonts w:ascii="Arial" w:hAnsi="Arial" w:cs="Arial"/>
                <w:noProof/>
              </w:rPr>
              <w:t xml:space="preserve"> 100%</w:t>
            </w:r>
          </w:p>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rPr>
              <w:t>jumlah berkas perkara yang dimohonkan upaya hukum.</w:t>
            </w:r>
          </w:p>
          <w:p w:rsidR="00C14303" w:rsidRPr="00B9499E" w:rsidRDefault="00C14303" w:rsidP="00C14303">
            <w:pPr>
              <w:pStyle w:val="NormalWeb"/>
              <w:spacing w:before="40" w:beforeAutospacing="0" w:after="40" w:afterAutospacing="0"/>
              <w:ind w:left="91" w:right="90"/>
              <w:rPr>
                <w:rFonts w:ascii="Arial" w:hAnsi="Arial" w:cs="Arial"/>
                <w:noProof/>
                <w:lang w:val="en-US" w:eastAsia="en-US"/>
              </w:rPr>
            </w:pPr>
          </w:p>
        </w:tc>
      </w:tr>
      <w:tr w:rsidR="00C14303" w:rsidRPr="00B9499E" w:rsidTr="006F319A">
        <w:trPr>
          <w:trHeight w:val="1520"/>
        </w:trPr>
        <w:tc>
          <w:tcPr>
            <w:tcW w:w="682" w:type="dxa"/>
            <w:vMerge/>
            <w:tcBorders>
              <w:bottom w:val="single" w:sz="2" w:space="0" w:color="000000"/>
            </w:tcBorders>
          </w:tcPr>
          <w:p w:rsidR="00C14303" w:rsidRPr="00B9499E" w:rsidRDefault="00C14303" w:rsidP="00C14303">
            <w:pPr>
              <w:pStyle w:val="TableParagraph"/>
              <w:spacing w:before="40" w:after="40"/>
              <w:jc w:val="center"/>
              <w:rPr>
                <w:w w:val="105"/>
                <w:sz w:val="24"/>
                <w:szCs w:val="24"/>
              </w:rPr>
            </w:pPr>
          </w:p>
        </w:tc>
        <w:tc>
          <w:tcPr>
            <w:tcW w:w="1909" w:type="dxa"/>
            <w:vMerge/>
            <w:tcBorders>
              <w:bottom w:val="single" w:sz="2" w:space="0" w:color="000000"/>
            </w:tcBorders>
          </w:tcPr>
          <w:p w:rsidR="00C14303" w:rsidRPr="00B9499E" w:rsidRDefault="00C14303" w:rsidP="00C14303">
            <w:pPr>
              <w:pStyle w:val="TableParagraph"/>
              <w:spacing w:before="40" w:after="40"/>
              <w:ind w:right="54"/>
              <w:rPr>
                <w:w w:val="105"/>
                <w:sz w:val="24"/>
                <w:szCs w:val="24"/>
              </w:rPr>
            </w:pPr>
          </w:p>
        </w:tc>
        <w:tc>
          <w:tcPr>
            <w:tcW w:w="2268" w:type="dxa"/>
            <w:tcBorders>
              <w:top w:val="single" w:sz="2" w:space="0" w:color="000000"/>
              <w:bottom w:val="single" w:sz="2" w:space="0" w:color="000000"/>
            </w:tcBorders>
          </w:tcPr>
          <w:p w:rsidR="00C14303" w:rsidRPr="00B9499E" w:rsidRDefault="00C14303" w:rsidP="00C14303">
            <w:pPr>
              <w:pStyle w:val="ColorfulList-Accent11"/>
              <w:spacing w:before="40" w:after="40" w:line="240" w:lineRule="auto"/>
              <w:ind w:left="103"/>
              <w:rPr>
                <w:rFonts w:ascii="Arial" w:hAnsi="Arial" w:cs="Arial"/>
                <w:noProof/>
                <w:sz w:val="24"/>
                <w:szCs w:val="24"/>
              </w:rPr>
            </w:pPr>
            <w:r w:rsidRPr="00B9499E">
              <w:rPr>
                <w:rFonts w:ascii="Arial" w:hAnsi="Arial" w:cs="Arial"/>
                <w:noProof/>
                <w:sz w:val="24"/>
                <w:szCs w:val="24"/>
                <w:lang w:val="id-ID"/>
              </w:rPr>
              <w:t xml:space="preserve">Persentase putusan yang menarik perhatian masyarakat (ekonomi syariah ) yang dapat diakses secara online dalam </w:t>
            </w:r>
            <w:r w:rsidRPr="00B9499E">
              <w:rPr>
                <w:rFonts w:ascii="Arial" w:hAnsi="Arial" w:cs="Arial"/>
                <w:noProof/>
                <w:sz w:val="24"/>
                <w:szCs w:val="24"/>
                <w:lang w:val="id-ID"/>
              </w:rPr>
              <w:lastRenderedPageBreak/>
              <w:t>waktu 1 hari sejak diputus</w:t>
            </w:r>
          </w:p>
        </w:tc>
        <w:tc>
          <w:tcPr>
            <w:tcW w:w="3781" w:type="dxa"/>
            <w:tcBorders>
              <w:top w:val="single" w:sz="2" w:space="0" w:color="000000"/>
              <w:bottom w:val="single" w:sz="2" w:space="0" w:color="000000"/>
            </w:tcBorders>
          </w:tcPr>
          <w:p w:rsidR="00C14303" w:rsidRPr="00B9499E" w:rsidRDefault="00C14303" w:rsidP="00C14303">
            <w:pPr>
              <w:adjustRightInd w:val="0"/>
              <w:spacing w:before="40" w:after="40"/>
              <w:ind w:left="103"/>
              <w:rPr>
                <w:noProof/>
                <w:sz w:val="24"/>
                <w:szCs w:val="24"/>
                <w:lang w:val="en-ID"/>
              </w:rPr>
            </w:pPr>
          </w:p>
          <w:p w:rsidR="00C14303" w:rsidRPr="00B9499E" w:rsidRDefault="00C14303" w:rsidP="00C14303">
            <w:pPr>
              <w:adjustRightInd w:val="0"/>
              <w:spacing w:before="40" w:after="40"/>
              <w:ind w:left="103"/>
              <w:rPr>
                <w:noProof/>
                <w:color w:val="FF0000"/>
                <w:sz w:val="24"/>
                <w:szCs w:val="24"/>
                <w:lang w:val="en-ID"/>
              </w:rPr>
            </w:pPr>
            <w:r w:rsidRPr="00B9499E">
              <w:rPr>
                <w:noProof/>
                <w:sz w:val="24"/>
                <w:szCs w:val="24"/>
                <w:lang w:val="en-ID"/>
              </w:rPr>
              <w:t>Jumlah amar putusan perkara ekonomi syariah</w:t>
            </w:r>
          </w:p>
          <w:p w:rsidR="00C14303" w:rsidRPr="00B9499E" w:rsidRDefault="00962903" w:rsidP="00C14303">
            <w:pPr>
              <w:adjustRightInd w:val="0"/>
              <w:spacing w:before="40" w:after="40"/>
              <w:ind w:left="103"/>
              <w:rPr>
                <w:noProof/>
                <w:sz w:val="24"/>
                <w:szCs w:val="24"/>
                <w:lang w:val="en-ID"/>
              </w:rPr>
            </w:pPr>
            <w:r>
              <w:rPr>
                <w:noProof/>
                <w:sz w:val="24"/>
                <w:szCs w:val="24"/>
              </w:rPr>
              <w:pict>
                <v:rect id="_x0000_s1126" style="position:absolute;left:0;text-align:left;margin-left:291.05pt;margin-top:5.25pt;width:49.6pt;height:26.4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" filled="f" stroked="f" strokeweight="2pt">
                  <v:textbox style="mso-next-textbox:#_x0000_s1126">
                    <w:txbxContent>
                      <w:p w:rsidR="00810570" w:rsidRPr="00E90427" w:rsidRDefault="00810570" w:rsidP="00D36FFF">
                        <w:pPr>
                          <w:pStyle w:val="NormalWeb"/>
                          <w:spacing w:before="0" w:beforeAutospacing="0" w:after="0" w:afterAutospacing="0"/>
                          <w:rPr>
                            <w:rFonts w:ascii="Calibri" w:hAnsi="Calibri"/>
                            <w:sz w:val="22"/>
                            <w:szCs w:val="22"/>
                          </w:rPr>
                        </w:pPr>
                        <w:r w:rsidRPr="00E90427">
                          <w:rPr>
                            <w:rFonts w:ascii="Calibri" w:hAnsi="Calibri"/>
                            <w:sz w:val="22"/>
                            <w:szCs w:val="22"/>
                          </w:rPr>
                          <w:t>x 100%</w:t>
                        </w:r>
                      </w:p>
                    </w:txbxContent>
                  </v:textbox>
                </v:rect>
              </w:pict>
            </w:r>
            <w:r w:rsidR="00C14303" w:rsidRPr="00B9499E">
              <w:rPr>
                <w:noProof/>
                <w:sz w:val="24"/>
                <w:szCs w:val="24"/>
                <w:lang w:val="en-ID"/>
              </w:rPr>
              <w:t>yang di upload dalam website</w:t>
            </w:r>
          </w:p>
          <w:p w:rsidR="00C14303" w:rsidRPr="00B9499E" w:rsidRDefault="00962903" w:rsidP="00C14303">
            <w:pPr>
              <w:tabs>
                <w:tab w:val="center" w:pos="1428"/>
                <w:tab w:val="left" w:pos="2119"/>
              </w:tabs>
              <w:adjustRightInd w:val="0"/>
              <w:spacing w:before="40" w:after="40"/>
              <w:ind w:left="103"/>
              <w:rPr>
                <w:noProof/>
                <w:sz w:val="24"/>
                <w:szCs w:val="24"/>
                <w:lang w:val="id-ID"/>
              </w:rPr>
            </w:pPr>
            <w:r>
              <w:rPr>
                <w:noProof/>
                <w:sz w:val="24"/>
                <w:szCs w:val="24"/>
              </w:rPr>
              <w:pict>
                <v:shape id="_x0000_s1127" type="#_x0000_t32" style="position:absolute;left:0;text-align:left;margin-left:5.5pt;margin-top:3.2pt;width:84.7pt;height:.05pt;z-index:251719680" o:connectortype="straight"/>
              </w:pict>
            </w:r>
            <w:r w:rsidR="00C14303" w:rsidRPr="00B9499E">
              <w:rPr>
                <w:noProof/>
                <w:sz w:val="24"/>
                <w:szCs w:val="24"/>
                <w:lang w:val="en-ID"/>
              </w:rPr>
              <w:tab/>
            </w:r>
            <w:r w:rsidR="00C14303" w:rsidRPr="00B9499E">
              <w:rPr>
                <w:noProof/>
                <w:sz w:val="24"/>
                <w:szCs w:val="24"/>
                <w:lang w:val="en-ID"/>
              </w:rPr>
              <w:tab/>
            </w:r>
            <w:r w:rsidR="00C14303" w:rsidRPr="00B9499E">
              <w:rPr>
                <w:noProof/>
                <w:sz w:val="24"/>
                <w:szCs w:val="24"/>
                <w:lang w:val="id-ID"/>
              </w:rPr>
              <w:t>x 100%</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en-ID"/>
              </w:rPr>
              <w:t xml:space="preserve">Jumlah </w:t>
            </w:r>
            <w:r w:rsidRPr="00B9499E">
              <w:rPr>
                <w:noProof/>
                <w:sz w:val="24"/>
                <w:szCs w:val="24"/>
                <w:lang w:val="id-ID"/>
              </w:rPr>
              <w:t>putusan perkara</w:t>
            </w:r>
          </w:p>
          <w:p w:rsidR="00C14303" w:rsidRPr="00B9499E" w:rsidRDefault="00C14303" w:rsidP="00C14303">
            <w:pPr>
              <w:adjustRightInd w:val="0"/>
              <w:spacing w:before="40" w:after="40" w:line="276" w:lineRule="auto"/>
              <w:jc w:val="center"/>
              <w:rPr>
                <w:noProof/>
                <w:sz w:val="24"/>
                <w:szCs w:val="24"/>
                <w:u w:val="single"/>
                <w:lang w:val="id-ID"/>
              </w:rPr>
            </w:pPr>
          </w:p>
          <w:p w:rsidR="00C14303" w:rsidRPr="00B9499E" w:rsidRDefault="00C14303" w:rsidP="00C14303">
            <w:pPr>
              <w:adjustRightInd w:val="0"/>
              <w:spacing w:before="40" w:after="40" w:line="276" w:lineRule="auto"/>
              <w:jc w:val="both"/>
              <w:rPr>
                <w:noProof/>
                <w:sz w:val="24"/>
                <w:szCs w:val="24"/>
                <w:lang w:val="id-ID"/>
              </w:rPr>
            </w:pPr>
          </w:p>
          <w:p w:rsidR="00C14303" w:rsidRPr="00B9499E" w:rsidRDefault="00962903" w:rsidP="00C14303">
            <w:pPr>
              <w:pStyle w:val="NormalWeb"/>
              <w:spacing w:before="40" w:beforeAutospacing="0" w:after="40" w:afterAutospacing="0" w:line="276" w:lineRule="auto"/>
              <w:rPr>
                <w:rFonts w:ascii="Arial" w:hAnsi="Arial" w:cs="Arial"/>
                <w:i/>
                <w:noProof/>
                <w:u w:val="single"/>
                <w:vertAlign w:val="superscript"/>
              </w:rPr>
            </w:pPr>
            <w:r>
              <w:rPr>
                <w:rFonts w:ascii="Arial" w:hAnsi="Arial" w:cs="Arial"/>
                <w:noProof/>
                <w:lang w:val="en-US" w:eastAsia="en-US"/>
              </w:rPr>
              <w:pict>
                <v:rect id="_x0000_s1125" style="position:absolute;margin-left:291.05pt;margin-top:6.4pt;width:53.25pt;height:22.6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z+ugIAALs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" filled="f" stroked="f" strokeweight="2pt">
                  <v:textbox style="mso-next-textbox:#_x0000_s1125">
                    <w:txbxContent>
                      <w:p w:rsidR="00810570" w:rsidRPr="00202444" w:rsidRDefault="00810570" w:rsidP="00D36FFF">
                        <w:pPr>
                          <w:pStyle w:val="NormalWeb"/>
                          <w:spacing w:before="0" w:beforeAutospacing="0" w:after="0" w:afterAutospacing="0"/>
                          <w:rPr>
                            <w:rFonts w:ascii="Calibri" w:hAnsi="Calibri"/>
                            <w:sz w:val="22"/>
                            <w:szCs w:val="22"/>
                          </w:rPr>
                        </w:pPr>
                      </w:p>
                    </w:txbxContent>
                  </v:textbox>
                </v:rect>
              </w:pict>
            </w:r>
          </w:p>
        </w:tc>
      </w:tr>
      <w:tr w:rsidR="00C14303" w:rsidRPr="00B9499E" w:rsidTr="006F319A">
        <w:trPr>
          <w:trHeight w:val="1174"/>
        </w:trPr>
        <w:tc>
          <w:tcPr>
            <w:tcW w:w="682" w:type="dxa"/>
            <w:vMerge w:val="restart"/>
            <w:tcBorders>
              <w:top w:val="single" w:sz="2" w:space="0" w:color="000000"/>
            </w:tcBorders>
          </w:tcPr>
          <w:p w:rsidR="00C14303" w:rsidRPr="00B9499E" w:rsidRDefault="00C14303" w:rsidP="00C14303">
            <w:pPr>
              <w:pStyle w:val="TableParagraph"/>
              <w:spacing w:before="40" w:after="40"/>
              <w:jc w:val="center"/>
              <w:rPr>
                <w:w w:val="105"/>
                <w:sz w:val="24"/>
                <w:szCs w:val="24"/>
                <w:lang w:val="id-ID"/>
              </w:rPr>
            </w:pPr>
            <w:r w:rsidRPr="00B9499E">
              <w:rPr>
                <w:w w:val="105"/>
                <w:sz w:val="24"/>
                <w:szCs w:val="24"/>
                <w:lang w:val="id-ID"/>
              </w:rPr>
              <w:lastRenderedPageBreak/>
              <w:t>3.</w:t>
            </w:r>
          </w:p>
        </w:tc>
        <w:tc>
          <w:tcPr>
            <w:tcW w:w="1909" w:type="dxa"/>
            <w:vMerge w:val="restart"/>
            <w:tcBorders>
              <w:top w:val="single" w:sz="2" w:space="0" w:color="000000"/>
            </w:tcBorders>
          </w:tcPr>
          <w:p w:rsidR="00C14303" w:rsidRPr="00B9499E" w:rsidRDefault="00C14303" w:rsidP="00C14303">
            <w:pPr>
              <w:pStyle w:val="TableParagraph"/>
              <w:spacing w:before="40" w:after="40"/>
              <w:ind w:right="54"/>
              <w:rPr>
                <w:w w:val="105"/>
                <w:sz w:val="24"/>
                <w:szCs w:val="24"/>
                <w:lang w:val="id-ID"/>
              </w:rPr>
            </w:pPr>
            <w:r w:rsidRPr="00B9499E">
              <w:rPr>
                <w:w w:val="105"/>
                <w:sz w:val="24"/>
                <w:szCs w:val="24"/>
                <w:lang w:val="id-ID"/>
              </w:rPr>
              <w:t>Meningkatnya Akses peradilan bagi masyarakat miskin dan terpinggirkan</w:t>
            </w:r>
          </w:p>
        </w:tc>
        <w:tc>
          <w:tcPr>
            <w:tcW w:w="2268" w:type="dxa"/>
            <w:tcBorders>
              <w:top w:val="single" w:sz="2" w:space="0" w:color="000000"/>
              <w:bottom w:val="single" w:sz="2" w:space="0" w:color="000000"/>
            </w:tcBorders>
          </w:tcPr>
          <w:p w:rsidR="00C14303" w:rsidRPr="00B9499E" w:rsidRDefault="003E74A2"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w:t>
            </w:r>
            <w:r w:rsidR="00C14303" w:rsidRPr="00B9499E">
              <w:rPr>
                <w:rFonts w:ascii="Arial" w:hAnsi="Arial" w:cs="Arial"/>
                <w:noProof/>
                <w:sz w:val="24"/>
                <w:szCs w:val="24"/>
                <w:lang w:val="id-ID"/>
              </w:rPr>
              <w:t xml:space="preserve"> perkara prodio yang diselesaikan</w:t>
            </w:r>
          </w:p>
        </w:tc>
        <w:tc>
          <w:tcPr>
            <w:tcW w:w="3781" w:type="dxa"/>
            <w:tcBorders>
              <w:top w:val="single" w:sz="2" w:space="0" w:color="000000"/>
              <w:bottom w:val="single" w:sz="2" w:space="0" w:color="000000"/>
            </w:tcBorders>
          </w:tcPr>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Jumlah perkara yang diselesaikan</w:t>
            </w:r>
          </w:p>
          <w:p w:rsidR="00C14303" w:rsidRPr="00B9499E" w:rsidRDefault="00962903" w:rsidP="00C14303">
            <w:pPr>
              <w:tabs>
                <w:tab w:val="center" w:pos="1428"/>
                <w:tab w:val="left" w:pos="2119"/>
              </w:tabs>
              <w:adjustRightInd w:val="0"/>
              <w:spacing w:before="40" w:after="40"/>
              <w:ind w:left="103"/>
              <w:rPr>
                <w:noProof/>
                <w:sz w:val="24"/>
                <w:szCs w:val="24"/>
                <w:lang w:val="id-ID"/>
              </w:rPr>
            </w:pPr>
            <w:r>
              <w:rPr>
                <w:noProof/>
                <w:sz w:val="24"/>
                <w:szCs w:val="24"/>
              </w:rPr>
              <w:pict>
                <v:shape id="_x0000_s1131" type="#_x0000_t32" style="position:absolute;left:0;text-align:left;margin-left:5.5pt;margin-top:3.2pt;width:84.7pt;height:.05pt;z-index:251725824" o:connectortype="straight"/>
              </w:pict>
            </w:r>
            <w:r w:rsidR="00C14303" w:rsidRPr="00B9499E">
              <w:rPr>
                <w:noProof/>
                <w:sz w:val="24"/>
                <w:szCs w:val="24"/>
                <w:lang w:val="en-ID"/>
              </w:rPr>
              <w:tab/>
            </w:r>
            <w:r w:rsidR="00C14303" w:rsidRPr="00B9499E">
              <w:rPr>
                <w:noProof/>
                <w:sz w:val="24"/>
                <w:szCs w:val="24"/>
                <w:lang w:val="en-ID"/>
              </w:rPr>
              <w:tab/>
            </w:r>
            <w:r w:rsidR="00C14303" w:rsidRPr="00B9499E">
              <w:rPr>
                <w:noProof/>
                <w:sz w:val="24"/>
                <w:szCs w:val="24"/>
                <w:lang w:val="id-ID"/>
              </w:rPr>
              <w:t>x 100%</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jumlah perkara prodeo</w:t>
            </w:r>
          </w:p>
          <w:p w:rsidR="00C14303" w:rsidRPr="00B9499E" w:rsidRDefault="00C14303" w:rsidP="00C14303">
            <w:pPr>
              <w:adjustRightInd w:val="0"/>
              <w:spacing w:before="40" w:after="40"/>
              <w:ind w:left="103"/>
              <w:rPr>
                <w:noProof/>
                <w:sz w:val="24"/>
                <w:szCs w:val="24"/>
                <w:lang w:val="id-ID"/>
              </w:rPr>
            </w:pP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catatan:</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perma no.1 tahun 2014 tentang pedoman pemberian layanan hukum bagi masyarakat yang tidak mampu</w:t>
            </w:r>
          </w:p>
          <w:p w:rsidR="00C14303" w:rsidRPr="00B9499E" w:rsidRDefault="00C14303" w:rsidP="00C14303">
            <w:pPr>
              <w:tabs>
                <w:tab w:val="center" w:pos="1428"/>
                <w:tab w:val="left" w:pos="2119"/>
              </w:tabs>
              <w:adjustRightInd w:val="0"/>
              <w:spacing w:before="40" w:after="40"/>
              <w:ind w:left="103"/>
              <w:rPr>
                <w:noProof/>
                <w:sz w:val="24"/>
                <w:szCs w:val="24"/>
                <w:lang w:val="id-ID"/>
              </w:rPr>
            </w:pPr>
            <w:r w:rsidRPr="00B9499E">
              <w:rPr>
                <w:noProof/>
                <w:sz w:val="24"/>
                <w:szCs w:val="24"/>
                <w:lang w:val="en-ID"/>
              </w:rPr>
              <w:tab/>
            </w:r>
            <w:r w:rsidRPr="00B9499E">
              <w:rPr>
                <w:noProof/>
                <w:sz w:val="24"/>
                <w:szCs w:val="24"/>
                <w:lang w:val="en-ID"/>
              </w:rPr>
              <w:tab/>
            </w:r>
          </w:p>
        </w:tc>
      </w:tr>
      <w:tr w:rsidR="00C14303" w:rsidRPr="00B9499E" w:rsidTr="006F319A">
        <w:trPr>
          <w:trHeight w:val="1646"/>
        </w:trPr>
        <w:tc>
          <w:tcPr>
            <w:tcW w:w="682" w:type="dxa"/>
            <w:vMerge/>
          </w:tcPr>
          <w:p w:rsidR="00C14303" w:rsidRPr="00B9499E" w:rsidRDefault="00C14303" w:rsidP="00C14303">
            <w:pPr>
              <w:pStyle w:val="TableParagraph"/>
              <w:spacing w:before="40" w:after="40"/>
              <w:jc w:val="center"/>
              <w:rPr>
                <w:w w:val="105"/>
                <w:sz w:val="24"/>
                <w:szCs w:val="24"/>
                <w:lang w:val="id-ID"/>
              </w:rPr>
            </w:pPr>
          </w:p>
        </w:tc>
        <w:tc>
          <w:tcPr>
            <w:tcW w:w="1909" w:type="dxa"/>
            <w:vMerge/>
          </w:tcPr>
          <w:p w:rsidR="00C14303" w:rsidRPr="00B9499E" w:rsidRDefault="00C14303" w:rsidP="00C14303">
            <w:pPr>
              <w:pStyle w:val="TableParagraph"/>
              <w:spacing w:before="40" w:after="40"/>
              <w:ind w:right="54"/>
              <w:rPr>
                <w:w w:val="105"/>
                <w:sz w:val="24"/>
                <w:szCs w:val="24"/>
                <w:lang w:val="id-ID"/>
              </w:rPr>
            </w:pPr>
          </w:p>
        </w:tc>
        <w:tc>
          <w:tcPr>
            <w:tcW w:w="2268" w:type="dxa"/>
            <w:tcBorders>
              <w:top w:val="single" w:sz="2" w:space="0" w:color="000000"/>
              <w:bottom w:val="single" w:sz="2" w:space="0" w:color="000000"/>
            </w:tcBorders>
          </w:tcPr>
          <w:p w:rsidR="00C14303" w:rsidRPr="00B9499E" w:rsidRDefault="003E74A2"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w:t>
            </w:r>
            <w:r w:rsidR="00C14303" w:rsidRPr="00B9499E">
              <w:rPr>
                <w:rFonts w:ascii="Arial" w:hAnsi="Arial" w:cs="Arial"/>
                <w:noProof/>
                <w:sz w:val="24"/>
                <w:szCs w:val="24"/>
                <w:lang w:val="id-ID"/>
              </w:rPr>
              <w:t xml:space="preserve"> perkara yang diselesaikan diluar gedung pengadilan</w:t>
            </w:r>
          </w:p>
        </w:tc>
        <w:tc>
          <w:tcPr>
            <w:tcW w:w="3781" w:type="dxa"/>
            <w:tcBorders>
              <w:top w:val="single" w:sz="2" w:space="0" w:color="000000"/>
              <w:bottom w:val="single" w:sz="2" w:space="0" w:color="000000"/>
            </w:tcBorders>
          </w:tcPr>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Jumlah perkara yang diselesaikan</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Diluar gedung pengadilan</w:t>
            </w:r>
          </w:p>
          <w:p w:rsidR="00C14303" w:rsidRPr="00B9499E" w:rsidRDefault="00962903" w:rsidP="00C14303">
            <w:pPr>
              <w:tabs>
                <w:tab w:val="center" w:pos="1428"/>
                <w:tab w:val="left" w:pos="2119"/>
              </w:tabs>
              <w:adjustRightInd w:val="0"/>
              <w:spacing w:before="40" w:after="40"/>
              <w:ind w:left="103"/>
              <w:rPr>
                <w:noProof/>
                <w:sz w:val="24"/>
                <w:szCs w:val="24"/>
                <w:lang w:val="id-ID"/>
              </w:rPr>
            </w:pPr>
            <w:r>
              <w:rPr>
                <w:noProof/>
                <w:sz w:val="24"/>
                <w:szCs w:val="24"/>
              </w:rPr>
              <w:pict>
                <v:shape id="_x0000_s1132" type="#_x0000_t32" style="position:absolute;left:0;text-align:left;margin-left:5.5pt;margin-top:3.2pt;width:84.7pt;height:.05pt;z-index:251726848" o:connectortype="straight"/>
              </w:pict>
            </w:r>
            <w:r w:rsidR="00C14303" w:rsidRPr="00B9499E">
              <w:rPr>
                <w:noProof/>
                <w:sz w:val="24"/>
                <w:szCs w:val="24"/>
                <w:lang w:val="en-ID"/>
              </w:rPr>
              <w:tab/>
            </w:r>
            <w:r w:rsidR="00C14303" w:rsidRPr="00B9499E">
              <w:rPr>
                <w:noProof/>
                <w:sz w:val="24"/>
                <w:szCs w:val="24"/>
                <w:lang w:val="en-ID"/>
              </w:rPr>
              <w:tab/>
            </w:r>
            <w:r w:rsidR="00C14303" w:rsidRPr="00B9499E">
              <w:rPr>
                <w:noProof/>
                <w:sz w:val="24"/>
                <w:szCs w:val="24"/>
                <w:lang w:val="id-ID"/>
              </w:rPr>
              <w:t>x 100%</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 xml:space="preserve">jumlah perkara yang seharusnya </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diselesaikan diluar gedung pengadilan</w:t>
            </w:r>
          </w:p>
          <w:p w:rsidR="00C14303" w:rsidRPr="00B9499E" w:rsidRDefault="00C14303" w:rsidP="00C14303">
            <w:pPr>
              <w:adjustRightInd w:val="0"/>
              <w:spacing w:before="40" w:after="40"/>
              <w:ind w:left="103"/>
              <w:rPr>
                <w:noProof/>
                <w:sz w:val="24"/>
                <w:szCs w:val="24"/>
                <w:lang w:val="id-ID"/>
              </w:rPr>
            </w:pP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catatan:</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PERMA no.1 tahun 2014 tentang pedoman pemberian layanan Hukum bagi Masyarakat tidak mampu diPengadilan</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Diluar gedung pengadilann adalah perkara yang diselesaikan diluar kantor pengadilan (zetting plaatz,sidang keliling maupun gedung gedung lainnya)</w:t>
            </w:r>
          </w:p>
          <w:p w:rsidR="00C14303" w:rsidRPr="00B9499E" w:rsidRDefault="00C14303" w:rsidP="00C14303">
            <w:pPr>
              <w:adjustRightInd w:val="0"/>
              <w:spacing w:before="40" w:after="40"/>
              <w:ind w:left="103"/>
              <w:rPr>
                <w:noProof/>
                <w:sz w:val="24"/>
                <w:szCs w:val="24"/>
                <w:lang w:val="id-ID"/>
              </w:rPr>
            </w:pPr>
          </w:p>
        </w:tc>
      </w:tr>
      <w:tr w:rsidR="00C14303" w:rsidRPr="00B9499E" w:rsidTr="006F319A">
        <w:trPr>
          <w:trHeight w:val="1646"/>
        </w:trPr>
        <w:tc>
          <w:tcPr>
            <w:tcW w:w="682" w:type="dxa"/>
            <w:vMerge/>
            <w:tcBorders>
              <w:bottom w:val="single" w:sz="2" w:space="0" w:color="000000"/>
            </w:tcBorders>
          </w:tcPr>
          <w:p w:rsidR="00C14303" w:rsidRPr="00B9499E" w:rsidRDefault="00C14303" w:rsidP="00C14303">
            <w:pPr>
              <w:pStyle w:val="TableParagraph"/>
              <w:spacing w:before="40" w:after="40"/>
              <w:jc w:val="center"/>
              <w:rPr>
                <w:w w:val="105"/>
                <w:sz w:val="24"/>
                <w:szCs w:val="24"/>
                <w:lang w:val="id-ID"/>
              </w:rPr>
            </w:pPr>
          </w:p>
        </w:tc>
        <w:tc>
          <w:tcPr>
            <w:tcW w:w="1909" w:type="dxa"/>
            <w:vMerge/>
            <w:tcBorders>
              <w:bottom w:val="single" w:sz="2" w:space="0" w:color="000000"/>
            </w:tcBorders>
          </w:tcPr>
          <w:p w:rsidR="00C14303" w:rsidRPr="00B9499E" w:rsidRDefault="00C14303" w:rsidP="00C14303">
            <w:pPr>
              <w:pStyle w:val="TableParagraph"/>
              <w:spacing w:before="40" w:after="40"/>
              <w:ind w:right="54"/>
              <w:rPr>
                <w:w w:val="105"/>
                <w:sz w:val="24"/>
                <w:szCs w:val="24"/>
                <w:lang w:val="id-ID"/>
              </w:rPr>
            </w:pPr>
          </w:p>
        </w:tc>
        <w:tc>
          <w:tcPr>
            <w:tcW w:w="2268" w:type="dxa"/>
            <w:tcBorders>
              <w:top w:val="single" w:sz="2" w:space="0" w:color="000000"/>
              <w:bottom w:val="single" w:sz="2" w:space="0" w:color="000000"/>
            </w:tcBorders>
          </w:tcPr>
          <w:p w:rsidR="00C14303" w:rsidRPr="00B9499E" w:rsidRDefault="003E74A2"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w:t>
            </w:r>
            <w:r w:rsidR="00C14303" w:rsidRPr="00B9499E">
              <w:rPr>
                <w:rFonts w:ascii="Arial" w:hAnsi="Arial" w:cs="Arial"/>
                <w:noProof/>
                <w:sz w:val="24"/>
                <w:szCs w:val="24"/>
                <w:lang w:val="id-ID"/>
              </w:rPr>
              <w:t xml:space="preserve"> perkara permohonan (Voluntair)identitas Hukum</w:t>
            </w:r>
          </w:p>
        </w:tc>
        <w:tc>
          <w:tcPr>
            <w:tcW w:w="3781" w:type="dxa"/>
            <w:tcBorders>
              <w:top w:val="single" w:sz="2" w:space="0" w:color="000000"/>
              <w:bottom w:val="single" w:sz="2" w:space="0" w:color="000000"/>
            </w:tcBorders>
          </w:tcPr>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Jumlah perkara Volunteer identitas</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 xml:space="preserve"> hukum yang diselesaikan</w:t>
            </w:r>
          </w:p>
          <w:p w:rsidR="00C14303" w:rsidRPr="00B9499E" w:rsidRDefault="00962903" w:rsidP="00C14303">
            <w:pPr>
              <w:tabs>
                <w:tab w:val="center" w:pos="1428"/>
                <w:tab w:val="left" w:pos="2119"/>
              </w:tabs>
              <w:adjustRightInd w:val="0"/>
              <w:spacing w:before="40" w:after="40"/>
              <w:ind w:left="103"/>
              <w:rPr>
                <w:noProof/>
                <w:sz w:val="24"/>
                <w:szCs w:val="24"/>
                <w:lang w:val="id-ID"/>
              </w:rPr>
            </w:pPr>
            <w:r>
              <w:rPr>
                <w:noProof/>
                <w:sz w:val="24"/>
                <w:szCs w:val="24"/>
              </w:rPr>
              <w:pict>
                <v:shape id="_x0000_s1133" type="#_x0000_t32" style="position:absolute;left:0;text-align:left;margin-left:5.5pt;margin-top:3.2pt;width:84.7pt;height:.05pt;z-index:251727872" o:connectortype="straight"/>
              </w:pict>
            </w:r>
            <w:r w:rsidR="00C14303" w:rsidRPr="00B9499E">
              <w:rPr>
                <w:noProof/>
                <w:sz w:val="24"/>
                <w:szCs w:val="24"/>
                <w:lang w:val="en-ID"/>
              </w:rPr>
              <w:tab/>
            </w:r>
            <w:r w:rsidR="00C14303" w:rsidRPr="00B9499E">
              <w:rPr>
                <w:noProof/>
                <w:sz w:val="24"/>
                <w:szCs w:val="24"/>
                <w:lang w:val="en-ID"/>
              </w:rPr>
              <w:tab/>
            </w:r>
            <w:r w:rsidR="00C14303" w:rsidRPr="00B9499E">
              <w:rPr>
                <w:noProof/>
                <w:sz w:val="24"/>
                <w:szCs w:val="24"/>
                <w:lang w:val="id-ID"/>
              </w:rPr>
              <w:t>x 100%</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 xml:space="preserve">jumlah perkara Volunteer identitas </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hukum yang diajukan</w:t>
            </w:r>
          </w:p>
          <w:p w:rsidR="00C14303" w:rsidRPr="00B9499E" w:rsidRDefault="00C14303" w:rsidP="00C14303">
            <w:pPr>
              <w:adjustRightInd w:val="0"/>
              <w:spacing w:before="40" w:after="40"/>
              <w:ind w:left="103"/>
              <w:rPr>
                <w:noProof/>
                <w:sz w:val="24"/>
                <w:szCs w:val="24"/>
                <w:lang w:val="id-ID"/>
              </w:rPr>
            </w:pP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catatan:</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 xml:space="preserve">Perma no.1 tahun 2015 tentang pelayanan terpadusidang keliling </w:t>
            </w:r>
            <w:r w:rsidRPr="00B9499E">
              <w:rPr>
                <w:noProof/>
                <w:sz w:val="24"/>
                <w:szCs w:val="24"/>
                <w:lang w:val="id-ID"/>
              </w:rPr>
              <w:lastRenderedPageBreak/>
              <w:t>pengadilan Negeri dan pengadilan Agama /Mahkamah Syariyah dalam rangka penerbitan akta perkawinan ,buku nikah,dan akta kelahiran</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SEMA no.3 tahun 2014 tentang tatacara pelayanan dan pemeriksaan perkara volunteer istbat nikah dalam pelayanan terpadu</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Identitas Hukum :orang atau anak yang status hukumnya tidak jelas</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Sidang terpadu: sidang yang melibatkan pengadilan,kemenag dan dinas catatan sipil</w:t>
            </w:r>
          </w:p>
          <w:p w:rsidR="00C14303" w:rsidRPr="00B9499E" w:rsidRDefault="00C14303" w:rsidP="00C14303">
            <w:pPr>
              <w:adjustRightInd w:val="0"/>
              <w:spacing w:before="40" w:after="40"/>
              <w:ind w:left="103"/>
              <w:rPr>
                <w:noProof/>
                <w:sz w:val="24"/>
                <w:szCs w:val="24"/>
                <w:lang w:val="id-ID"/>
              </w:rPr>
            </w:pPr>
          </w:p>
        </w:tc>
      </w:tr>
      <w:tr w:rsidR="00B7619D" w:rsidRPr="00B9499E" w:rsidTr="006F319A">
        <w:trPr>
          <w:trHeight w:val="1646"/>
        </w:trPr>
        <w:tc>
          <w:tcPr>
            <w:tcW w:w="682" w:type="dxa"/>
            <w:tcBorders>
              <w:bottom w:val="single" w:sz="2" w:space="0" w:color="000000"/>
            </w:tcBorders>
          </w:tcPr>
          <w:p w:rsidR="00B7619D" w:rsidRPr="00B9499E" w:rsidRDefault="00B7619D" w:rsidP="00C14303">
            <w:pPr>
              <w:pStyle w:val="TableParagraph"/>
              <w:spacing w:before="40" w:after="40"/>
              <w:jc w:val="center"/>
              <w:rPr>
                <w:w w:val="105"/>
                <w:sz w:val="24"/>
                <w:szCs w:val="24"/>
                <w:lang w:val="id-ID"/>
              </w:rPr>
            </w:pPr>
          </w:p>
        </w:tc>
        <w:tc>
          <w:tcPr>
            <w:tcW w:w="1909" w:type="dxa"/>
            <w:tcBorders>
              <w:bottom w:val="single" w:sz="2" w:space="0" w:color="000000"/>
            </w:tcBorders>
          </w:tcPr>
          <w:p w:rsidR="00B7619D" w:rsidRPr="00B9499E" w:rsidRDefault="00B7619D" w:rsidP="00C14303">
            <w:pPr>
              <w:pStyle w:val="TableParagraph"/>
              <w:spacing w:before="40" w:after="40"/>
              <w:ind w:right="54"/>
              <w:rPr>
                <w:w w:val="105"/>
                <w:sz w:val="24"/>
                <w:szCs w:val="24"/>
                <w:lang w:val="id-ID"/>
              </w:rPr>
            </w:pPr>
          </w:p>
        </w:tc>
        <w:tc>
          <w:tcPr>
            <w:tcW w:w="2268" w:type="dxa"/>
            <w:tcBorders>
              <w:top w:val="single" w:sz="2" w:space="0" w:color="000000"/>
              <w:bottom w:val="single" w:sz="2" w:space="0" w:color="000000"/>
            </w:tcBorders>
          </w:tcPr>
          <w:p w:rsidR="00B7619D" w:rsidRPr="00B9499E" w:rsidRDefault="00B7619D"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 pencari keadilan golongan tertentu yang mendapat layanan bantuan hukum (posbakum)</w:t>
            </w:r>
          </w:p>
        </w:tc>
        <w:tc>
          <w:tcPr>
            <w:tcW w:w="3781" w:type="dxa"/>
            <w:tcBorders>
              <w:top w:val="single" w:sz="2" w:space="0" w:color="000000"/>
              <w:bottom w:val="single" w:sz="2" w:space="0" w:color="000000"/>
            </w:tcBorders>
          </w:tcPr>
          <w:p w:rsidR="00B7619D" w:rsidRPr="00B9499E" w:rsidRDefault="00B7619D" w:rsidP="00B7619D">
            <w:pPr>
              <w:adjustRightInd w:val="0"/>
              <w:spacing w:before="40" w:after="40"/>
              <w:ind w:left="103"/>
              <w:rPr>
                <w:noProof/>
                <w:sz w:val="24"/>
                <w:szCs w:val="24"/>
                <w:lang w:val="id-ID"/>
              </w:rPr>
            </w:pPr>
            <w:r w:rsidRPr="00B9499E">
              <w:rPr>
                <w:noProof/>
                <w:sz w:val="24"/>
                <w:szCs w:val="24"/>
                <w:lang w:val="id-ID"/>
              </w:rPr>
              <w:t>Jumlah pencari keadilan golongan tertentu</w:t>
            </w:r>
          </w:p>
          <w:p w:rsidR="00B7619D" w:rsidRPr="00B9499E" w:rsidRDefault="00B7619D" w:rsidP="00B7619D">
            <w:pPr>
              <w:adjustRightInd w:val="0"/>
              <w:spacing w:before="40" w:after="40"/>
              <w:ind w:left="103"/>
              <w:rPr>
                <w:noProof/>
                <w:sz w:val="24"/>
                <w:szCs w:val="24"/>
                <w:lang w:val="id-ID"/>
              </w:rPr>
            </w:pPr>
            <w:r w:rsidRPr="00B9499E">
              <w:rPr>
                <w:noProof/>
                <w:sz w:val="24"/>
                <w:szCs w:val="24"/>
                <w:lang w:val="id-ID"/>
              </w:rPr>
              <w:t>Yang mendpat layanan bantuan hukum</w:t>
            </w:r>
          </w:p>
          <w:p w:rsidR="00B7619D" w:rsidRPr="00B9499E" w:rsidRDefault="00962903" w:rsidP="00B7619D">
            <w:pPr>
              <w:tabs>
                <w:tab w:val="center" w:pos="1428"/>
                <w:tab w:val="left" w:pos="2119"/>
              </w:tabs>
              <w:adjustRightInd w:val="0"/>
              <w:spacing w:before="40" w:after="40"/>
              <w:ind w:left="103"/>
              <w:rPr>
                <w:noProof/>
                <w:sz w:val="24"/>
                <w:szCs w:val="24"/>
                <w:lang w:val="id-ID"/>
              </w:rPr>
            </w:pPr>
            <w:r>
              <w:rPr>
                <w:noProof/>
                <w:sz w:val="24"/>
                <w:szCs w:val="24"/>
              </w:rPr>
              <w:pict>
                <v:shape id="_x0000_s1136" type="#_x0000_t32" style="position:absolute;left:0;text-align:left;margin-left:5.5pt;margin-top:3.2pt;width:84.7pt;height:.05pt;z-index:251729920" o:connectortype="straight"/>
              </w:pict>
            </w:r>
            <w:r w:rsidR="00B7619D" w:rsidRPr="00B9499E">
              <w:rPr>
                <w:noProof/>
                <w:sz w:val="24"/>
                <w:szCs w:val="24"/>
                <w:lang w:val="en-ID"/>
              </w:rPr>
              <w:tab/>
            </w:r>
            <w:r w:rsidR="00B7619D" w:rsidRPr="00B9499E">
              <w:rPr>
                <w:noProof/>
                <w:sz w:val="24"/>
                <w:szCs w:val="24"/>
                <w:lang w:val="en-ID"/>
              </w:rPr>
              <w:tab/>
            </w:r>
            <w:r w:rsidR="00B7619D" w:rsidRPr="00B9499E">
              <w:rPr>
                <w:noProof/>
                <w:sz w:val="24"/>
                <w:szCs w:val="24"/>
                <w:lang w:val="id-ID"/>
              </w:rPr>
              <w:t>x 100%</w:t>
            </w:r>
          </w:p>
          <w:p w:rsidR="00B7619D" w:rsidRPr="00B9499E" w:rsidRDefault="00B7619D" w:rsidP="00B7619D">
            <w:pPr>
              <w:adjustRightInd w:val="0"/>
              <w:spacing w:before="40" w:after="40"/>
              <w:ind w:left="103"/>
              <w:rPr>
                <w:noProof/>
                <w:sz w:val="24"/>
                <w:szCs w:val="24"/>
                <w:lang w:val="id-ID"/>
              </w:rPr>
            </w:pPr>
            <w:r w:rsidRPr="00B9499E">
              <w:rPr>
                <w:noProof/>
                <w:sz w:val="24"/>
                <w:szCs w:val="24"/>
                <w:lang w:val="id-ID"/>
              </w:rPr>
              <w:t>jumlah pencari keadilan golongan tertntu</w:t>
            </w:r>
          </w:p>
          <w:p w:rsidR="00B7619D" w:rsidRPr="00B9499E" w:rsidRDefault="00B7619D" w:rsidP="00C14303">
            <w:pPr>
              <w:adjustRightInd w:val="0"/>
              <w:spacing w:before="40" w:after="40"/>
              <w:ind w:left="103"/>
              <w:rPr>
                <w:noProof/>
                <w:sz w:val="24"/>
                <w:szCs w:val="24"/>
                <w:lang w:val="id-ID"/>
              </w:rPr>
            </w:pPr>
            <w:r w:rsidRPr="00B9499E">
              <w:rPr>
                <w:noProof/>
                <w:sz w:val="24"/>
                <w:szCs w:val="24"/>
                <w:lang w:val="id-ID"/>
              </w:rPr>
              <w:t>catatan:</w:t>
            </w:r>
          </w:p>
          <w:p w:rsidR="00B7619D" w:rsidRPr="00B9499E" w:rsidRDefault="00B7619D" w:rsidP="00C14303">
            <w:pPr>
              <w:adjustRightInd w:val="0"/>
              <w:spacing w:before="40" w:after="40"/>
              <w:ind w:left="103"/>
              <w:rPr>
                <w:noProof/>
                <w:sz w:val="24"/>
                <w:szCs w:val="24"/>
                <w:lang w:val="id-ID"/>
              </w:rPr>
            </w:pPr>
            <w:r w:rsidRPr="00B9499E">
              <w:rPr>
                <w:noProof/>
                <w:sz w:val="24"/>
                <w:szCs w:val="24"/>
                <w:lang w:val="id-ID"/>
              </w:rPr>
              <w:t>PERMA NO 1 tahun 2014 tentang pedoman pemberian layanan hukum bagi masyarakat tidak mampudipengadilan</w:t>
            </w:r>
          </w:p>
          <w:p w:rsidR="00B7619D" w:rsidRPr="00B9499E" w:rsidRDefault="00B7619D" w:rsidP="00C14303">
            <w:pPr>
              <w:adjustRightInd w:val="0"/>
              <w:spacing w:before="40" w:after="40"/>
              <w:ind w:left="103"/>
              <w:rPr>
                <w:noProof/>
                <w:sz w:val="24"/>
                <w:szCs w:val="24"/>
                <w:lang w:val="id-ID"/>
              </w:rPr>
            </w:pPr>
            <w:r w:rsidRPr="00B9499E">
              <w:rPr>
                <w:noProof/>
                <w:sz w:val="24"/>
                <w:szCs w:val="24"/>
                <w:lang w:val="id-ID"/>
              </w:rPr>
              <w:t>Golongan tertentu yakni masyarakat miskin dan terpinggirkan (marjinal)</w:t>
            </w:r>
          </w:p>
        </w:tc>
      </w:tr>
      <w:tr w:rsidR="00004F67" w:rsidRPr="00B9499E" w:rsidTr="00C01ACD">
        <w:trPr>
          <w:trHeight w:val="1327"/>
        </w:trPr>
        <w:tc>
          <w:tcPr>
            <w:tcW w:w="682" w:type="dxa"/>
            <w:tcBorders>
              <w:top w:val="single" w:sz="2" w:space="0" w:color="000000"/>
              <w:bottom w:val="single" w:sz="2" w:space="0" w:color="000000"/>
            </w:tcBorders>
          </w:tcPr>
          <w:p w:rsidR="00004F67" w:rsidRPr="00B9499E" w:rsidRDefault="00004F67" w:rsidP="00C14303">
            <w:pPr>
              <w:pStyle w:val="TableParagraph"/>
              <w:spacing w:before="40" w:after="40"/>
              <w:jc w:val="center"/>
              <w:rPr>
                <w:w w:val="105"/>
                <w:sz w:val="24"/>
                <w:szCs w:val="24"/>
                <w:lang w:val="id-ID"/>
              </w:rPr>
            </w:pPr>
            <w:r w:rsidRPr="00B9499E">
              <w:rPr>
                <w:w w:val="105"/>
                <w:sz w:val="24"/>
                <w:szCs w:val="24"/>
                <w:lang w:val="id-ID"/>
              </w:rPr>
              <w:t>4.</w:t>
            </w:r>
          </w:p>
        </w:tc>
        <w:tc>
          <w:tcPr>
            <w:tcW w:w="1909" w:type="dxa"/>
            <w:tcBorders>
              <w:top w:val="single" w:sz="2" w:space="0" w:color="000000"/>
              <w:bottom w:val="single" w:sz="2" w:space="0" w:color="000000"/>
            </w:tcBorders>
          </w:tcPr>
          <w:p w:rsidR="00004F67" w:rsidRPr="00B9499E" w:rsidRDefault="00004F67" w:rsidP="00C14303">
            <w:pPr>
              <w:pStyle w:val="TableParagraph"/>
              <w:spacing w:before="40" w:after="40"/>
              <w:ind w:right="54"/>
              <w:rPr>
                <w:w w:val="105"/>
                <w:sz w:val="24"/>
                <w:szCs w:val="24"/>
                <w:lang w:val="id-ID"/>
              </w:rPr>
            </w:pPr>
            <w:r w:rsidRPr="00B9499E">
              <w:rPr>
                <w:w w:val="105"/>
                <w:sz w:val="24"/>
                <w:szCs w:val="24"/>
                <w:lang w:val="id-ID"/>
              </w:rPr>
              <w:t>Meningkatnya kepatuhan terhadap putusan Pengadilan</w:t>
            </w:r>
          </w:p>
        </w:tc>
        <w:tc>
          <w:tcPr>
            <w:tcW w:w="2268" w:type="dxa"/>
            <w:tcBorders>
              <w:top w:val="single" w:sz="2" w:space="0" w:color="000000"/>
              <w:bottom w:val="single" w:sz="2" w:space="0" w:color="000000"/>
            </w:tcBorders>
          </w:tcPr>
          <w:p w:rsidR="00004F67" w:rsidRPr="00B9499E" w:rsidRDefault="003E74A2"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w:t>
            </w:r>
            <w:r w:rsidR="00004F67" w:rsidRPr="00B9499E">
              <w:rPr>
                <w:rFonts w:ascii="Arial" w:hAnsi="Arial" w:cs="Arial"/>
                <w:noProof/>
                <w:sz w:val="24"/>
                <w:szCs w:val="24"/>
                <w:lang w:val="id-ID"/>
              </w:rPr>
              <w:t xml:space="preserve"> putusan perkara perdata yang ditindaklanjuti (dieksekusi)</w:t>
            </w:r>
          </w:p>
        </w:tc>
        <w:tc>
          <w:tcPr>
            <w:tcW w:w="3781" w:type="dxa"/>
            <w:tcBorders>
              <w:top w:val="single" w:sz="2" w:space="0" w:color="000000"/>
              <w:bottom w:val="single" w:sz="2" w:space="0" w:color="000000"/>
            </w:tcBorders>
          </w:tcPr>
          <w:p w:rsidR="00004F67" w:rsidRPr="00B9499E" w:rsidRDefault="00004F67" w:rsidP="00C14303">
            <w:pPr>
              <w:adjustRightInd w:val="0"/>
              <w:spacing w:before="40" w:after="40"/>
              <w:ind w:left="103"/>
              <w:rPr>
                <w:noProof/>
                <w:sz w:val="24"/>
                <w:szCs w:val="24"/>
                <w:lang w:val="id-ID"/>
              </w:rPr>
            </w:pPr>
            <w:r w:rsidRPr="00B9499E">
              <w:rPr>
                <w:noProof/>
                <w:sz w:val="24"/>
                <w:szCs w:val="24"/>
                <w:lang w:val="id-ID"/>
              </w:rPr>
              <w:t>Jumlah putusan perkara yang</w:t>
            </w:r>
          </w:p>
          <w:p w:rsidR="00004F67" w:rsidRPr="00B9499E" w:rsidRDefault="00004F67" w:rsidP="00C14303">
            <w:pPr>
              <w:adjustRightInd w:val="0"/>
              <w:spacing w:before="40" w:after="40"/>
              <w:ind w:left="103"/>
              <w:rPr>
                <w:noProof/>
                <w:sz w:val="24"/>
                <w:szCs w:val="24"/>
                <w:lang w:val="id-ID"/>
              </w:rPr>
            </w:pPr>
            <w:r w:rsidRPr="00B9499E">
              <w:rPr>
                <w:noProof/>
                <w:sz w:val="24"/>
                <w:szCs w:val="24"/>
                <w:lang w:val="id-ID"/>
              </w:rPr>
              <w:t xml:space="preserve"> ditindaklanjuti</w:t>
            </w:r>
          </w:p>
          <w:p w:rsidR="00004F67" w:rsidRPr="00B9499E" w:rsidRDefault="00962903" w:rsidP="00C14303">
            <w:pPr>
              <w:tabs>
                <w:tab w:val="center" w:pos="1428"/>
                <w:tab w:val="left" w:pos="2119"/>
              </w:tabs>
              <w:adjustRightInd w:val="0"/>
              <w:spacing w:before="40" w:after="40"/>
              <w:ind w:left="103"/>
              <w:rPr>
                <w:noProof/>
                <w:sz w:val="24"/>
                <w:szCs w:val="24"/>
                <w:lang w:val="id-ID"/>
              </w:rPr>
            </w:pPr>
            <w:r>
              <w:rPr>
                <w:noProof/>
                <w:sz w:val="24"/>
                <w:szCs w:val="24"/>
              </w:rPr>
              <w:pict>
                <v:shape id="_x0000_s1101" type="#_x0000_t32" style="position:absolute;left:0;text-align:left;margin-left:5.5pt;margin-top:3.2pt;width:84.7pt;height:.05pt;z-index:251688960" o:connectortype="straight"/>
              </w:pict>
            </w:r>
            <w:r w:rsidR="00004F67" w:rsidRPr="00B9499E">
              <w:rPr>
                <w:noProof/>
                <w:sz w:val="24"/>
                <w:szCs w:val="24"/>
                <w:lang w:val="en-ID"/>
              </w:rPr>
              <w:tab/>
            </w:r>
            <w:r w:rsidR="00004F67" w:rsidRPr="00B9499E">
              <w:rPr>
                <w:noProof/>
                <w:sz w:val="24"/>
                <w:szCs w:val="24"/>
                <w:lang w:val="en-ID"/>
              </w:rPr>
              <w:tab/>
            </w:r>
            <w:r w:rsidR="00004F67" w:rsidRPr="00B9499E">
              <w:rPr>
                <w:noProof/>
                <w:sz w:val="24"/>
                <w:szCs w:val="24"/>
                <w:lang w:val="id-ID"/>
              </w:rPr>
              <w:t>x 100%</w:t>
            </w:r>
          </w:p>
          <w:p w:rsidR="00004F67" w:rsidRPr="00B9499E" w:rsidRDefault="00004F67" w:rsidP="00C14303">
            <w:pPr>
              <w:adjustRightInd w:val="0"/>
              <w:spacing w:before="40" w:after="40"/>
              <w:ind w:left="103"/>
              <w:rPr>
                <w:noProof/>
                <w:sz w:val="24"/>
                <w:szCs w:val="24"/>
                <w:lang w:val="id-ID"/>
              </w:rPr>
            </w:pPr>
            <w:r w:rsidRPr="00B9499E">
              <w:rPr>
                <w:noProof/>
                <w:sz w:val="24"/>
                <w:szCs w:val="24"/>
                <w:lang w:val="id-ID"/>
              </w:rPr>
              <w:t xml:space="preserve">jumlah putusan perkara yang </w:t>
            </w:r>
          </w:p>
          <w:p w:rsidR="00004F67" w:rsidRPr="00B9499E" w:rsidRDefault="00004F67" w:rsidP="00C14303">
            <w:pPr>
              <w:adjustRightInd w:val="0"/>
              <w:spacing w:before="40" w:after="40"/>
              <w:ind w:left="103"/>
              <w:rPr>
                <w:noProof/>
                <w:sz w:val="24"/>
                <w:szCs w:val="24"/>
                <w:lang w:val="id-ID"/>
              </w:rPr>
            </w:pPr>
            <w:r w:rsidRPr="00B9499E">
              <w:rPr>
                <w:noProof/>
                <w:sz w:val="24"/>
                <w:szCs w:val="24"/>
                <w:lang w:val="id-ID"/>
              </w:rPr>
              <w:t>sudah BHT</w:t>
            </w:r>
          </w:p>
          <w:p w:rsidR="00004F67" w:rsidRPr="00B9499E" w:rsidRDefault="00004F67" w:rsidP="00C14303">
            <w:pPr>
              <w:adjustRightInd w:val="0"/>
              <w:spacing w:before="40" w:after="40"/>
              <w:ind w:left="103"/>
              <w:rPr>
                <w:noProof/>
                <w:sz w:val="24"/>
                <w:szCs w:val="24"/>
                <w:lang w:val="id-ID"/>
              </w:rPr>
            </w:pPr>
          </w:p>
          <w:p w:rsidR="00004F67" w:rsidRPr="00B9499E" w:rsidRDefault="00004F67" w:rsidP="00C14303">
            <w:pPr>
              <w:adjustRightInd w:val="0"/>
              <w:spacing w:before="40" w:after="40"/>
              <w:ind w:left="103"/>
              <w:rPr>
                <w:noProof/>
                <w:sz w:val="24"/>
                <w:szCs w:val="24"/>
                <w:lang w:val="id-ID"/>
              </w:rPr>
            </w:pPr>
            <w:r w:rsidRPr="00B9499E">
              <w:rPr>
                <w:noProof/>
                <w:sz w:val="24"/>
                <w:szCs w:val="24"/>
                <w:lang w:val="id-ID"/>
              </w:rPr>
              <w:t>catatan:</w:t>
            </w:r>
          </w:p>
          <w:p w:rsidR="00004F67" w:rsidRPr="00B9499E" w:rsidRDefault="00004F67" w:rsidP="00C14303">
            <w:pPr>
              <w:adjustRightInd w:val="0"/>
              <w:spacing w:before="40" w:after="40"/>
              <w:ind w:left="103"/>
              <w:rPr>
                <w:noProof/>
                <w:sz w:val="24"/>
                <w:szCs w:val="24"/>
                <w:lang w:val="id-ID"/>
              </w:rPr>
            </w:pPr>
            <w:r w:rsidRPr="00B9499E">
              <w:rPr>
                <w:noProof/>
                <w:sz w:val="24"/>
                <w:szCs w:val="24"/>
                <w:lang w:val="id-ID"/>
              </w:rPr>
              <w:t>BHT : Berkekuatan Hukum tetap</w:t>
            </w:r>
          </w:p>
          <w:p w:rsidR="00004F67" w:rsidRPr="00B9499E" w:rsidRDefault="00004F67" w:rsidP="00C14303">
            <w:pPr>
              <w:adjustRightInd w:val="0"/>
              <w:spacing w:before="40" w:after="40"/>
              <w:ind w:left="103"/>
              <w:rPr>
                <w:noProof/>
                <w:sz w:val="24"/>
                <w:szCs w:val="24"/>
                <w:lang w:val="id-ID"/>
              </w:rPr>
            </w:pPr>
          </w:p>
        </w:tc>
      </w:tr>
      <w:tr w:rsidR="00C01ACD" w:rsidRPr="00B9499E" w:rsidTr="006F319A">
        <w:trPr>
          <w:trHeight w:val="1327"/>
        </w:trPr>
        <w:tc>
          <w:tcPr>
            <w:tcW w:w="682" w:type="dxa"/>
            <w:tcBorders>
              <w:top w:val="single" w:sz="2" w:space="0" w:color="000000"/>
            </w:tcBorders>
          </w:tcPr>
          <w:p w:rsidR="00C01ACD" w:rsidRPr="00B9499E" w:rsidRDefault="00C01ACD" w:rsidP="00C14303">
            <w:pPr>
              <w:pStyle w:val="TableParagraph"/>
              <w:spacing w:before="40" w:after="40"/>
              <w:jc w:val="center"/>
              <w:rPr>
                <w:w w:val="105"/>
                <w:sz w:val="24"/>
                <w:szCs w:val="24"/>
                <w:lang w:val="en-ID"/>
              </w:rPr>
            </w:pPr>
            <w:r w:rsidRPr="00B9499E">
              <w:rPr>
                <w:w w:val="105"/>
                <w:sz w:val="24"/>
                <w:szCs w:val="24"/>
                <w:lang w:val="en-ID"/>
              </w:rPr>
              <w:lastRenderedPageBreak/>
              <w:t>5.</w:t>
            </w:r>
          </w:p>
        </w:tc>
        <w:tc>
          <w:tcPr>
            <w:tcW w:w="1909" w:type="dxa"/>
            <w:tcBorders>
              <w:top w:val="single" w:sz="2" w:space="0" w:color="000000"/>
            </w:tcBorders>
          </w:tcPr>
          <w:p w:rsidR="00C01ACD" w:rsidRPr="00B9499E" w:rsidRDefault="00C01ACD" w:rsidP="0019076A">
            <w:pPr>
              <w:spacing w:line="360" w:lineRule="auto"/>
              <w:rPr>
                <w:b/>
                <w:noProof/>
                <w:sz w:val="24"/>
                <w:szCs w:val="24"/>
                <w:lang w:val="id-ID"/>
              </w:rPr>
            </w:pPr>
            <w:r w:rsidRPr="00B9499E">
              <w:rPr>
                <w:b/>
                <w:color w:val="000000" w:themeColor="text1"/>
                <w:sz w:val="24"/>
                <w:szCs w:val="24"/>
              </w:rPr>
              <w:t>Tercapainya dukungan manajemen untuk layanan prima peradilan</w:t>
            </w:r>
          </w:p>
        </w:tc>
        <w:tc>
          <w:tcPr>
            <w:tcW w:w="2268" w:type="dxa"/>
            <w:tcBorders>
              <w:top w:val="single" w:sz="2" w:space="0" w:color="000000"/>
            </w:tcBorders>
          </w:tcPr>
          <w:p w:rsidR="00C01ACD" w:rsidRPr="00B9499E" w:rsidRDefault="00C01ACD" w:rsidP="0019076A">
            <w:pPr>
              <w:adjustRightInd w:val="0"/>
              <w:spacing w:line="360" w:lineRule="auto"/>
              <w:rPr>
                <w:noProof/>
                <w:sz w:val="24"/>
                <w:szCs w:val="24"/>
                <w:lang w:val="id-ID"/>
              </w:rPr>
            </w:pPr>
            <w:r w:rsidRPr="00B9499E">
              <w:rPr>
                <w:color w:val="000000" w:themeColor="text1"/>
                <w:sz w:val="24"/>
                <w:szCs w:val="24"/>
              </w:rPr>
              <w:t>Persentase pengelolaan keuangan peradilan tepat waktu</w:t>
            </w:r>
          </w:p>
        </w:tc>
        <w:tc>
          <w:tcPr>
            <w:tcW w:w="3781" w:type="dxa"/>
            <w:tcBorders>
              <w:top w:val="single" w:sz="2" w:space="0" w:color="000000"/>
            </w:tcBorders>
          </w:tcPr>
          <w:p w:rsidR="00C01ACD" w:rsidRPr="00B9499E" w:rsidRDefault="00C01ACD" w:rsidP="0019076A">
            <w:pPr>
              <w:adjustRightInd w:val="0"/>
              <w:jc w:val="center"/>
              <w:rPr>
                <w:noProof/>
                <w:sz w:val="24"/>
                <w:szCs w:val="24"/>
              </w:rPr>
            </w:pPr>
          </w:p>
          <w:p w:rsidR="00C01ACD" w:rsidRPr="00B9499E" w:rsidRDefault="00962903" w:rsidP="00C01ACD">
            <w:pPr>
              <w:adjustRightInd w:val="0"/>
              <w:rPr>
                <w:noProof/>
                <w:sz w:val="24"/>
                <w:szCs w:val="24"/>
                <w:lang w:val="en-ID"/>
              </w:rPr>
            </w:pPr>
            <w:r>
              <w:rPr>
                <w:noProof/>
                <w:sz w:val="24"/>
                <w:szCs w:val="24"/>
              </w:rPr>
              <w:pict>
                <v:rect id="_x0000_s1222" style="position:absolute;margin-left:285.15pt;margin-top:4.9pt;width:49.6pt;height:26.4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Etg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" filled="f" stroked="f" strokeweight="2pt">
                  <v:textbox style="mso-next-textbox:#_x0000_s1222">
                    <w:txbxContent>
                      <w:p w:rsidR="00810570" w:rsidRPr="00202444" w:rsidRDefault="00810570" w:rsidP="00C01ACD">
                        <w:pPr>
                          <w:pStyle w:val="NormalWeb"/>
                          <w:spacing w:before="0" w:beforeAutospacing="0" w:after="0" w:afterAutospacing="0"/>
                          <w:rPr>
                            <w:rFonts w:ascii="Calibri" w:hAnsi="Calibri"/>
                            <w:sz w:val="22"/>
                            <w:szCs w:val="22"/>
                          </w:rPr>
                        </w:pPr>
                        <w:r w:rsidRPr="00202444">
                          <w:rPr>
                            <w:rFonts w:ascii="Calibri" w:hAnsi="Calibri"/>
                            <w:sz w:val="22"/>
                            <w:szCs w:val="22"/>
                          </w:rPr>
                          <w:t>x 100%</w:t>
                        </w:r>
                      </w:p>
                    </w:txbxContent>
                  </v:textbox>
                </v:rect>
              </w:pict>
            </w:r>
            <w:r w:rsidR="00C01ACD" w:rsidRPr="00B9499E">
              <w:rPr>
                <w:noProof/>
                <w:sz w:val="24"/>
                <w:szCs w:val="24"/>
                <w:lang w:val="id-ID"/>
              </w:rPr>
              <w:t>Jumlah P</w:t>
            </w:r>
            <w:r w:rsidR="00C01ACD" w:rsidRPr="00B9499E">
              <w:rPr>
                <w:noProof/>
                <w:sz w:val="24"/>
                <w:szCs w:val="24"/>
                <w:lang w:val="en-ID"/>
              </w:rPr>
              <w:t xml:space="preserve">engelolaan keuangan </w:t>
            </w:r>
          </w:p>
          <w:p w:rsidR="00C01ACD" w:rsidRPr="00B9499E" w:rsidRDefault="00C01ACD" w:rsidP="00C01ACD">
            <w:pPr>
              <w:adjustRightInd w:val="0"/>
              <w:spacing w:before="40" w:after="40"/>
              <w:ind w:left="103"/>
              <w:rPr>
                <w:noProof/>
                <w:sz w:val="24"/>
                <w:szCs w:val="24"/>
                <w:lang w:val="id-ID"/>
              </w:rPr>
            </w:pPr>
          </w:p>
          <w:p w:rsidR="00C01ACD" w:rsidRPr="00B9499E" w:rsidRDefault="00962903" w:rsidP="00C01ACD">
            <w:pPr>
              <w:tabs>
                <w:tab w:val="center" w:pos="1428"/>
                <w:tab w:val="left" w:pos="2119"/>
              </w:tabs>
              <w:adjustRightInd w:val="0"/>
              <w:spacing w:before="40" w:after="40"/>
              <w:ind w:left="103"/>
              <w:rPr>
                <w:noProof/>
                <w:sz w:val="24"/>
                <w:szCs w:val="24"/>
                <w:lang w:val="id-ID"/>
              </w:rPr>
            </w:pPr>
            <w:r>
              <w:rPr>
                <w:noProof/>
                <w:sz w:val="24"/>
                <w:szCs w:val="24"/>
              </w:rPr>
              <w:pict>
                <v:shape id="_x0000_s1230" type="#_x0000_t32" style="position:absolute;left:0;text-align:left;margin-left:5.5pt;margin-top:3.2pt;width:84.7pt;height:.05pt;z-index:251780096" o:connectortype="straight"/>
              </w:pict>
            </w:r>
            <w:r w:rsidR="00C01ACD" w:rsidRPr="00B9499E">
              <w:rPr>
                <w:noProof/>
                <w:sz w:val="24"/>
                <w:szCs w:val="24"/>
                <w:lang w:val="en-ID"/>
              </w:rPr>
              <w:tab/>
            </w:r>
            <w:r w:rsidR="00C01ACD" w:rsidRPr="00B9499E">
              <w:rPr>
                <w:noProof/>
                <w:sz w:val="24"/>
                <w:szCs w:val="24"/>
                <w:lang w:val="en-ID"/>
              </w:rPr>
              <w:tab/>
            </w:r>
            <w:r w:rsidR="00C01ACD" w:rsidRPr="00B9499E">
              <w:rPr>
                <w:noProof/>
                <w:sz w:val="24"/>
                <w:szCs w:val="24"/>
                <w:lang w:val="id-ID"/>
              </w:rPr>
              <w:t>x 100%</w:t>
            </w:r>
          </w:p>
          <w:p w:rsidR="00C01ACD" w:rsidRPr="00B9499E" w:rsidRDefault="00C01ACD" w:rsidP="00C01ACD">
            <w:pPr>
              <w:adjustRightInd w:val="0"/>
              <w:rPr>
                <w:noProof/>
                <w:sz w:val="24"/>
                <w:szCs w:val="24"/>
                <w:lang w:val="id-ID"/>
              </w:rPr>
            </w:pPr>
            <w:r w:rsidRPr="00B9499E">
              <w:rPr>
                <w:noProof/>
                <w:sz w:val="24"/>
                <w:szCs w:val="24"/>
                <w:lang w:val="id-ID"/>
              </w:rPr>
              <w:t xml:space="preserve">Jumlah </w:t>
            </w:r>
            <w:r w:rsidRPr="00B9499E">
              <w:rPr>
                <w:noProof/>
                <w:sz w:val="24"/>
                <w:szCs w:val="24"/>
                <w:lang w:val="en-ID"/>
              </w:rPr>
              <w:t xml:space="preserve">realisasi </w:t>
            </w:r>
          </w:p>
          <w:p w:rsidR="00C01ACD" w:rsidRPr="00B9499E" w:rsidRDefault="00962903" w:rsidP="0019076A">
            <w:pPr>
              <w:adjustRightInd w:val="0"/>
              <w:rPr>
                <w:b/>
                <w:noProof/>
                <w:sz w:val="24"/>
                <w:szCs w:val="24"/>
                <w:lang w:val="id-ID"/>
              </w:rPr>
            </w:pPr>
            <w:r>
              <w:rPr>
                <w:noProof/>
                <w:sz w:val="24"/>
                <w:szCs w:val="24"/>
              </w:rPr>
              <w:pict>
                <v:rect id="_x0000_s1221" style="position:absolute;margin-left:304.55pt;margin-top:.7pt;width:49.6pt;height:26.4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Etg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" filled="f" stroked="f" strokeweight="2pt">
                  <v:textbox style="mso-next-textbox:#_x0000_s1221">
                    <w:txbxContent>
                      <w:p w:rsidR="00810570" w:rsidRPr="00202444" w:rsidRDefault="00810570" w:rsidP="00C01ACD">
                        <w:pPr>
                          <w:pStyle w:val="NormalWeb"/>
                          <w:spacing w:before="0" w:beforeAutospacing="0" w:after="0" w:afterAutospacing="0"/>
                          <w:rPr>
                            <w:rFonts w:ascii="Calibri" w:hAnsi="Calibri"/>
                            <w:sz w:val="22"/>
                            <w:szCs w:val="22"/>
                          </w:rPr>
                        </w:pPr>
                      </w:p>
                    </w:txbxContent>
                  </v:textbox>
                </v:rect>
              </w:pict>
            </w:r>
          </w:p>
          <w:p w:rsidR="00C01ACD" w:rsidRPr="00B9499E" w:rsidRDefault="00C01ACD" w:rsidP="0019076A">
            <w:pPr>
              <w:adjustRightInd w:val="0"/>
              <w:rPr>
                <w:noProof/>
                <w:sz w:val="24"/>
                <w:szCs w:val="24"/>
                <w:lang w:val="id-ID"/>
              </w:rPr>
            </w:pPr>
          </w:p>
        </w:tc>
      </w:tr>
      <w:tr w:rsidR="00C01ACD" w:rsidRPr="00B9499E" w:rsidTr="006F319A">
        <w:trPr>
          <w:trHeight w:val="1327"/>
        </w:trPr>
        <w:tc>
          <w:tcPr>
            <w:tcW w:w="682" w:type="dxa"/>
            <w:tcBorders>
              <w:top w:val="single" w:sz="2" w:space="0" w:color="000000"/>
            </w:tcBorders>
          </w:tcPr>
          <w:p w:rsidR="00C01ACD" w:rsidRPr="00B9499E" w:rsidRDefault="00C01ACD" w:rsidP="00C14303">
            <w:pPr>
              <w:pStyle w:val="TableParagraph"/>
              <w:spacing w:before="40" w:after="40"/>
              <w:jc w:val="center"/>
              <w:rPr>
                <w:w w:val="105"/>
                <w:sz w:val="24"/>
                <w:szCs w:val="24"/>
                <w:lang w:val="en-ID"/>
              </w:rPr>
            </w:pPr>
          </w:p>
        </w:tc>
        <w:tc>
          <w:tcPr>
            <w:tcW w:w="1909" w:type="dxa"/>
            <w:tcBorders>
              <w:top w:val="single" w:sz="2" w:space="0" w:color="000000"/>
            </w:tcBorders>
          </w:tcPr>
          <w:p w:rsidR="00C01ACD" w:rsidRPr="00B9499E" w:rsidRDefault="00C01ACD" w:rsidP="0019076A">
            <w:pPr>
              <w:spacing w:line="360" w:lineRule="auto"/>
              <w:rPr>
                <w:color w:val="000000" w:themeColor="text1"/>
                <w:sz w:val="24"/>
                <w:szCs w:val="24"/>
              </w:rPr>
            </w:pPr>
          </w:p>
        </w:tc>
        <w:tc>
          <w:tcPr>
            <w:tcW w:w="2268" w:type="dxa"/>
            <w:tcBorders>
              <w:top w:val="single" w:sz="2" w:space="0" w:color="000000"/>
            </w:tcBorders>
          </w:tcPr>
          <w:p w:rsidR="00C01ACD" w:rsidRPr="00B9499E" w:rsidRDefault="00C01ACD" w:rsidP="0019076A">
            <w:pPr>
              <w:adjustRightInd w:val="0"/>
              <w:spacing w:line="360" w:lineRule="auto"/>
              <w:rPr>
                <w:color w:val="000000" w:themeColor="text1"/>
                <w:sz w:val="24"/>
                <w:szCs w:val="24"/>
              </w:rPr>
            </w:pPr>
            <w:r w:rsidRPr="00B9499E">
              <w:rPr>
                <w:color w:val="000000" w:themeColor="text1"/>
                <w:sz w:val="24"/>
                <w:szCs w:val="24"/>
              </w:rPr>
              <w:t>Persentase pengelolaan barang milik Negara</w:t>
            </w:r>
          </w:p>
        </w:tc>
        <w:tc>
          <w:tcPr>
            <w:tcW w:w="3781" w:type="dxa"/>
            <w:tcBorders>
              <w:top w:val="single" w:sz="2" w:space="0" w:color="000000"/>
            </w:tcBorders>
          </w:tcPr>
          <w:p w:rsidR="00C01ACD" w:rsidRPr="00B9499E" w:rsidRDefault="00C01ACD" w:rsidP="0019076A">
            <w:pPr>
              <w:adjustRightInd w:val="0"/>
              <w:jc w:val="center"/>
              <w:rPr>
                <w:noProof/>
                <w:sz w:val="24"/>
                <w:szCs w:val="24"/>
              </w:rPr>
            </w:pPr>
          </w:p>
          <w:p w:rsidR="00C01ACD" w:rsidRPr="00B9499E" w:rsidRDefault="00962903" w:rsidP="0019076A">
            <w:pPr>
              <w:adjustRightInd w:val="0"/>
              <w:jc w:val="center"/>
              <w:rPr>
                <w:noProof/>
                <w:sz w:val="24"/>
                <w:szCs w:val="24"/>
                <w:lang w:val="en-ID"/>
              </w:rPr>
            </w:pPr>
            <w:r>
              <w:rPr>
                <w:noProof/>
                <w:sz w:val="24"/>
                <w:szCs w:val="24"/>
              </w:rPr>
              <w:pict>
                <v:rect id="_x0000_s1225" style="position:absolute;left:0;text-align:left;margin-left:285.15pt;margin-top:4.9pt;width:49.6pt;height:26.4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Etg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" filled="f" stroked="f" strokeweight="2pt">
                  <v:textbox style="mso-next-textbox:#_x0000_s1225">
                    <w:txbxContent>
                      <w:p w:rsidR="00810570" w:rsidRPr="00202444" w:rsidRDefault="00810570" w:rsidP="00C01ACD">
                        <w:pPr>
                          <w:pStyle w:val="NormalWeb"/>
                          <w:spacing w:before="0" w:beforeAutospacing="0" w:after="0" w:afterAutospacing="0"/>
                          <w:rPr>
                            <w:rFonts w:ascii="Calibri" w:hAnsi="Calibri"/>
                            <w:sz w:val="22"/>
                            <w:szCs w:val="22"/>
                          </w:rPr>
                        </w:pPr>
                        <w:r w:rsidRPr="00202444">
                          <w:rPr>
                            <w:rFonts w:ascii="Calibri" w:hAnsi="Calibri"/>
                            <w:sz w:val="22"/>
                            <w:szCs w:val="22"/>
                          </w:rPr>
                          <w:t>x 100%</w:t>
                        </w:r>
                      </w:p>
                    </w:txbxContent>
                  </v:textbox>
                </v:rect>
              </w:pict>
            </w:r>
            <w:r w:rsidR="00C01ACD" w:rsidRPr="00B9499E">
              <w:rPr>
                <w:noProof/>
                <w:sz w:val="24"/>
                <w:szCs w:val="24"/>
                <w:lang w:val="id-ID"/>
              </w:rPr>
              <w:t>Jumlah P</w:t>
            </w:r>
            <w:r w:rsidR="00C01ACD" w:rsidRPr="00B9499E">
              <w:rPr>
                <w:noProof/>
                <w:sz w:val="24"/>
                <w:szCs w:val="24"/>
                <w:lang w:val="en-ID"/>
              </w:rPr>
              <w:t xml:space="preserve">engelolaan Barang Milik Negara  </w:t>
            </w:r>
          </w:p>
          <w:p w:rsidR="00C01ACD" w:rsidRPr="00B9499E" w:rsidRDefault="00962903" w:rsidP="00C01ACD">
            <w:pPr>
              <w:tabs>
                <w:tab w:val="center" w:pos="1428"/>
                <w:tab w:val="left" w:pos="2119"/>
              </w:tabs>
              <w:adjustRightInd w:val="0"/>
              <w:spacing w:before="40" w:after="40"/>
              <w:ind w:left="103"/>
              <w:rPr>
                <w:noProof/>
                <w:sz w:val="24"/>
                <w:szCs w:val="24"/>
                <w:lang w:val="id-ID"/>
              </w:rPr>
            </w:pPr>
            <w:r>
              <w:rPr>
                <w:noProof/>
                <w:sz w:val="24"/>
                <w:szCs w:val="24"/>
              </w:rPr>
              <w:pict>
                <v:shape id="_x0000_s1231" type="#_x0000_t32" style="position:absolute;left:0;text-align:left;margin-left:5.5pt;margin-top:3.2pt;width:84.7pt;height:.05pt;z-index:251782144" o:connectortype="straight"/>
              </w:pict>
            </w:r>
            <w:r w:rsidR="00C01ACD" w:rsidRPr="00B9499E">
              <w:rPr>
                <w:noProof/>
                <w:sz w:val="24"/>
                <w:szCs w:val="24"/>
                <w:lang w:val="en-ID"/>
              </w:rPr>
              <w:tab/>
            </w:r>
            <w:r w:rsidR="00C01ACD" w:rsidRPr="00B9499E">
              <w:rPr>
                <w:noProof/>
                <w:sz w:val="24"/>
                <w:szCs w:val="24"/>
                <w:lang w:val="en-ID"/>
              </w:rPr>
              <w:tab/>
            </w:r>
            <w:r w:rsidR="00C01ACD" w:rsidRPr="00B9499E">
              <w:rPr>
                <w:noProof/>
                <w:sz w:val="24"/>
                <w:szCs w:val="24"/>
                <w:lang w:val="id-ID"/>
              </w:rPr>
              <w:t>x 100%</w:t>
            </w:r>
          </w:p>
          <w:p w:rsidR="00C01ACD" w:rsidRPr="00B9499E" w:rsidRDefault="00C01ACD" w:rsidP="00C01ACD">
            <w:pPr>
              <w:adjustRightInd w:val="0"/>
              <w:rPr>
                <w:noProof/>
                <w:sz w:val="24"/>
                <w:szCs w:val="24"/>
                <w:lang w:val="en-ID"/>
              </w:rPr>
            </w:pPr>
            <w:r w:rsidRPr="00B9499E">
              <w:rPr>
                <w:noProof/>
                <w:sz w:val="24"/>
                <w:szCs w:val="24"/>
                <w:lang w:val="id-ID"/>
              </w:rPr>
              <w:t xml:space="preserve">Jumlah </w:t>
            </w:r>
            <w:r w:rsidRPr="00B9499E">
              <w:rPr>
                <w:noProof/>
                <w:sz w:val="24"/>
                <w:szCs w:val="24"/>
                <w:lang w:val="en-ID"/>
              </w:rPr>
              <w:t>realisasi</w:t>
            </w:r>
          </w:p>
          <w:p w:rsidR="00C01ACD" w:rsidRPr="00B9499E" w:rsidRDefault="00C01ACD" w:rsidP="0019076A">
            <w:pPr>
              <w:adjustRightInd w:val="0"/>
              <w:jc w:val="center"/>
              <w:rPr>
                <w:noProof/>
                <w:sz w:val="24"/>
                <w:szCs w:val="24"/>
                <w:lang w:val="id-ID"/>
              </w:rPr>
            </w:pPr>
            <w:r w:rsidRPr="00B9499E">
              <w:rPr>
                <w:noProof/>
                <w:sz w:val="24"/>
                <w:szCs w:val="24"/>
                <w:lang w:val="en-ID"/>
              </w:rPr>
              <w:t xml:space="preserve"> </w:t>
            </w:r>
          </w:p>
          <w:p w:rsidR="00C01ACD" w:rsidRPr="00B9499E" w:rsidRDefault="00962903" w:rsidP="0019076A">
            <w:pPr>
              <w:adjustRightInd w:val="0"/>
              <w:rPr>
                <w:b/>
                <w:noProof/>
                <w:sz w:val="24"/>
                <w:szCs w:val="24"/>
                <w:lang w:val="id-ID"/>
              </w:rPr>
            </w:pPr>
            <w:r>
              <w:rPr>
                <w:noProof/>
                <w:sz w:val="24"/>
                <w:szCs w:val="24"/>
              </w:rPr>
              <w:pict>
                <v:rect id="_x0000_s1224" style="position:absolute;margin-left:304.55pt;margin-top:.7pt;width:49.6pt;height:26.4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Etg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" filled="f" stroked="f" strokeweight="2pt">
                  <v:textbox style="mso-next-textbox:#_x0000_s1224">
                    <w:txbxContent>
                      <w:p w:rsidR="00810570" w:rsidRPr="00202444" w:rsidRDefault="00810570" w:rsidP="00C01ACD">
                        <w:pPr>
                          <w:pStyle w:val="NormalWeb"/>
                          <w:spacing w:before="0" w:beforeAutospacing="0" w:after="0" w:afterAutospacing="0"/>
                          <w:rPr>
                            <w:rFonts w:ascii="Calibri" w:hAnsi="Calibri"/>
                            <w:sz w:val="22"/>
                            <w:szCs w:val="22"/>
                          </w:rPr>
                        </w:pPr>
                      </w:p>
                    </w:txbxContent>
                  </v:textbox>
                </v:rect>
              </w:pict>
            </w:r>
          </w:p>
          <w:p w:rsidR="00C01ACD" w:rsidRPr="00B9499E" w:rsidRDefault="00C01ACD" w:rsidP="0019076A">
            <w:pPr>
              <w:adjustRightInd w:val="0"/>
              <w:rPr>
                <w:noProof/>
                <w:sz w:val="24"/>
                <w:szCs w:val="24"/>
                <w:lang w:val="id-ID"/>
              </w:rPr>
            </w:pPr>
          </w:p>
        </w:tc>
      </w:tr>
      <w:tr w:rsidR="00C01ACD" w:rsidRPr="00B9499E" w:rsidTr="006F319A">
        <w:trPr>
          <w:trHeight w:val="1327"/>
        </w:trPr>
        <w:tc>
          <w:tcPr>
            <w:tcW w:w="682" w:type="dxa"/>
            <w:tcBorders>
              <w:top w:val="single" w:sz="2" w:space="0" w:color="000000"/>
            </w:tcBorders>
          </w:tcPr>
          <w:p w:rsidR="00C01ACD" w:rsidRPr="00B9499E" w:rsidRDefault="00C01ACD" w:rsidP="00C14303">
            <w:pPr>
              <w:pStyle w:val="TableParagraph"/>
              <w:spacing w:before="40" w:after="40"/>
              <w:jc w:val="center"/>
              <w:rPr>
                <w:w w:val="105"/>
                <w:sz w:val="24"/>
                <w:szCs w:val="24"/>
                <w:lang w:val="en-ID"/>
              </w:rPr>
            </w:pPr>
          </w:p>
        </w:tc>
        <w:tc>
          <w:tcPr>
            <w:tcW w:w="1909" w:type="dxa"/>
            <w:tcBorders>
              <w:top w:val="single" w:sz="2" w:space="0" w:color="000000"/>
            </w:tcBorders>
          </w:tcPr>
          <w:p w:rsidR="00C01ACD" w:rsidRPr="00B9499E" w:rsidRDefault="00C01ACD" w:rsidP="0019076A">
            <w:pPr>
              <w:spacing w:line="360" w:lineRule="auto"/>
              <w:rPr>
                <w:color w:val="000000" w:themeColor="text1"/>
                <w:sz w:val="24"/>
                <w:szCs w:val="24"/>
              </w:rPr>
            </w:pPr>
          </w:p>
        </w:tc>
        <w:tc>
          <w:tcPr>
            <w:tcW w:w="2268" w:type="dxa"/>
            <w:tcBorders>
              <w:top w:val="single" w:sz="2" w:space="0" w:color="000000"/>
            </w:tcBorders>
          </w:tcPr>
          <w:p w:rsidR="00C01ACD" w:rsidRPr="00B9499E" w:rsidRDefault="00C01ACD" w:rsidP="0019076A">
            <w:pPr>
              <w:adjustRightInd w:val="0"/>
              <w:spacing w:line="360" w:lineRule="auto"/>
              <w:rPr>
                <w:color w:val="000000" w:themeColor="text1"/>
                <w:sz w:val="24"/>
                <w:szCs w:val="24"/>
              </w:rPr>
            </w:pPr>
            <w:r w:rsidRPr="00B9499E">
              <w:rPr>
                <w:color w:val="000000" w:themeColor="text1"/>
                <w:sz w:val="24"/>
                <w:szCs w:val="24"/>
              </w:rPr>
              <w:t>Persentase temuan hasil pemeriksaan eksternal yang ditindaklanjuti</w:t>
            </w:r>
          </w:p>
        </w:tc>
        <w:tc>
          <w:tcPr>
            <w:tcW w:w="3781" w:type="dxa"/>
            <w:tcBorders>
              <w:top w:val="single" w:sz="2" w:space="0" w:color="000000"/>
            </w:tcBorders>
          </w:tcPr>
          <w:p w:rsidR="00C01ACD" w:rsidRPr="00B9499E" w:rsidRDefault="00C01ACD" w:rsidP="0019076A">
            <w:pPr>
              <w:adjustRightInd w:val="0"/>
              <w:jc w:val="center"/>
              <w:rPr>
                <w:noProof/>
                <w:sz w:val="24"/>
                <w:szCs w:val="24"/>
              </w:rPr>
            </w:pPr>
          </w:p>
          <w:p w:rsidR="00C01ACD" w:rsidRPr="00B9499E" w:rsidRDefault="00962903" w:rsidP="0019076A">
            <w:pPr>
              <w:adjustRightInd w:val="0"/>
              <w:jc w:val="center"/>
              <w:rPr>
                <w:noProof/>
                <w:sz w:val="24"/>
                <w:szCs w:val="24"/>
                <w:lang w:val="id-ID"/>
              </w:rPr>
            </w:pPr>
            <w:r>
              <w:rPr>
                <w:noProof/>
                <w:sz w:val="24"/>
                <w:szCs w:val="24"/>
              </w:rPr>
              <w:pict>
                <v:rect id="_x0000_s1228" style="position:absolute;left:0;text-align:left;margin-left:285.15pt;margin-top:4.9pt;width:49.6pt;height:26.4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Etg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" filled="f" stroked="f" strokeweight="2pt">
                  <v:textbox style="mso-next-textbox:#_x0000_s1228">
                    <w:txbxContent>
                      <w:p w:rsidR="00810570" w:rsidRPr="00202444" w:rsidRDefault="00810570" w:rsidP="00C01ACD">
                        <w:pPr>
                          <w:pStyle w:val="NormalWeb"/>
                          <w:spacing w:before="0" w:beforeAutospacing="0" w:after="0" w:afterAutospacing="0"/>
                          <w:rPr>
                            <w:rFonts w:ascii="Calibri" w:hAnsi="Calibri"/>
                            <w:sz w:val="22"/>
                            <w:szCs w:val="22"/>
                          </w:rPr>
                        </w:pPr>
                        <w:r w:rsidRPr="00202444">
                          <w:rPr>
                            <w:rFonts w:ascii="Calibri" w:hAnsi="Calibri"/>
                            <w:sz w:val="22"/>
                            <w:szCs w:val="22"/>
                          </w:rPr>
                          <w:t>x 100%</w:t>
                        </w:r>
                      </w:p>
                    </w:txbxContent>
                  </v:textbox>
                </v:rect>
              </w:pict>
            </w:r>
            <w:r w:rsidR="00C01ACD" w:rsidRPr="00B9499E">
              <w:rPr>
                <w:noProof/>
                <w:sz w:val="24"/>
                <w:szCs w:val="24"/>
                <w:lang w:val="id-ID"/>
              </w:rPr>
              <w:t xml:space="preserve">Jumlah </w:t>
            </w:r>
            <w:r w:rsidR="00C01ACD" w:rsidRPr="00B9499E">
              <w:rPr>
                <w:noProof/>
                <w:sz w:val="24"/>
                <w:szCs w:val="24"/>
                <w:lang w:val="en-ID"/>
              </w:rPr>
              <w:t xml:space="preserve">Hasil Pemeriksaan Eksternal </w:t>
            </w:r>
          </w:p>
          <w:p w:rsidR="00C01ACD" w:rsidRPr="00B9499E" w:rsidRDefault="00962903" w:rsidP="00C01ACD">
            <w:pPr>
              <w:tabs>
                <w:tab w:val="center" w:pos="1428"/>
                <w:tab w:val="left" w:pos="2119"/>
              </w:tabs>
              <w:adjustRightInd w:val="0"/>
              <w:spacing w:before="40" w:after="40"/>
              <w:ind w:left="103"/>
              <w:rPr>
                <w:noProof/>
                <w:sz w:val="24"/>
                <w:szCs w:val="24"/>
                <w:lang w:val="id-ID"/>
              </w:rPr>
            </w:pPr>
            <w:r>
              <w:rPr>
                <w:noProof/>
                <w:sz w:val="24"/>
                <w:szCs w:val="24"/>
              </w:rPr>
              <w:pict>
                <v:shape id="_x0000_s1232" type="#_x0000_t32" style="position:absolute;left:0;text-align:left;margin-left:5.5pt;margin-top:3.2pt;width:84.7pt;height:.05pt;z-index:251784192" o:connectortype="straight"/>
              </w:pict>
            </w:r>
            <w:r w:rsidR="00C01ACD" w:rsidRPr="00B9499E">
              <w:rPr>
                <w:noProof/>
                <w:sz w:val="24"/>
                <w:szCs w:val="24"/>
                <w:lang w:val="en-ID"/>
              </w:rPr>
              <w:tab/>
            </w:r>
            <w:r w:rsidR="00C01ACD" w:rsidRPr="00B9499E">
              <w:rPr>
                <w:noProof/>
                <w:sz w:val="24"/>
                <w:szCs w:val="24"/>
                <w:lang w:val="en-ID"/>
              </w:rPr>
              <w:tab/>
            </w:r>
            <w:r w:rsidR="00C01ACD" w:rsidRPr="00B9499E">
              <w:rPr>
                <w:noProof/>
                <w:sz w:val="24"/>
                <w:szCs w:val="24"/>
                <w:lang w:val="id-ID"/>
              </w:rPr>
              <w:t>x 100%</w:t>
            </w:r>
          </w:p>
          <w:p w:rsidR="00C01ACD" w:rsidRPr="00B9499E" w:rsidRDefault="00C01ACD" w:rsidP="0019076A">
            <w:pPr>
              <w:adjustRightInd w:val="0"/>
              <w:jc w:val="center"/>
              <w:rPr>
                <w:noProof/>
                <w:sz w:val="24"/>
                <w:szCs w:val="24"/>
                <w:lang w:val="en-ID"/>
              </w:rPr>
            </w:pPr>
            <w:r w:rsidRPr="00B9499E">
              <w:rPr>
                <w:noProof/>
                <w:sz w:val="24"/>
                <w:szCs w:val="24"/>
                <w:lang w:val="id-ID"/>
              </w:rPr>
              <w:t>Jumlah</w:t>
            </w:r>
            <w:r w:rsidRPr="00B9499E">
              <w:rPr>
                <w:noProof/>
                <w:sz w:val="24"/>
                <w:szCs w:val="24"/>
                <w:lang w:val="en-ID"/>
              </w:rPr>
              <w:t xml:space="preserve"> </w:t>
            </w:r>
            <w:r w:rsidRPr="00B9499E">
              <w:rPr>
                <w:noProof/>
                <w:sz w:val="24"/>
                <w:szCs w:val="24"/>
                <w:lang w:val="id-ID"/>
              </w:rPr>
              <w:t xml:space="preserve"> </w:t>
            </w:r>
            <w:r w:rsidRPr="00B9499E">
              <w:rPr>
                <w:color w:val="000000" w:themeColor="text1"/>
                <w:sz w:val="24"/>
                <w:szCs w:val="24"/>
              </w:rPr>
              <w:t>pemeriksaan eksternal yang ditindaklanjuti</w:t>
            </w:r>
            <w:r w:rsidRPr="00B9499E">
              <w:rPr>
                <w:noProof/>
                <w:sz w:val="24"/>
                <w:szCs w:val="24"/>
                <w:lang w:val="en-ID"/>
              </w:rPr>
              <w:t xml:space="preserve"> </w:t>
            </w:r>
          </w:p>
          <w:p w:rsidR="00CC6D11" w:rsidRPr="00B9499E" w:rsidRDefault="00CC6D11" w:rsidP="0019076A">
            <w:pPr>
              <w:adjustRightInd w:val="0"/>
              <w:jc w:val="center"/>
              <w:rPr>
                <w:noProof/>
                <w:sz w:val="24"/>
                <w:szCs w:val="24"/>
                <w:lang w:val="en-ID"/>
              </w:rPr>
            </w:pPr>
          </w:p>
          <w:p w:rsidR="00C01ACD" w:rsidRPr="00B9499E" w:rsidRDefault="00962903" w:rsidP="00CC6D11">
            <w:pPr>
              <w:adjustRightInd w:val="0"/>
              <w:rPr>
                <w:noProof/>
                <w:sz w:val="24"/>
                <w:szCs w:val="24"/>
                <w:lang w:val="id-ID"/>
              </w:rPr>
            </w:pPr>
            <w:r>
              <w:rPr>
                <w:noProof/>
                <w:sz w:val="24"/>
                <w:szCs w:val="24"/>
              </w:rPr>
              <w:pict>
                <v:rect id="_x0000_s1227" style="position:absolute;margin-left:304.55pt;margin-top:.7pt;width:49.6pt;height:26.4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Etg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" filled="f" stroked="f" strokeweight="2pt">
                  <v:textbox style="mso-next-textbox:#_x0000_s1227">
                    <w:txbxContent>
                      <w:p w:rsidR="00810570" w:rsidRPr="00202444" w:rsidRDefault="00810570" w:rsidP="00C01ACD">
                        <w:pPr>
                          <w:pStyle w:val="NormalWeb"/>
                          <w:spacing w:before="0" w:beforeAutospacing="0" w:after="0" w:afterAutospacing="0"/>
                          <w:rPr>
                            <w:rFonts w:ascii="Calibri" w:hAnsi="Calibri"/>
                            <w:sz w:val="22"/>
                            <w:szCs w:val="22"/>
                          </w:rPr>
                        </w:pPr>
                      </w:p>
                    </w:txbxContent>
                  </v:textbox>
                </v:rect>
              </w:pict>
            </w:r>
          </w:p>
        </w:tc>
      </w:tr>
    </w:tbl>
    <w:p w:rsidR="00872B32" w:rsidRDefault="00872B32" w:rsidP="009E62EB">
      <w:pPr>
        <w:pStyle w:val="Heading1"/>
        <w:spacing w:after="600" w:line="360" w:lineRule="auto"/>
        <w:ind w:left="0"/>
        <w:jc w:val="center"/>
        <w:rPr>
          <w:rFonts w:cs="Arial"/>
          <w:w w:val="105"/>
          <w:sz w:val="24"/>
          <w:szCs w:val="24"/>
        </w:rPr>
      </w:pPr>
      <w:bookmarkStart w:id="19" w:name="_Toc532837437"/>
    </w:p>
    <w:p w:rsidR="00872B32" w:rsidRDefault="00872B32" w:rsidP="009E62EB">
      <w:pPr>
        <w:pStyle w:val="Heading1"/>
        <w:spacing w:after="600" w:line="360" w:lineRule="auto"/>
        <w:ind w:left="0"/>
        <w:jc w:val="center"/>
        <w:rPr>
          <w:rFonts w:cs="Arial"/>
          <w:w w:val="105"/>
          <w:sz w:val="24"/>
          <w:szCs w:val="24"/>
        </w:rPr>
      </w:pPr>
    </w:p>
    <w:p w:rsidR="00872B32" w:rsidRDefault="00872B32" w:rsidP="009E62EB">
      <w:pPr>
        <w:pStyle w:val="Heading1"/>
        <w:spacing w:after="600" w:line="360" w:lineRule="auto"/>
        <w:ind w:left="0"/>
        <w:jc w:val="center"/>
        <w:rPr>
          <w:rFonts w:cs="Arial"/>
          <w:w w:val="105"/>
          <w:sz w:val="24"/>
          <w:szCs w:val="24"/>
        </w:rPr>
      </w:pPr>
    </w:p>
    <w:p w:rsidR="00872B32" w:rsidRDefault="00872B32" w:rsidP="009E62EB">
      <w:pPr>
        <w:pStyle w:val="Heading1"/>
        <w:spacing w:after="600" w:line="360" w:lineRule="auto"/>
        <w:ind w:left="0"/>
        <w:jc w:val="center"/>
        <w:rPr>
          <w:rFonts w:cs="Arial"/>
          <w:w w:val="105"/>
          <w:sz w:val="24"/>
          <w:szCs w:val="24"/>
        </w:rPr>
      </w:pPr>
    </w:p>
    <w:p w:rsidR="00872B32" w:rsidRDefault="00872B32" w:rsidP="009E62EB">
      <w:pPr>
        <w:pStyle w:val="Heading1"/>
        <w:spacing w:after="600" w:line="360" w:lineRule="auto"/>
        <w:ind w:left="0"/>
        <w:jc w:val="center"/>
        <w:rPr>
          <w:rFonts w:cs="Arial"/>
          <w:w w:val="105"/>
          <w:sz w:val="24"/>
          <w:szCs w:val="24"/>
        </w:rPr>
      </w:pPr>
    </w:p>
    <w:p w:rsidR="00872B32" w:rsidRDefault="00872B32" w:rsidP="009E62EB">
      <w:pPr>
        <w:pStyle w:val="Heading1"/>
        <w:spacing w:after="600" w:line="360" w:lineRule="auto"/>
        <w:ind w:left="0"/>
        <w:jc w:val="center"/>
        <w:rPr>
          <w:rFonts w:cs="Arial"/>
          <w:w w:val="105"/>
          <w:sz w:val="24"/>
          <w:szCs w:val="24"/>
        </w:rPr>
      </w:pPr>
    </w:p>
    <w:p w:rsidR="00872B32" w:rsidRDefault="00872B32" w:rsidP="009E62EB">
      <w:pPr>
        <w:pStyle w:val="Heading1"/>
        <w:spacing w:after="600" w:line="360" w:lineRule="auto"/>
        <w:ind w:left="0"/>
        <w:jc w:val="center"/>
        <w:rPr>
          <w:rFonts w:cs="Arial"/>
          <w:w w:val="105"/>
          <w:sz w:val="24"/>
          <w:szCs w:val="24"/>
        </w:rPr>
      </w:pPr>
    </w:p>
    <w:p w:rsidR="009E62EB" w:rsidRPr="00B9499E" w:rsidRDefault="00872B32" w:rsidP="009E62EB">
      <w:pPr>
        <w:pStyle w:val="Heading1"/>
        <w:spacing w:after="600" w:line="360" w:lineRule="auto"/>
        <w:ind w:left="0"/>
        <w:jc w:val="center"/>
        <w:rPr>
          <w:rFonts w:cs="Arial"/>
          <w:w w:val="105"/>
          <w:sz w:val="24"/>
          <w:szCs w:val="24"/>
        </w:rPr>
      </w:pPr>
      <w:r>
        <w:rPr>
          <w:rFonts w:cs="Arial"/>
          <w:w w:val="105"/>
          <w:sz w:val="24"/>
          <w:szCs w:val="24"/>
        </w:rPr>
        <w:lastRenderedPageBreak/>
        <w:t>B</w:t>
      </w:r>
      <w:r w:rsidR="009E62EB" w:rsidRPr="00B9499E">
        <w:rPr>
          <w:rFonts w:cs="Arial"/>
          <w:w w:val="105"/>
          <w:sz w:val="24"/>
          <w:szCs w:val="24"/>
        </w:rPr>
        <w:t>AB III</w:t>
      </w:r>
      <w:r w:rsidR="009E62EB" w:rsidRPr="00B9499E">
        <w:rPr>
          <w:rFonts w:cs="Arial"/>
          <w:w w:val="105"/>
          <w:sz w:val="24"/>
          <w:szCs w:val="24"/>
        </w:rPr>
        <w:br/>
        <w:t>ARAH KEBIJAKAN DAN STRATEGI</w:t>
      </w:r>
      <w:bookmarkEnd w:id="19"/>
    </w:p>
    <w:p w:rsidR="00CC6D11" w:rsidRPr="00B9499E" w:rsidRDefault="00CC6D11" w:rsidP="00D1002F">
      <w:pPr>
        <w:pStyle w:val="Heading2"/>
        <w:numPr>
          <w:ilvl w:val="1"/>
          <w:numId w:val="22"/>
        </w:numPr>
        <w:spacing w:before="240" w:line="360" w:lineRule="auto"/>
        <w:ind w:left="360" w:hanging="360"/>
        <w:jc w:val="both"/>
        <w:rPr>
          <w:rFonts w:ascii="Arial" w:hAnsi="Arial" w:cs="Arial"/>
          <w:color w:val="auto"/>
          <w:w w:val="105"/>
          <w:sz w:val="24"/>
          <w:szCs w:val="24"/>
        </w:rPr>
      </w:pPr>
      <w:bookmarkStart w:id="20" w:name="_Toc532837438"/>
      <w:bookmarkStart w:id="21" w:name="_TOC_250001"/>
      <w:r w:rsidRPr="00B9499E">
        <w:rPr>
          <w:rFonts w:ascii="Arial" w:hAnsi="Arial" w:cs="Arial"/>
          <w:color w:val="auto"/>
          <w:w w:val="105"/>
          <w:sz w:val="24"/>
          <w:szCs w:val="24"/>
        </w:rPr>
        <w:t>.Arah Kebijakan Dan Strategi Mahkamah Agung RI</w:t>
      </w:r>
      <w:bookmarkEnd w:id="20"/>
      <w:r w:rsidRPr="00B9499E">
        <w:rPr>
          <w:rFonts w:ascii="Arial" w:hAnsi="Arial" w:cs="Arial"/>
          <w:color w:val="auto"/>
          <w:w w:val="105"/>
          <w:sz w:val="24"/>
          <w:szCs w:val="24"/>
        </w:rPr>
        <w:t xml:space="preserve"> </w:t>
      </w:r>
    </w:p>
    <w:bookmarkEnd w:id="21"/>
    <w:p w:rsidR="00053C79" w:rsidRPr="00B9499E" w:rsidRDefault="00CC6D11" w:rsidP="009E62EB">
      <w:pPr>
        <w:pStyle w:val="BodyText"/>
        <w:spacing w:line="360" w:lineRule="auto"/>
        <w:ind w:left="360" w:firstLine="667"/>
        <w:jc w:val="both"/>
        <w:rPr>
          <w:rFonts w:cs="Arial"/>
          <w:sz w:val="24"/>
          <w:szCs w:val="24"/>
        </w:rPr>
      </w:pPr>
      <w:proofErr w:type="gramStart"/>
      <w:r w:rsidRPr="00B9499E">
        <w:rPr>
          <w:rFonts w:cs="Arial"/>
          <w:w w:val="105"/>
          <w:sz w:val="24"/>
          <w:szCs w:val="24"/>
        </w:rPr>
        <w:t>M</w:t>
      </w:r>
      <w:r w:rsidR="00053C79" w:rsidRPr="00B9499E">
        <w:rPr>
          <w:rFonts w:cs="Arial"/>
          <w:w w:val="105"/>
          <w:sz w:val="24"/>
          <w:szCs w:val="24"/>
        </w:rPr>
        <w:t>ahkamah Agung dalam mendukung kebijakan nasional dalam mencapai sasaran pembangunan di bidang hukum telah menetapkan arah kebijakan dan strategi lembaga.</w:t>
      </w:r>
      <w:proofErr w:type="gramEnd"/>
      <w:r w:rsidR="00053C79" w:rsidRPr="00B9499E">
        <w:rPr>
          <w:rFonts w:cs="Arial"/>
          <w:w w:val="105"/>
          <w:sz w:val="24"/>
          <w:szCs w:val="24"/>
        </w:rPr>
        <w:t xml:space="preserve"> Mahkamah Agung menetapkan 7 (tujuh) sasaran strategis yang terdiri dari:</w:t>
      </w:r>
    </w:p>
    <w:p w:rsidR="00053C79" w:rsidRPr="00B9499E" w:rsidRDefault="00053C79" w:rsidP="00D1002F">
      <w:pPr>
        <w:pStyle w:val="ListParagraph"/>
        <w:numPr>
          <w:ilvl w:val="2"/>
          <w:numId w:val="5"/>
        </w:numPr>
        <w:spacing w:line="360" w:lineRule="auto"/>
        <w:ind w:left="630" w:hanging="270"/>
        <w:jc w:val="both"/>
        <w:rPr>
          <w:sz w:val="24"/>
          <w:szCs w:val="24"/>
        </w:rPr>
      </w:pPr>
      <w:r w:rsidRPr="00B9499E">
        <w:rPr>
          <w:w w:val="105"/>
          <w:sz w:val="24"/>
          <w:szCs w:val="24"/>
        </w:rPr>
        <w:t>Meningkatnya penyelesaianperkara.</w:t>
      </w:r>
    </w:p>
    <w:p w:rsidR="00053C79" w:rsidRPr="00B9499E" w:rsidRDefault="00053C79" w:rsidP="00D1002F">
      <w:pPr>
        <w:pStyle w:val="ListParagraph"/>
        <w:numPr>
          <w:ilvl w:val="2"/>
          <w:numId w:val="5"/>
        </w:numPr>
        <w:spacing w:line="360" w:lineRule="auto"/>
        <w:ind w:left="630" w:hanging="270"/>
        <w:jc w:val="both"/>
        <w:rPr>
          <w:sz w:val="24"/>
          <w:szCs w:val="24"/>
        </w:rPr>
      </w:pPr>
      <w:r w:rsidRPr="00B9499E">
        <w:rPr>
          <w:w w:val="105"/>
          <w:sz w:val="24"/>
          <w:szCs w:val="24"/>
        </w:rPr>
        <w:t>Peningkatan aksebilitas putusanhakim.</w:t>
      </w:r>
    </w:p>
    <w:p w:rsidR="00053C79" w:rsidRPr="00B9499E" w:rsidRDefault="00053C79" w:rsidP="00D1002F">
      <w:pPr>
        <w:pStyle w:val="ListParagraph"/>
        <w:numPr>
          <w:ilvl w:val="2"/>
          <w:numId w:val="5"/>
        </w:numPr>
        <w:spacing w:line="360" w:lineRule="auto"/>
        <w:ind w:left="630" w:hanging="270"/>
        <w:jc w:val="both"/>
        <w:rPr>
          <w:sz w:val="24"/>
          <w:szCs w:val="24"/>
        </w:rPr>
      </w:pPr>
      <w:r w:rsidRPr="00B9499E">
        <w:rPr>
          <w:w w:val="105"/>
          <w:sz w:val="24"/>
          <w:szCs w:val="24"/>
        </w:rPr>
        <w:t>Peningkatan efektivitas pengelolaan penyelesaianperkara.</w:t>
      </w:r>
    </w:p>
    <w:p w:rsidR="00053C79" w:rsidRPr="00B9499E" w:rsidRDefault="00053C79" w:rsidP="00D1002F">
      <w:pPr>
        <w:pStyle w:val="ListParagraph"/>
        <w:numPr>
          <w:ilvl w:val="2"/>
          <w:numId w:val="5"/>
        </w:numPr>
        <w:spacing w:line="360" w:lineRule="auto"/>
        <w:ind w:left="630" w:hanging="270"/>
        <w:jc w:val="both"/>
        <w:rPr>
          <w:sz w:val="24"/>
          <w:szCs w:val="24"/>
        </w:rPr>
      </w:pPr>
      <w:r w:rsidRPr="00B9499E">
        <w:rPr>
          <w:w w:val="105"/>
          <w:sz w:val="24"/>
          <w:szCs w:val="24"/>
        </w:rPr>
        <w:t xml:space="preserve">Peningkatan aksesbilitas masyarakat terhadap peradilan (acces </w:t>
      </w:r>
      <w:r w:rsidRPr="00B9499E">
        <w:rPr>
          <w:spacing w:val="-3"/>
          <w:w w:val="105"/>
          <w:sz w:val="24"/>
          <w:szCs w:val="24"/>
        </w:rPr>
        <w:t>to</w:t>
      </w:r>
      <w:r w:rsidR="001E31BB" w:rsidRPr="00B9499E">
        <w:rPr>
          <w:spacing w:val="-3"/>
          <w:w w:val="105"/>
          <w:sz w:val="24"/>
          <w:szCs w:val="24"/>
        </w:rPr>
        <w:t xml:space="preserve"> </w:t>
      </w:r>
      <w:r w:rsidRPr="00B9499E">
        <w:rPr>
          <w:w w:val="105"/>
          <w:sz w:val="24"/>
          <w:szCs w:val="24"/>
        </w:rPr>
        <w:t>justice).</w:t>
      </w:r>
    </w:p>
    <w:p w:rsidR="00053C79" w:rsidRPr="00B9499E" w:rsidRDefault="00053C79" w:rsidP="00D1002F">
      <w:pPr>
        <w:pStyle w:val="ListParagraph"/>
        <w:numPr>
          <w:ilvl w:val="2"/>
          <w:numId w:val="5"/>
        </w:numPr>
        <w:spacing w:line="360" w:lineRule="auto"/>
        <w:ind w:left="630" w:hanging="270"/>
        <w:jc w:val="both"/>
        <w:rPr>
          <w:sz w:val="24"/>
          <w:szCs w:val="24"/>
        </w:rPr>
      </w:pPr>
      <w:r w:rsidRPr="00B9499E">
        <w:rPr>
          <w:w w:val="105"/>
          <w:sz w:val="24"/>
          <w:szCs w:val="24"/>
        </w:rPr>
        <w:t>Meningkatnya kepatuhan terhadap putusanpengadilan.</w:t>
      </w:r>
    </w:p>
    <w:p w:rsidR="00053C79" w:rsidRPr="00B9499E" w:rsidRDefault="00053C79" w:rsidP="00D1002F">
      <w:pPr>
        <w:pStyle w:val="ListParagraph"/>
        <w:numPr>
          <w:ilvl w:val="2"/>
          <w:numId w:val="5"/>
        </w:numPr>
        <w:spacing w:line="360" w:lineRule="auto"/>
        <w:ind w:left="630" w:hanging="270"/>
        <w:jc w:val="both"/>
        <w:rPr>
          <w:sz w:val="24"/>
          <w:szCs w:val="24"/>
        </w:rPr>
      </w:pPr>
      <w:r w:rsidRPr="00B9499E">
        <w:rPr>
          <w:w w:val="105"/>
          <w:sz w:val="24"/>
          <w:szCs w:val="24"/>
        </w:rPr>
        <w:t>Meningkatnya kualitaspengawasan</w:t>
      </w:r>
    </w:p>
    <w:p w:rsidR="00053C79" w:rsidRPr="00B9499E" w:rsidRDefault="00053C79" w:rsidP="00D1002F">
      <w:pPr>
        <w:pStyle w:val="ListParagraph"/>
        <w:numPr>
          <w:ilvl w:val="2"/>
          <w:numId w:val="5"/>
        </w:numPr>
        <w:spacing w:line="360" w:lineRule="auto"/>
        <w:ind w:left="630" w:hanging="270"/>
        <w:jc w:val="both"/>
        <w:rPr>
          <w:sz w:val="24"/>
          <w:szCs w:val="24"/>
        </w:rPr>
      </w:pPr>
      <w:r w:rsidRPr="00B9499E">
        <w:rPr>
          <w:w w:val="105"/>
          <w:sz w:val="24"/>
          <w:szCs w:val="24"/>
        </w:rPr>
        <w:t xml:space="preserve">Peningkatan kualitas Sumber </w:t>
      </w:r>
      <w:r w:rsidRPr="00B9499E">
        <w:rPr>
          <w:spacing w:val="-3"/>
          <w:w w:val="105"/>
          <w:sz w:val="24"/>
          <w:szCs w:val="24"/>
        </w:rPr>
        <w:t>Daya</w:t>
      </w:r>
      <w:r w:rsidRPr="00B9499E">
        <w:rPr>
          <w:w w:val="105"/>
          <w:sz w:val="24"/>
          <w:szCs w:val="24"/>
        </w:rPr>
        <w:t>Manusia.</w:t>
      </w:r>
    </w:p>
    <w:p w:rsidR="00053C79" w:rsidRPr="00B9499E" w:rsidRDefault="00053C79" w:rsidP="009E62EB">
      <w:pPr>
        <w:pStyle w:val="BodyText"/>
        <w:spacing w:before="120" w:line="360" w:lineRule="auto"/>
        <w:ind w:left="360" w:firstLine="667"/>
        <w:jc w:val="both"/>
        <w:rPr>
          <w:rFonts w:cs="Arial"/>
          <w:sz w:val="24"/>
          <w:szCs w:val="24"/>
        </w:rPr>
      </w:pPr>
      <w:proofErr w:type="gramStart"/>
      <w:r w:rsidRPr="00B9499E">
        <w:rPr>
          <w:rFonts w:cs="Arial"/>
          <w:w w:val="105"/>
          <w:sz w:val="24"/>
          <w:szCs w:val="24"/>
        </w:rPr>
        <w:t>Tujuh sasaran strategis tersebut merupakan arahan bagi Mahkamah Agung untuk mewujudkan visi dan misi yang telah ditetapkan.</w:t>
      </w:r>
      <w:proofErr w:type="gramEnd"/>
      <w:r w:rsidRPr="00B9499E">
        <w:rPr>
          <w:rFonts w:cs="Arial"/>
          <w:w w:val="105"/>
          <w:sz w:val="24"/>
          <w:szCs w:val="24"/>
        </w:rPr>
        <w:t xml:space="preserve"> Untuk mewujudkan visi dan misi serta arahan strategis</w:t>
      </w:r>
      <w:r w:rsidR="00597019" w:rsidRPr="00B9499E">
        <w:rPr>
          <w:rFonts w:cs="Arial"/>
          <w:w w:val="105"/>
          <w:sz w:val="24"/>
          <w:szCs w:val="24"/>
        </w:rPr>
        <w:t xml:space="preserve">, </w:t>
      </w:r>
      <w:r w:rsidRPr="00B9499E">
        <w:rPr>
          <w:rFonts w:cs="Arial"/>
          <w:w w:val="105"/>
          <w:sz w:val="24"/>
          <w:szCs w:val="24"/>
        </w:rPr>
        <w:t>maka Mahkamah Agung membuat arah kebijakan disesuaikan dengan program dan kegiatan yang dilaksanakan unit Eselon 1. Adapun arah kebijakan adalah:</w:t>
      </w:r>
    </w:p>
    <w:p w:rsidR="00053C79" w:rsidRPr="00B9499E" w:rsidRDefault="00053C79" w:rsidP="00D1002F">
      <w:pPr>
        <w:pStyle w:val="ListParagraph"/>
        <w:numPr>
          <w:ilvl w:val="3"/>
          <w:numId w:val="5"/>
        </w:numPr>
        <w:spacing w:line="360" w:lineRule="auto"/>
        <w:ind w:left="630"/>
        <w:jc w:val="both"/>
        <w:rPr>
          <w:sz w:val="24"/>
          <w:szCs w:val="24"/>
        </w:rPr>
      </w:pPr>
      <w:r w:rsidRPr="00B9499E">
        <w:rPr>
          <w:w w:val="105"/>
          <w:sz w:val="24"/>
          <w:szCs w:val="24"/>
        </w:rPr>
        <w:t>Meningkatnya penyelesaian putusanperkara.</w:t>
      </w:r>
    </w:p>
    <w:p w:rsidR="00053C79" w:rsidRPr="00B9499E" w:rsidRDefault="00053C79" w:rsidP="00D1002F">
      <w:pPr>
        <w:pStyle w:val="ListParagraph"/>
        <w:numPr>
          <w:ilvl w:val="3"/>
          <w:numId w:val="5"/>
        </w:numPr>
        <w:spacing w:line="360" w:lineRule="auto"/>
        <w:ind w:left="630"/>
        <w:jc w:val="both"/>
        <w:rPr>
          <w:sz w:val="24"/>
          <w:szCs w:val="24"/>
        </w:rPr>
      </w:pPr>
      <w:r w:rsidRPr="00B9499E">
        <w:rPr>
          <w:w w:val="105"/>
          <w:sz w:val="24"/>
          <w:szCs w:val="24"/>
        </w:rPr>
        <w:t>Penerapan sistem kamar (penanganan perkara sesuai dengankeahliannya)</w:t>
      </w:r>
    </w:p>
    <w:p w:rsidR="00053C79" w:rsidRPr="00B9499E" w:rsidRDefault="00053C79" w:rsidP="00D1002F">
      <w:pPr>
        <w:pStyle w:val="ListParagraph"/>
        <w:numPr>
          <w:ilvl w:val="3"/>
          <w:numId w:val="5"/>
        </w:numPr>
        <w:spacing w:line="360" w:lineRule="auto"/>
        <w:ind w:left="630"/>
        <w:jc w:val="both"/>
        <w:rPr>
          <w:sz w:val="24"/>
          <w:szCs w:val="24"/>
        </w:rPr>
      </w:pPr>
      <w:r w:rsidRPr="00B9499E">
        <w:rPr>
          <w:w w:val="105"/>
          <w:sz w:val="24"/>
          <w:szCs w:val="24"/>
        </w:rPr>
        <w:t>PengembanganSistemInformasiMahkamahAgungTerintegrasidenganfungsi manajemenperadilan.</w:t>
      </w:r>
    </w:p>
    <w:p w:rsidR="00053C79" w:rsidRPr="00B9499E" w:rsidRDefault="00053C79" w:rsidP="00D1002F">
      <w:pPr>
        <w:pStyle w:val="ListParagraph"/>
        <w:numPr>
          <w:ilvl w:val="3"/>
          <w:numId w:val="5"/>
        </w:numPr>
        <w:tabs>
          <w:tab w:val="left" w:pos="3995"/>
          <w:tab w:val="left" w:pos="5231"/>
          <w:tab w:val="left" w:pos="6005"/>
          <w:tab w:val="left" w:pos="6779"/>
          <w:tab w:val="left" w:pos="7784"/>
          <w:tab w:val="left" w:pos="9231"/>
        </w:tabs>
        <w:spacing w:line="360" w:lineRule="auto"/>
        <w:ind w:left="630"/>
        <w:jc w:val="both"/>
        <w:rPr>
          <w:sz w:val="24"/>
          <w:szCs w:val="24"/>
        </w:rPr>
      </w:pPr>
      <w:r w:rsidRPr="00B9499E">
        <w:rPr>
          <w:w w:val="105"/>
          <w:sz w:val="24"/>
          <w:szCs w:val="24"/>
        </w:rPr>
        <w:t>Penegakkankonsistensidalamupayamenjagaindependensi</w:t>
      </w:r>
      <w:r w:rsidRPr="00B9499E">
        <w:rPr>
          <w:spacing w:val="-1"/>
          <w:sz w:val="24"/>
          <w:szCs w:val="24"/>
        </w:rPr>
        <w:t>putusan</w:t>
      </w:r>
      <w:r w:rsidRPr="00B9499E">
        <w:rPr>
          <w:w w:val="105"/>
          <w:sz w:val="24"/>
          <w:szCs w:val="24"/>
        </w:rPr>
        <w:t>pengadilan.</w:t>
      </w:r>
    </w:p>
    <w:p w:rsidR="00053C79" w:rsidRPr="00B9499E" w:rsidRDefault="00053C79" w:rsidP="00D1002F">
      <w:pPr>
        <w:pStyle w:val="ListParagraph"/>
        <w:numPr>
          <w:ilvl w:val="3"/>
          <w:numId w:val="5"/>
        </w:numPr>
        <w:spacing w:line="360" w:lineRule="auto"/>
        <w:ind w:left="630"/>
        <w:jc w:val="both"/>
        <w:rPr>
          <w:sz w:val="24"/>
          <w:szCs w:val="24"/>
        </w:rPr>
      </w:pPr>
      <w:r w:rsidRPr="00B9499E">
        <w:rPr>
          <w:w w:val="105"/>
          <w:sz w:val="24"/>
          <w:szCs w:val="24"/>
        </w:rPr>
        <w:t>Meningkatkan kualitas dan kuantitas kinerjaPengawasan.</w:t>
      </w:r>
    </w:p>
    <w:p w:rsidR="009E62EB" w:rsidRPr="00B9499E" w:rsidRDefault="00053C79" w:rsidP="00D1002F">
      <w:pPr>
        <w:pStyle w:val="ListParagraph"/>
        <w:numPr>
          <w:ilvl w:val="3"/>
          <w:numId w:val="5"/>
        </w:numPr>
        <w:spacing w:line="360" w:lineRule="auto"/>
        <w:ind w:left="630"/>
        <w:jc w:val="both"/>
        <w:rPr>
          <w:sz w:val="24"/>
          <w:szCs w:val="24"/>
        </w:rPr>
      </w:pPr>
      <w:r w:rsidRPr="00B9499E">
        <w:rPr>
          <w:w w:val="105"/>
          <w:sz w:val="24"/>
          <w:szCs w:val="24"/>
        </w:rPr>
        <w:t xml:space="preserve">Melanjutkan reformasi birokrasi yaitu penguatan organisasi melalui </w:t>
      </w:r>
      <w:r w:rsidRPr="00B9499E">
        <w:rPr>
          <w:w w:val="105"/>
          <w:sz w:val="24"/>
          <w:szCs w:val="24"/>
        </w:rPr>
        <w:lastRenderedPageBreak/>
        <w:t>restrukturisasi</w:t>
      </w:r>
      <w:r w:rsidR="00597019" w:rsidRPr="00B9499E">
        <w:rPr>
          <w:w w:val="105"/>
          <w:sz w:val="24"/>
          <w:szCs w:val="24"/>
        </w:rPr>
        <w:t xml:space="preserve">, </w:t>
      </w:r>
      <w:r w:rsidRPr="00B9499E">
        <w:rPr>
          <w:w w:val="105"/>
          <w:sz w:val="24"/>
          <w:szCs w:val="24"/>
        </w:rPr>
        <w:t>organisasi</w:t>
      </w:r>
      <w:r w:rsidR="00597019" w:rsidRPr="00B9499E">
        <w:rPr>
          <w:w w:val="105"/>
          <w:sz w:val="24"/>
          <w:szCs w:val="24"/>
        </w:rPr>
        <w:t xml:space="preserve">, </w:t>
      </w:r>
      <w:r w:rsidRPr="00B9499E">
        <w:rPr>
          <w:w w:val="105"/>
          <w:sz w:val="24"/>
          <w:szCs w:val="24"/>
        </w:rPr>
        <w:t>pengembangan tatalaksana organisasi baru</w:t>
      </w:r>
      <w:r w:rsidR="00597019" w:rsidRPr="00B9499E">
        <w:rPr>
          <w:w w:val="105"/>
          <w:sz w:val="24"/>
          <w:szCs w:val="24"/>
        </w:rPr>
        <w:t xml:space="preserve">, </w:t>
      </w:r>
      <w:r w:rsidRPr="00B9499E">
        <w:rPr>
          <w:w w:val="105"/>
          <w:sz w:val="24"/>
          <w:szCs w:val="24"/>
        </w:rPr>
        <w:t>penguatan kapabilitas dan manajemenSDM.</w:t>
      </w:r>
      <w:bookmarkStart w:id="22" w:name="_TOC_250000"/>
    </w:p>
    <w:p w:rsidR="001E31BB" w:rsidRPr="00B9499E" w:rsidRDefault="001E31BB" w:rsidP="00D1002F">
      <w:pPr>
        <w:pStyle w:val="Heading2"/>
        <w:numPr>
          <w:ilvl w:val="1"/>
          <w:numId w:val="22"/>
        </w:numPr>
        <w:spacing w:before="240" w:line="360" w:lineRule="auto"/>
        <w:ind w:left="360" w:hanging="360"/>
        <w:jc w:val="both"/>
        <w:rPr>
          <w:rFonts w:ascii="Arial" w:hAnsi="Arial" w:cs="Arial"/>
          <w:color w:val="auto"/>
          <w:w w:val="105"/>
          <w:sz w:val="24"/>
          <w:szCs w:val="24"/>
        </w:rPr>
      </w:pPr>
      <w:bookmarkStart w:id="23" w:name="_Toc532837439"/>
      <w:r w:rsidRPr="00B9499E">
        <w:rPr>
          <w:rFonts w:ascii="Arial" w:hAnsi="Arial" w:cs="Arial"/>
          <w:color w:val="auto"/>
          <w:w w:val="105"/>
          <w:sz w:val="24"/>
          <w:szCs w:val="24"/>
        </w:rPr>
        <w:t>.</w:t>
      </w:r>
      <w:r w:rsidR="00DE4509" w:rsidRPr="00B9499E">
        <w:rPr>
          <w:rFonts w:ascii="Arial" w:hAnsi="Arial" w:cs="Arial"/>
          <w:color w:val="auto"/>
          <w:w w:val="105"/>
          <w:sz w:val="24"/>
          <w:szCs w:val="24"/>
        </w:rPr>
        <w:t>A</w:t>
      </w:r>
      <w:r w:rsidR="00127A36" w:rsidRPr="00B9499E">
        <w:rPr>
          <w:rFonts w:ascii="Arial" w:hAnsi="Arial" w:cs="Arial"/>
          <w:color w:val="auto"/>
          <w:w w:val="105"/>
          <w:sz w:val="24"/>
          <w:szCs w:val="24"/>
        </w:rPr>
        <w:t>r</w:t>
      </w:r>
      <w:r w:rsidRPr="00B9499E">
        <w:rPr>
          <w:rFonts w:ascii="Arial" w:hAnsi="Arial" w:cs="Arial"/>
          <w:color w:val="auto"/>
          <w:w w:val="105"/>
          <w:sz w:val="24"/>
          <w:szCs w:val="24"/>
        </w:rPr>
        <w:t>ah Kebijakan dan Strategi Pengadilan Tinggi Agama Kalimantan Selatan</w:t>
      </w:r>
      <w:bookmarkEnd w:id="23"/>
      <w:r w:rsidRPr="00B9499E">
        <w:rPr>
          <w:rFonts w:ascii="Arial" w:hAnsi="Arial" w:cs="Arial"/>
          <w:color w:val="auto"/>
          <w:w w:val="105"/>
          <w:sz w:val="24"/>
          <w:szCs w:val="24"/>
        </w:rPr>
        <w:t xml:space="preserve"> </w:t>
      </w:r>
    </w:p>
    <w:bookmarkEnd w:id="22"/>
    <w:p w:rsidR="009E62EB" w:rsidRPr="00B9499E" w:rsidRDefault="00DE4509" w:rsidP="009E62EB">
      <w:pPr>
        <w:pStyle w:val="BodyText"/>
        <w:spacing w:line="360" w:lineRule="auto"/>
        <w:ind w:left="360" w:firstLine="667"/>
        <w:jc w:val="both"/>
        <w:rPr>
          <w:rFonts w:cs="Arial"/>
          <w:sz w:val="24"/>
          <w:szCs w:val="24"/>
        </w:rPr>
      </w:pPr>
      <w:r w:rsidRPr="00B9499E">
        <w:rPr>
          <w:rFonts w:cs="Arial"/>
          <w:w w:val="105"/>
          <w:sz w:val="24"/>
          <w:szCs w:val="24"/>
          <w:lang w:val="id-ID"/>
        </w:rPr>
        <w:t>Sebagai kelanjutan program Pembaharuan Mahkamah Agung</w:t>
      </w:r>
      <w:r w:rsidR="00597019" w:rsidRPr="00B9499E">
        <w:rPr>
          <w:rFonts w:cs="Arial"/>
          <w:w w:val="105"/>
          <w:sz w:val="24"/>
          <w:szCs w:val="24"/>
          <w:lang w:val="id-ID"/>
        </w:rPr>
        <w:t xml:space="preserve">, </w:t>
      </w:r>
      <w:r w:rsidRPr="00B9499E">
        <w:rPr>
          <w:rFonts w:cs="Arial"/>
          <w:w w:val="105"/>
          <w:sz w:val="24"/>
          <w:szCs w:val="24"/>
          <w:lang w:val="id-ID"/>
        </w:rPr>
        <w:t xml:space="preserve">dalam upaya meningkatkan citra Mahkamah Agung serta Pengadilan dibawahnya sebagai lembaga </w:t>
      </w:r>
      <w:r w:rsidRPr="00B9499E">
        <w:rPr>
          <w:rFonts w:cs="Arial"/>
          <w:spacing w:val="-3"/>
          <w:w w:val="105"/>
          <w:sz w:val="24"/>
          <w:szCs w:val="24"/>
          <w:lang w:val="id-ID"/>
        </w:rPr>
        <w:t xml:space="preserve">yang </w:t>
      </w:r>
      <w:r w:rsidRPr="00B9499E">
        <w:rPr>
          <w:rFonts w:cs="Arial"/>
          <w:w w:val="105"/>
          <w:sz w:val="24"/>
          <w:szCs w:val="24"/>
          <w:lang w:val="id-ID"/>
        </w:rPr>
        <w:t>terhormat dan dihormati</w:t>
      </w:r>
      <w:r w:rsidR="00597019" w:rsidRPr="00B9499E">
        <w:rPr>
          <w:rFonts w:cs="Arial"/>
          <w:w w:val="105"/>
          <w:sz w:val="24"/>
          <w:szCs w:val="24"/>
          <w:lang w:val="id-ID"/>
        </w:rPr>
        <w:t xml:space="preserve">, </w:t>
      </w:r>
      <w:r w:rsidRPr="00B9499E">
        <w:rPr>
          <w:rFonts w:cs="Arial"/>
          <w:w w:val="105"/>
          <w:sz w:val="24"/>
          <w:szCs w:val="24"/>
          <w:lang w:val="id-ID"/>
        </w:rPr>
        <w:t xml:space="preserve">Pengadilan Tinggi Agama </w:t>
      </w:r>
      <w:r w:rsidR="00127A36" w:rsidRPr="00B9499E">
        <w:rPr>
          <w:rFonts w:cs="Arial"/>
          <w:w w:val="105"/>
          <w:sz w:val="24"/>
          <w:szCs w:val="24"/>
          <w:lang w:val="id-ID"/>
        </w:rPr>
        <w:t>Kalimantan Selatan</w:t>
      </w:r>
      <w:r w:rsidRPr="00B9499E">
        <w:rPr>
          <w:rFonts w:cs="Arial"/>
          <w:w w:val="105"/>
          <w:sz w:val="24"/>
          <w:szCs w:val="24"/>
          <w:lang w:val="id-ID"/>
        </w:rPr>
        <w:t xml:space="preserve"> selama </w:t>
      </w:r>
      <w:r w:rsidRPr="00B9499E">
        <w:rPr>
          <w:rFonts w:cs="Arial"/>
          <w:spacing w:val="-3"/>
          <w:w w:val="105"/>
          <w:sz w:val="24"/>
          <w:szCs w:val="24"/>
          <w:lang w:val="id-ID"/>
        </w:rPr>
        <w:t xml:space="preserve">kurun </w:t>
      </w:r>
      <w:r w:rsidRPr="00B9499E">
        <w:rPr>
          <w:rFonts w:cs="Arial"/>
          <w:w w:val="105"/>
          <w:sz w:val="24"/>
          <w:szCs w:val="24"/>
          <w:lang w:val="id-ID"/>
        </w:rPr>
        <w:t>waktu tahun 2015-2019 telah melakukan beberapa hal diantaranya adalah dengan meningkatkan sarana dan prasarana Peradilan Agama di Kalimantan Selatan</w:t>
      </w:r>
      <w:r w:rsidR="00597019" w:rsidRPr="00B9499E">
        <w:rPr>
          <w:rFonts w:cs="Arial"/>
          <w:w w:val="105"/>
          <w:sz w:val="24"/>
          <w:szCs w:val="24"/>
          <w:lang w:val="id-ID"/>
        </w:rPr>
        <w:t xml:space="preserve">, </w:t>
      </w:r>
      <w:r w:rsidRPr="00B9499E">
        <w:rPr>
          <w:rFonts w:cs="Arial"/>
          <w:w w:val="105"/>
          <w:sz w:val="24"/>
          <w:szCs w:val="24"/>
          <w:lang w:val="id-ID"/>
        </w:rPr>
        <w:t>dengan selesainya pembangunan gedung kantor beberapa Pengadilan Agama</w:t>
      </w:r>
      <w:r w:rsidR="00597019" w:rsidRPr="00B9499E">
        <w:rPr>
          <w:rFonts w:cs="Arial"/>
          <w:w w:val="105"/>
          <w:sz w:val="24"/>
          <w:szCs w:val="24"/>
          <w:lang w:val="id-ID"/>
        </w:rPr>
        <w:t xml:space="preserve">, </w:t>
      </w:r>
      <w:r w:rsidRPr="00B9499E">
        <w:rPr>
          <w:rFonts w:cs="Arial"/>
          <w:w w:val="105"/>
          <w:sz w:val="24"/>
          <w:szCs w:val="24"/>
          <w:lang w:val="id-ID"/>
        </w:rPr>
        <w:t>antara lain Pengadilan Agama Barabai</w:t>
      </w:r>
      <w:r w:rsidR="00597019" w:rsidRPr="00B9499E">
        <w:rPr>
          <w:rFonts w:cs="Arial"/>
          <w:w w:val="105"/>
          <w:sz w:val="24"/>
          <w:szCs w:val="24"/>
          <w:lang w:val="id-ID"/>
        </w:rPr>
        <w:t xml:space="preserve">, </w:t>
      </w:r>
      <w:r w:rsidRPr="00B9499E">
        <w:rPr>
          <w:rFonts w:cs="Arial"/>
          <w:w w:val="105"/>
          <w:sz w:val="24"/>
          <w:szCs w:val="24"/>
          <w:lang w:val="id-ID"/>
        </w:rPr>
        <w:t>Pengadilan Agama Martapura dan Pengadilan Agama Batulicin</w:t>
      </w:r>
      <w:r w:rsidR="00597019" w:rsidRPr="00B9499E">
        <w:rPr>
          <w:rFonts w:cs="Arial"/>
          <w:w w:val="105"/>
          <w:sz w:val="24"/>
          <w:szCs w:val="24"/>
          <w:lang w:val="id-ID"/>
        </w:rPr>
        <w:t xml:space="preserve">, </w:t>
      </w:r>
      <w:r w:rsidRPr="00B9499E">
        <w:rPr>
          <w:rFonts w:cs="Arial"/>
          <w:w w:val="105"/>
          <w:sz w:val="24"/>
          <w:szCs w:val="24"/>
          <w:lang w:val="id-ID"/>
        </w:rPr>
        <w:t>dengan demikian diharapkan pelayanan kepada masyarakat dapat lebih ditingkatkan</w:t>
      </w:r>
      <w:r w:rsidR="00597019" w:rsidRPr="00B9499E">
        <w:rPr>
          <w:rFonts w:cs="Arial"/>
          <w:w w:val="105"/>
          <w:sz w:val="24"/>
          <w:szCs w:val="24"/>
          <w:lang w:val="id-ID"/>
        </w:rPr>
        <w:t xml:space="preserve">, </w:t>
      </w:r>
      <w:r w:rsidRPr="00B9499E">
        <w:rPr>
          <w:rFonts w:cs="Arial"/>
          <w:w w:val="105"/>
          <w:sz w:val="24"/>
          <w:szCs w:val="24"/>
          <w:lang w:val="id-ID"/>
        </w:rPr>
        <w:t>disamping itu untuk meningkatkan transparansi peradilan sebagaimana diatur dalam Surat Ke</w:t>
      </w:r>
      <w:r w:rsidR="00127A36" w:rsidRPr="00B9499E">
        <w:rPr>
          <w:rFonts w:cs="Arial"/>
          <w:w w:val="105"/>
          <w:sz w:val="24"/>
          <w:szCs w:val="24"/>
          <w:lang w:val="id-ID"/>
        </w:rPr>
        <w:t>putusan Ketua Mahkamah Agung No</w:t>
      </w:r>
      <w:r w:rsidR="00127A36" w:rsidRPr="00B9499E">
        <w:rPr>
          <w:rFonts w:cs="Arial"/>
          <w:w w:val="105"/>
          <w:sz w:val="24"/>
          <w:szCs w:val="24"/>
          <w:lang w:val="en-ID"/>
        </w:rPr>
        <w:t>mor</w:t>
      </w:r>
      <w:r w:rsidRPr="00B9499E">
        <w:rPr>
          <w:rFonts w:cs="Arial"/>
          <w:w w:val="105"/>
          <w:sz w:val="24"/>
          <w:szCs w:val="24"/>
          <w:lang w:val="id-ID"/>
        </w:rPr>
        <w:t xml:space="preserve"> 144 Tahun 2007</w:t>
      </w:r>
      <w:r w:rsidR="00597019" w:rsidRPr="00B9499E">
        <w:rPr>
          <w:rFonts w:cs="Arial"/>
          <w:w w:val="105"/>
          <w:sz w:val="24"/>
          <w:szCs w:val="24"/>
          <w:lang w:val="id-ID"/>
        </w:rPr>
        <w:t xml:space="preserve">, </w:t>
      </w:r>
      <w:r w:rsidRPr="00B9499E">
        <w:rPr>
          <w:rFonts w:cs="Arial"/>
          <w:w w:val="105"/>
          <w:sz w:val="24"/>
          <w:szCs w:val="24"/>
          <w:lang w:val="id-ID"/>
        </w:rPr>
        <w:t xml:space="preserve">seluruh Pengadilan Agama di lingkungan Pengadilan Tinggi Agama </w:t>
      </w:r>
      <w:r w:rsidR="00127A36" w:rsidRPr="00B9499E">
        <w:rPr>
          <w:rFonts w:cs="Arial"/>
          <w:w w:val="105"/>
          <w:sz w:val="24"/>
          <w:szCs w:val="24"/>
          <w:lang w:val="id-ID"/>
        </w:rPr>
        <w:t>Kalimantan Selatan</w:t>
      </w:r>
      <w:r w:rsidRPr="00B9499E">
        <w:rPr>
          <w:rFonts w:cs="Arial"/>
          <w:w w:val="105"/>
          <w:sz w:val="24"/>
          <w:szCs w:val="24"/>
          <w:lang w:val="id-ID"/>
        </w:rPr>
        <w:t xml:space="preserve"> telah memiliki website yang dapat diakses oleh seluruh masyarakat</w:t>
      </w:r>
      <w:r w:rsidR="00597019" w:rsidRPr="00B9499E">
        <w:rPr>
          <w:rFonts w:cs="Arial"/>
          <w:w w:val="105"/>
          <w:sz w:val="24"/>
          <w:szCs w:val="24"/>
          <w:lang w:val="id-ID"/>
        </w:rPr>
        <w:t xml:space="preserve">, </w:t>
      </w:r>
      <w:r w:rsidRPr="00B9499E">
        <w:rPr>
          <w:rFonts w:cs="Arial"/>
          <w:w w:val="105"/>
          <w:sz w:val="24"/>
          <w:szCs w:val="24"/>
          <w:lang w:val="id-ID"/>
        </w:rPr>
        <w:t xml:space="preserve">hal </w:t>
      </w:r>
      <w:r w:rsidRPr="00B9499E">
        <w:rPr>
          <w:rFonts w:cs="Arial"/>
          <w:spacing w:val="-5"/>
          <w:w w:val="105"/>
          <w:sz w:val="24"/>
          <w:szCs w:val="24"/>
          <w:lang w:val="id-ID"/>
        </w:rPr>
        <w:t xml:space="preserve">ini </w:t>
      </w:r>
      <w:r w:rsidRPr="00B9499E">
        <w:rPr>
          <w:rFonts w:cs="Arial"/>
          <w:w w:val="105"/>
          <w:sz w:val="24"/>
          <w:szCs w:val="24"/>
          <w:lang w:val="id-ID"/>
        </w:rPr>
        <w:t>diharapkan dapat memberi kemudahan bagi masyarakat untuk memperoleh informasi tentang peradilan agama</w:t>
      </w:r>
      <w:r w:rsidR="00597019" w:rsidRPr="00B9499E">
        <w:rPr>
          <w:rFonts w:cs="Arial"/>
          <w:w w:val="105"/>
          <w:sz w:val="24"/>
          <w:szCs w:val="24"/>
          <w:lang w:val="id-ID"/>
        </w:rPr>
        <w:t xml:space="preserve">, </w:t>
      </w:r>
      <w:r w:rsidRPr="00B9499E">
        <w:rPr>
          <w:rFonts w:cs="Arial"/>
          <w:w w:val="105"/>
          <w:sz w:val="24"/>
          <w:szCs w:val="24"/>
          <w:lang w:val="id-ID"/>
        </w:rPr>
        <w:t>seperti prosedur berperkara</w:t>
      </w:r>
      <w:r w:rsidR="00597019" w:rsidRPr="00B9499E">
        <w:rPr>
          <w:rFonts w:cs="Arial"/>
          <w:w w:val="105"/>
          <w:sz w:val="24"/>
          <w:szCs w:val="24"/>
          <w:lang w:val="id-ID"/>
        </w:rPr>
        <w:t xml:space="preserve">, </w:t>
      </w:r>
      <w:r w:rsidRPr="00B9499E">
        <w:rPr>
          <w:rFonts w:cs="Arial"/>
          <w:w w:val="105"/>
          <w:sz w:val="24"/>
          <w:szCs w:val="24"/>
          <w:lang w:val="id-ID"/>
        </w:rPr>
        <w:t>biaya perkara</w:t>
      </w:r>
      <w:r w:rsidR="00597019" w:rsidRPr="00B9499E">
        <w:rPr>
          <w:rFonts w:cs="Arial"/>
          <w:w w:val="105"/>
          <w:sz w:val="24"/>
          <w:szCs w:val="24"/>
          <w:lang w:val="id-ID"/>
        </w:rPr>
        <w:t xml:space="preserve">, </w:t>
      </w:r>
      <w:r w:rsidRPr="00B9499E">
        <w:rPr>
          <w:rFonts w:cs="Arial"/>
          <w:w w:val="105"/>
          <w:sz w:val="24"/>
          <w:szCs w:val="24"/>
          <w:lang w:val="id-ID"/>
        </w:rPr>
        <w:t>putusan dansebagainya.</w:t>
      </w:r>
    </w:p>
    <w:p w:rsidR="009E62EB" w:rsidRPr="00B9499E" w:rsidRDefault="00DE4509" w:rsidP="009E62EB">
      <w:pPr>
        <w:pStyle w:val="BodyText"/>
        <w:spacing w:line="360" w:lineRule="auto"/>
        <w:ind w:left="360" w:firstLine="667"/>
        <w:jc w:val="both"/>
        <w:rPr>
          <w:rFonts w:cs="Arial"/>
          <w:sz w:val="24"/>
          <w:szCs w:val="24"/>
        </w:rPr>
      </w:pPr>
      <w:proofErr w:type="gramStart"/>
      <w:r w:rsidRPr="00B9499E">
        <w:rPr>
          <w:rFonts w:cs="Arial"/>
          <w:w w:val="105"/>
          <w:sz w:val="24"/>
          <w:szCs w:val="24"/>
        </w:rPr>
        <w:t>Pemanfaatanteknologiinformasijugaterusdilakukan</w:t>
      </w:r>
      <w:r w:rsidR="00597019" w:rsidRPr="00B9499E">
        <w:rPr>
          <w:rFonts w:cs="Arial"/>
          <w:w w:val="105"/>
          <w:sz w:val="24"/>
          <w:szCs w:val="24"/>
        </w:rPr>
        <w:t xml:space="preserve">, </w:t>
      </w:r>
      <w:r w:rsidRPr="00B9499E">
        <w:rPr>
          <w:rFonts w:cs="Arial"/>
          <w:w w:val="105"/>
          <w:sz w:val="24"/>
          <w:szCs w:val="24"/>
        </w:rPr>
        <w:t>sebagaisaranauntuk penataan sistem informasi manajemen yang lebih efektif dan efisien</w:t>
      </w:r>
      <w:r w:rsidR="00597019" w:rsidRPr="00B9499E">
        <w:rPr>
          <w:rFonts w:cs="Arial"/>
          <w:w w:val="105"/>
          <w:sz w:val="24"/>
          <w:szCs w:val="24"/>
        </w:rPr>
        <w:t xml:space="preserve">, </w:t>
      </w:r>
      <w:r w:rsidRPr="00B9499E">
        <w:rPr>
          <w:rFonts w:cs="Arial"/>
          <w:w w:val="105"/>
          <w:sz w:val="24"/>
          <w:szCs w:val="24"/>
        </w:rPr>
        <w:t>sehingga selain meningkatkan kualitas kinerja peradilan</w:t>
      </w:r>
      <w:r w:rsidR="00597019" w:rsidRPr="00B9499E">
        <w:rPr>
          <w:rFonts w:cs="Arial"/>
          <w:w w:val="105"/>
          <w:sz w:val="24"/>
          <w:szCs w:val="24"/>
        </w:rPr>
        <w:t xml:space="preserve">, </w:t>
      </w:r>
      <w:r w:rsidRPr="00B9499E">
        <w:rPr>
          <w:rFonts w:cs="Arial"/>
          <w:w w:val="105"/>
          <w:sz w:val="24"/>
          <w:szCs w:val="24"/>
        </w:rPr>
        <w:t>dapat juga digunakan untuk meningkatkan transparansi sistem peradilan itusendiri.</w:t>
      </w:r>
      <w:proofErr w:type="gramEnd"/>
    </w:p>
    <w:p w:rsidR="009E62EB" w:rsidRPr="00B9499E" w:rsidRDefault="00DE4509" w:rsidP="009E62EB">
      <w:pPr>
        <w:pStyle w:val="BodyText"/>
        <w:spacing w:line="360" w:lineRule="auto"/>
        <w:ind w:left="360" w:firstLine="667"/>
        <w:jc w:val="both"/>
        <w:rPr>
          <w:rFonts w:cs="Arial"/>
          <w:sz w:val="24"/>
          <w:szCs w:val="24"/>
        </w:rPr>
      </w:pPr>
      <w:r w:rsidRPr="00B9499E">
        <w:rPr>
          <w:rFonts w:cs="Arial"/>
          <w:w w:val="105"/>
          <w:sz w:val="24"/>
          <w:szCs w:val="24"/>
        </w:rPr>
        <w:t>Menindaklanjuti program pengembangan Teknologi Informasi dariDirektorat Jenderal Badan Peradilan Agama</w:t>
      </w:r>
      <w:r w:rsidR="00597019" w:rsidRPr="00B9499E">
        <w:rPr>
          <w:rFonts w:cs="Arial"/>
          <w:w w:val="105"/>
          <w:sz w:val="24"/>
          <w:szCs w:val="24"/>
        </w:rPr>
        <w:t xml:space="preserve">, </w:t>
      </w:r>
      <w:r w:rsidRPr="00B9499E">
        <w:rPr>
          <w:rFonts w:cs="Arial"/>
          <w:w w:val="105"/>
          <w:sz w:val="24"/>
          <w:szCs w:val="24"/>
        </w:rPr>
        <w:t xml:space="preserve">dalam kurun waktu tahun 2015-2019 seluruh Pengadilan Agama </w:t>
      </w:r>
      <w:r w:rsidRPr="00B9499E">
        <w:rPr>
          <w:rFonts w:cs="Arial"/>
          <w:spacing w:val="-3"/>
          <w:w w:val="105"/>
          <w:sz w:val="24"/>
          <w:szCs w:val="24"/>
        </w:rPr>
        <w:t xml:space="preserve">di </w:t>
      </w:r>
      <w:r w:rsidRPr="00B9499E">
        <w:rPr>
          <w:rFonts w:cs="Arial"/>
          <w:w w:val="105"/>
          <w:sz w:val="24"/>
          <w:szCs w:val="24"/>
        </w:rPr>
        <w:t xml:space="preserve">lingkungan Pengadilan Tinggi Agama </w:t>
      </w:r>
      <w:r w:rsidR="00127A36" w:rsidRPr="00B9499E">
        <w:rPr>
          <w:rFonts w:cs="Arial"/>
          <w:w w:val="105"/>
          <w:sz w:val="24"/>
          <w:szCs w:val="24"/>
        </w:rPr>
        <w:t>Kalimantan Selatan</w:t>
      </w:r>
      <w:r w:rsidRPr="00B9499E">
        <w:rPr>
          <w:rFonts w:cs="Arial"/>
          <w:w w:val="105"/>
          <w:sz w:val="24"/>
          <w:szCs w:val="24"/>
        </w:rPr>
        <w:t xml:space="preserve"> telah memanfaatkan Sistem </w:t>
      </w:r>
      <w:r w:rsidRPr="00B9499E">
        <w:rPr>
          <w:rFonts w:cs="Arial"/>
          <w:w w:val="105"/>
          <w:sz w:val="24"/>
          <w:szCs w:val="24"/>
        </w:rPr>
        <w:lastRenderedPageBreak/>
        <w:t xml:space="preserve">Informasi Penelusuran Perkara (SIPP) dan untuk pengelolaan data kepegawaian telah mengaplikasikan Sistem Informasi Kepegawaian (SIKEP) dari Mahkamah Agung R.I. Sementara itu website Pengadilan Tinggi Agama </w:t>
      </w:r>
      <w:r w:rsidR="00127A36" w:rsidRPr="00B9499E">
        <w:rPr>
          <w:rFonts w:cs="Arial"/>
          <w:w w:val="105"/>
          <w:sz w:val="24"/>
          <w:szCs w:val="24"/>
        </w:rPr>
        <w:t>Kalimantan Selatan</w:t>
      </w:r>
      <w:r w:rsidRPr="00B9499E">
        <w:rPr>
          <w:rFonts w:cs="Arial"/>
          <w:w w:val="105"/>
          <w:sz w:val="24"/>
          <w:szCs w:val="24"/>
        </w:rPr>
        <w:t xml:space="preserve"> dan seluruh Pengadilan Agama di Kalimantan Selatan telah memuat publikasi putusan</w:t>
      </w:r>
      <w:r w:rsidR="00597019" w:rsidRPr="00B9499E">
        <w:rPr>
          <w:rFonts w:cs="Arial"/>
          <w:w w:val="105"/>
          <w:sz w:val="24"/>
          <w:szCs w:val="24"/>
        </w:rPr>
        <w:t xml:space="preserve">, </w:t>
      </w:r>
      <w:r w:rsidRPr="00B9499E">
        <w:rPr>
          <w:rFonts w:cs="Arial"/>
          <w:w w:val="105"/>
          <w:sz w:val="24"/>
          <w:szCs w:val="24"/>
        </w:rPr>
        <w:t>transparansi anggaran dan transparansi biaya perkara</w:t>
      </w:r>
      <w:r w:rsidR="00597019" w:rsidRPr="00B9499E">
        <w:rPr>
          <w:rFonts w:cs="Arial"/>
          <w:w w:val="105"/>
          <w:sz w:val="24"/>
          <w:szCs w:val="24"/>
        </w:rPr>
        <w:t xml:space="preserve">, </w:t>
      </w:r>
      <w:r w:rsidRPr="00B9499E">
        <w:rPr>
          <w:rFonts w:cs="Arial"/>
          <w:w w:val="105"/>
          <w:sz w:val="24"/>
          <w:szCs w:val="24"/>
        </w:rPr>
        <w:t>prosedur berperkara</w:t>
      </w:r>
      <w:r w:rsidR="00597019" w:rsidRPr="00B9499E">
        <w:rPr>
          <w:rFonts w:cs="Arial"/>
          <w:w w:val="105"/>
          <w:sz w:val="24"/>
          <w:szCs w:val="24"/>
        </w:rPr>
        <w:t xml:space="preserve">, </w:t>
      </w:r>
      <w:r w:rsidRPr="00B9499E">
        <w:rPr>
          <w:rFonts w:cs="Arial"/>
          <w:w w:val="105"/>
          <w:sz w:val="24"/>
          <w:szCs w:val="24"/>
        </w:rPr>
        <w:t>data pengawasan dan informasi publik lainnya</w:t>
      </w:r>
      <w:r w:rsidR="00597019" w:rsidRPr="00B9499E">
        <w:rPr>
          <w:rFonts w:cs="Arial"/>
          <w:w w:val="105"/>
          <w:sz w:val="24"/>
          <w:szCs w:val="24"/>
        </w:rPr>
        <w:t xml:space="preserve">, </w:t>
      </w:r>
      <w:r w:rsidRPr="00B9499E">
        <w:rPr>
          <w:rFonts w:cs="Arial"/>
          <w:w w:val="105"/>
          <w:sz w:val="24"/>
          <w:szCs w:val="24"/>
        </w:rPr>
        <w:t xml:space="preserve">sehingga makin lengkaplah informasi yang dapat diperoleh masyarakat dari website tersebut dan hal ini membuktikan </w:t>
      </w:r>
      <w:r w:rsidRPr="00B9499E">
        <w:rPr>
          <w:rFonts w:cs="Arial"/>
          <w:spacing w:val="-3"/>
          <w:w w:val="105"/>
          <w:sz w:val="24"/>
          <w:szCs w:val="24"/>
        </w:rPr>
        <w:t xml:space="preserve">bahwa </w:t>
      </w:r>
      <w:r w:rsidRPr="00B9499E">
        <w:rPr>
          <w:rFonts w:cs="Arial"/>
          <w:w w:val="105"/>
          <w:sz w:val="24"/>
          <w:szCs w:val="24"/>
        </w:rPr>
        <w:t>peradilan agama telah menjalankan transparansi danketerbukaan.</w:t>
      </w:r>
    </w:p>
    <w:p w:rsidR="009E62EB" w:rsidRPr="00B9499E" w:rsidRDefault="00DE4509" w:rsidP="009E62EB">
      <w:pPr>
        <w:pStyle w:val="BodyText"/>
        <w:spacing w:line="360" w:lineRule="auto"/>
        <w:ind w:left="360" w:firstLine="667"/>
        <w:jc w:val="both"/>
        <w:rPr>
          <w:rFonts w:cs="Arial"/>
          <w:w w:val="105"/>
          <w:sz w:val="24"/>
          <w:szCs w:val="24"/>
        </w:rPr>
      </w:pPr>
      <w:r w:rsidRPr="00B9499E">
        <w:rPr>
          <w:rFonts w:cs="Arial"/>
          <w:w w:val="105"/>
          <w:sz w:val="24"/>
          <w:szCs w:val="24"/>
          <w:lang w:val="id-ID"/>
        </w:rPr>
        <w:t xml:space="preserve">Arah kebijakan dan strategi Pengadilan Tinggi Agama </w:t>
      </w:r>
      <w:r w:rsidR="00127A36" w:rsidRPr="00B9499E">
        <w:rPr>
          <w:rFonts w:cs="Arial"/>
          <w:w w:val="105"/>
          <w:sz w:val="24"/>
          <w:szCs w:val="24"/>
          <w:lang w:val="id-ID"/>
        </w:rPr>
        <w:t>Kalimantan Selatan</w:t>
      </w:r>
      <w:r w:rsidRPr="00B9499E">
        <w:rPr>
          <w:rFonts w:cs="Arial"/>
          <w:w w:val="105"/>
          <w:sz w:val="24"/>
          <w:szCs w:val="24"/>
          <w:lang w:val="id-ID"/>
        </w:rPr>
        <w:t xml:space="preserve"> Tahun 2015-2019 mengacu pada Cetak Biru Pembaruan Peradilan 2010-2035 yang dapat disimpulkan dalam beberapa Arahan Pembaruan sebagai berikut:</w:t>
      </w:r>
    </w:p>
    <w:p w:rsidR="00F31695" w:rsidRPr="00B9499E" w:rsidRDefault="00F31695" w:rsidP="00D1002F">
      <w:pPr>
        <w:pStyle w:val="BodyText"/>
        <w:numPr>
          <w:ilvl w:val="0"/>
          <w:numId w:val="39"/>
        </w:numPr>
        <w:spacing w:before="120" w:line="360" w:lineRule="auto"/>
        <w:ind w:left="851" w:hanging="425"/>
        <w:jc w:val="both"/>
        <w:rPr>
          <w:rFonts w:cs="Arial"/>
          <w:b/>
          <w:bCs/>
          <w:sz w:val="24"/>
          <w:szCs w:val="24"/>
          <w:lang w:val="id-ID"/>
        </w:rPr>
      </w:pPr>
      <w:r w:rsidRPr="00B9499E">
        <w:rPr>
          <w:rFonts w:cs="Arial"/>
          <w:b/>
          <w:bCs/>
          <w:w w:val="105"/>
          <w:sz w:val="24"/>
          <w:szCs w:val="24"/>
        </w:rPr>
        <w:t>Arahan Pembaruan FungsiTeknis</w:t>
      </w:r>
    </w:p>
    <w:p w:rsidR="00F31695" w:rsidRPr="00B9499E" w:rsidRDefault="00F31695" w:rsidP="009E62EB">
      <w:pPr>
        <w:pStyle w:val="BodyText"/>
        <w:spacing w:line="360" w:lineRule="auto"/>
        <w:ind w:left="720" w:firstLine="667"/>
        <w:jc w:val="both"/>
        <w:rPr>
          <w:rFonts w:cs="Arial"/>
          <w:sz w:val="24"/>
          <w:szCs w:val="24"/>
        </w:rPr>
      </w:pPr>
      <w:r w:rsidRPr="00B9499E">
        <w:rPr>
          <w:rFonts w:cs="Arial"/>
          <w:w w:val="105"/>
          <w:sz w:val="24"/>
          <w:szCs w:val="24"/>
          <w:lang w:val="id-ID"/>
        </w:rPr>
        <w:t xml:space="preserve">Segala upaya pembaruan peradilan agama yang dilakukan harus mengarah pada tujuan yaitu “Peradilan Agama yang dapat melaksanakan fungsi kekuasaan kehakiman secara efektif”. </w:t>
      </w:r>
      <w:r w:rsidRPr="00B9499E">
        <w:rPr>
          <w:rFonts w:cs="Arial"/>
          <w:w w:val="105"/>
          <w:sz w:val="24"/>
          <w:szCs w:val="24"/>
        </w:rPr>
        <w:t>Untuk mencapai tujuan tersebut maka program utama yang perlu dilakukan adalah</w:t>
      </w:r>
      <w:r w:rsidR="00FD135A" w:rsidRPr="00B9499E">
        <w:rPr>
          <w:rFonts w:cs="Arial"/>
          <w:w w:val="105"/>
          <w:sz w:val="24"/>
          <w:szCs w:val="24"/>
        </w:rPr>
        <w:t>:</w:t>
      </w:r>
    </w:p>
    <w:p w:rsidR="00B355F5" w:rsidRPr="00B9499E" w:rsidRDefault="00B26112" w:rsidP="00B26112">
      <w:pPr>
        <w:pStyle w:val="ListParagraph"/>
        <w:spacing w:line="360" w:lineRule="auto"/>
        <w:ind w:left="1134" w:right="-1" w:hanging="425"/>
        <w:jc w:val="both"/>
        <w:rPr>
          <w:sz w:val="24"/>
          <w:szCs w:val="24"/>
        </w:rPr>
      </w:pPr>
      <w:r w:rsidRPr="00B9499E">
        <w:rPr>
          <w:sz w:val="24"/>
          <w:szCs w:val="24"/>
        </w:rPr>
        <w:t>1.</w:t>
      </w:r>
      <w:r w:rsidR="00127A36" w:rsidRPr="00B9499E">
        <w:rPr>
          <w:sz w:val="24"/>
          <w:szCs w:val="24"/>
        </w:rPr>
        <w:t xml:space="preserve">1. </w:t>
      </w:r>
      <w:r w:rsidR="00B355F5" w:rsidRPr="00B9499E">
        <w:rPr>
          <w:sz w:val="24"/>
          <w:szCs w:val="24"/>
        </w:rPr>
        <w:t>Penyelesaian Sisa Perkara</w:t>
      </w:r>
    </w:p>
    <w:p w:rsidR="00B355F5" w:rsidRPr="00B9499E" w:rsidRDefault="00B355F5" w:rsidP="00D1002F">
      <w:pPr>
        <w:pStyle w:val="ListParagraph"/>
        <w:numPr>
          <w:ilvl w:val="1"/>
          <w:numId w:val="6"/>
        </w:numPr>
        <w:spacing w:line="360" w:lineRule="auto"/>
        <w:ind w:left="1134" w:right="-1" w:hanging="425"/>
        <w:jc w:val="both"/>
        <w:rPr>
          <w:sz w:val="24"/>
          <w:szCs w:val="24"/>
        </w:rPr>
      </w:pPr>
      <w:r w:rsidRPr="00B9499E">
        <w:rPr>
          <w:sz w:val="24"/>
          <w:szCs w:val="24"/>
        </w:rPr>
        <w:t>Penyelesaian Perkara yang tepat waktu</w:t>
      </w:r>
    </w:p>
    <w:p w:rsidR="00B355F5" w:rsidRPr="00B9499E" w:rsidRDefault="00B355F5" w:rsidP="00D1002F">
      <w:pPr>
        <w:pStyle w:val="ListParagraph"/>
        <w:numPr>
          <w:ilvl w:val="1"/>
          <w:numId w:val="6"/>
        </w:numPr>
        <w:spacing w:line="360" w:lineRule="auto"/>
        <w:ind w:left="1134" w:right="-1" w:hanging="425"/>
        <w:jc w:val="both"/>
        <w:rPr>
          <w:sz w:val="24"/>
          <w:szCs w:val="24"/>
        </w:rPr>
      </w:pPr>
      <w:r w:rsidRPr="00B9499E">
        <w:rPr>
          <w:sz w:val="24"/>
          <w:szCs w:val="24"/>
        </w:rPr>
        <w:t>Peningkatan Penurunan Sisa Perkara</w:t>
      </w:r>
    </w:p>
    <w:p w:rsidR="00B355F5" w:rsidRPr="00B9499E" w:rsidRDefault="00B355F5" w:rsidP="00D1002F">
      <w:pPr>
        <w:pStyle w:val="ListParagraph"/>
        <w:numPr>
          <w:ilvl w:val="1"/>
          <w:numId w:val="6"/>
        </w:numPr>
        <w:spacing w:line="360" w:lineRule="auto"/>
        <w:ind w:left="1134" w:right="-1" w:hanging="425"/>
        <w:jc w:val="both"/>
        <w:rPr>
          <w:sz w:val="24"/>
          <w:szCs w:val="24"/>
        </w:rPr>
      </w:pPr>
      <w:r w:rsidRPr="00B9499E">
        <w:rPr>
          <w:sz w:val="24"/>
          <w:szCs w:val="24"/>
        </w:rPr>
        <w:t>Peningkatan Perkara yang tidak mengajukan upaya Hukum: Kasasi</w:t>
      </w:r>
      <w:r w:rsidR="00597019" w:rsidRPr="00B9499E">
        <w:rPr>
          <w:sz w:val="24"/>
          <w:szCs w:val="24"/>
        </w:rPr>
        <w:t xml:space="preserve">, </w:t>
      </w:r>
      <w:r w:rsidRPr="00B9499E">
        <w:rPr>
          <w:sz w:val="24"/>
          <w:szCs w:val="24"/>
        </w:rPr>
        <w:t>PK</w:t>
      </w:r>
    </w:p>
    <w:p w:rsidR="00B355F5" w:rsidRPr="00B9499E" w:rsidRDefault="00B355F5" w:rsidP="00D1002F">
      <w:pPr>
        <w:pStyle w:val="ListParagraph"/>
        <w:numPr>
          <w:ilvl w:val="1"/>
          <w:numId w:val="6"/>
        </w:numPr>
        <w:spacing w:line="360" w:lineRule="auto"/>
        <w:ind w:left="1134" w:right="-1" w:hanging="425"/>
        <w:jc w:val="both"/>
        <w:rPr>
          <w:sz w:val="24"/>
          <w:szCs w:val="24"/>
        </w:rPr>
      </w:pPr>
      <w:r w:rsidRPr="00B9499E">
        <w:rPr>
          <w:sz w:val="24"/>
          <w:szCs w:val="24"/>
        </w:rPr>
        <w:t>Indeks Responden Pengadilan Tingkat Pertama yang Puas terhadap Layanan PTA.</w:t>
      </w:r>
    </w:p>
    <w:p w:rsidR="00053E19" w:rsidRPr="00B9499E" w:rsidRDefault="00053E19" w:rsidP="00D1002F">
      <w:pPr>
        <w:pStyle w:val="ListParagraph"/>
        <w:numPr>
          <w:ilvl w:val="1"/>
          <w:numId w:val="6"/>
        </w:numPr>
        <w:spacing w:line="360" w:lineRule="auto"/>
        <w:ind w:left="1134" w:right="-1" w:hanging="425"/>
        <w:jc w:val="both"/>
        <w:rPr>
          <w:sz w:val="24"/>
          <w:szCs w:val="24"/>
        </w:rPr>
      </w:pPr>
      <w:r w:rsidRPr="00B9499E">
        <w:rPr>
          <w:sz w:val="24"/>
          <w:szCs w:val="24"/>
        </w:rPr>
        <w:t>Peningkatan salinan putusan yang dikirim ke Pengadilan Agama Pengaju Tepat Waktu.</w:t>
      </w:r>
    </w:p>
    <w:p w:rsidR="00053E19" w:rsidRPr="00B9499E" w:rsidRDefault="00053E19" w:rsidP="00D1002F">
      <w:pPr>
        <w:pStyle w:val="ListParagraph"/>
        <w:numPr>
          <w:ilvl w:val="1"/>
          <w:numId w:val="6"/>
        </w:numPr>
        <w:spacing w:line="360" w:lineRule="auto"/>
        <w:ind w:left="1134" w:right="-1" w:hanging="425"/>
        <w:jc w:val="both"/>
        <w:rPr>
          <w:sz w:val="24"/>
          <w:szCs w:val="24"/>
        </w:rPr>
      </w:pPr>
      <w:r w:rsidRPr="00B9499E">
        <w:rPr>
          <w:sz w:val="24"/>
          <w:szCs w:val="24"/>
        </w:rPr>
        <w:t>Peningkatan putusan yang menarik perhatian masyarakat (ekonomi syariah) yang dapat diakses secara online dalam waktu 1 hari setelah putus.</w:t>
      </w:r>
    </w:p>
    <w:p w:rsidR="00F31695" w:rsidRPr="00B9499E" w:rsidRDefault="00F31695" w:rsidP="00D1002F">
      <w:pPr>
        <w:pStyle w:val="BodyText"/>
        <w:numPr>
          <w:ilvl w:val="2"/>
          <w:numId w:val="15"/>
        </w:numPr>
        <w:spacing w:before="120" w:line="360" w:lineRule="auto"/>
        <w:ind w:left="720"/>
        <w:jc w:val="both"/>
        <w:rPr>
          <w:rFonts w:cs="Arial"/>
          <w:b/>
          <w:bCs/>
          <w:w w:val="105"/>
          <w:sz w:val="24"/>
          <w:szCs w:val="24"/>
        </w:rPr>
      </w:pPr>
      <w:r w:rsidRPr="00B9499E">
        <w:rPr>
          <w:rFonts w:cs="Arial"/>
          <w:b/>
          <w:bCs/>
          <w:w w:val="105"/>
          <w:sz w:val="24"/>
          <w:szCs w:val="24"/>
        </w:rPr>
        <w:lastRenderedPageBreak/>
        <w:t>Arahan Pembaruan ManajemenPerkara</w:t>
      </w:r>
    </w:p>
    <w:p w:rsidR="00F31695" w:rsidRPr="00B9499E" w:rsidRDefault="00F31695" w:rsidP="009E62EB">
      <w:pPr>
        <w:pStyle w:val="BodyText"/>
        <w:spacing w:line="360" w:lineRule="auto"/>
        <w:ind w:left="720" w:firstLine="667"/>
        <w:jc w:val="both"/>
        <w:rPr>
          <w:rFonts w:cs="Arial"/>
          <w:sz w:val="24"/>
          <w:szCs w:val="24"/>
        </w:rPr>
      </w:pPr>
      <w:r w:rsidRPr="00B9499E">
        <w:rPr>
          <w:rFonts w:cs="Arial"/>
          <w:w w:val="105"/>
          <w:sz w:val="24"/>
          <w:szCs w:val="24"/>
        </w:rPr>
        <w:t xml:space="preserve">Agenda penyempurnaan pada manajemen perkara memerlukan program prioritas yaitu terselenggaranya modernisasi manajemen perkara di peradilan agama di lingkungan Pengadilan Tinggi Agama </w:t>
      </w:r>
      <w:r w:rsidR="00127A36" w:rsidRPr="00B9499E">
        <w:rPr>
          <w:rFonts w:cs="Arial"/>
          <w:w w:val="105"/>
          <w:sz w:val="24"/>
          <w:szCs w:val="24"/>
        </w:rPr>
        <w:t>Kalimantan Selatan</w:t>
      </w:r>
      <w:r w:rsidR="00597019" w:rsidRPr="00B9499E">
        <w:rPr>
          <w:rFonts w:cs="Arial"/>
          <w:w w:val="105"/>
          <w:sz w:val="24"/>
          <w:szCs w:val="24"/>
        </w:rPr>
        <w:t xml:space="preserve">, </w:t>
      </w:r>
      <w:r w:rsidRPr="00B9499E">
        <w:rPr>
          <w:rFonts w:cs="Arial"/>
          <w:w w:val="105"/>
          <w:sz w:val="24"/>
          <w:szCs w:val="24"/>
        </w:rPr>
        <w:t>oleh karena itu diharapkan seluruh pimpinan peradilan agama mewajibkan kepada seluruh aparat Peradilan Agama</w:t>
      </w:r>
      <w:r w:rsidR="00597019" w:rsidRPr="00B9499E">
        <w:rPr>
          <w:rFonts w:cs="Arial"/>
          <w:w w:val="105"/>
          <w:sz w:val="24"/>
          <w:szCs w:val="24"/>
        </w:rPr>
        <w:t xml:space="preserve">, </w:t>
      </w:r>
      <w:r w:rsidRPr="00B9499E">
        <w:rPr>
          <w:rFonts w:cs="Arial"/>
          <w:w w:val="105"/>
          <w:sz w:val="24"/>
          <w:szCs w:val="24"/>
        </w:rPr>
        <w:t>terutam</w:t>
      </w:r>
      <w:r w:rsidR="00D513B5" w:rsidRPr="00B9499E">
        <w:rPr>
          <w:rFonts w:cs="Arial"/>
          <w:w w:val="105"/>
          <w:sz w:val="24"/>
          <w:szCs w:val="24"/>
        </w:rPr>
        <w:t>a Hakim</w:t>
      </w:r>
      <w:r w:rsidR="00597019" w:rsidRPr="00B9499E">
        <w:rPr>
          <w:rFonts w:cs="Arial"/>
          <w:w w:val="105"/>
          <w:sz w:val="24"/>
          <w:szCs w:val="24"/>
        </w:rPr>
        <w:t xml:space="preserve">, </w:t>
      </w:r>
      <w:r w:rsidR="00D513B5" w:rsidRPr="00B9499E">
        <w:rPr>
          <w:rFonts w:cs="Arial"/>
          <w:w w:val="105"/>
          <w:sz w:val="24"/>
          <w:szCs w:val="24"/>
        </w:rPr>
        <w:t xml:space="preserve">Panitera Pengganti </w:t>
      </w:r>
      <w:r w:rsidRPr="00B9499E">
        <w:rPr>
          <w:rFonts w:cs="Arial"/>
          <w:w w:val="105"/>
          <w:sz w:val="24"/>
          <w:szCs w:val="24"/>
        </w:rPr>
        <w:t>untuk dapat memahami dan melaksanakan Pola Bindalmin dengan baik</w:t>
      </w:r>
      <w:r w:rsidR="00597019" w:rsidRPr="00B9499E">
        <w:rPr>
          <w:rFonts w:cs="Arial"/>
          <w:w w:val="105"/>
          <w:sz w:val="24"/>
          <w:szCs w:val="24"/>
        </w:rPr>
        <w:t xml:space="preserve">, </w:t>
      </w:r>
      <w:r w:rsidRPr="00B9499E">
        <w:rPr>
          <w:rFonts w:cs="Arial"/>
          <w:w w:val="105"/>
          <w:sz w:val="24"/>
          <w:szCs w:val="24"/>
        </w:rPr>
        <w:t>sehingga kualitas sistem penyelenggaraan administrasi perkara baik administrasi keuangan perkara</w:t>
      </w:r>
      <w:r w:rsidR="00597019" w:rsidRPr="00B9499E">
        <w:rPr>
          <w:rFonts w:cs="Arial"/>
          <w:w w:val="105"/>
          <w:sz w:val="24"/>
          <w:szCs w:val="24"/>
        </w:rPr>
        <w:t xml:space="preserve">, </w:t>
      </w:r>
      <w:r w:rsidRPr="00B9499E">
        <w:rPr>
          <w:rFonts w:cs="Arial"/>
          <w:w w:val="105"/>
          <w:sz w:val="24"/>
          <w:szCs w:val="24"/>
        </w:rPr>
        <w:t>admnistrasi pelaporan perkara dan kearsipan perkara dapat lebih ditingkatkan.</w:t>
      </w:r>
      <w:r w:rsidR="00D513B5" w:rsidRPr="00B9499E">
        <w:rPr>
          <w:rFonts w:cs="Arial"/>
          <w:w w:val="105"/>
          <w:sz w:val="24"/>
          <w:szCs w:val="24"/>
        </w:rPr>
        <w:t xml:space="preserve"> Pada tahun 2017 untuk peningkatan Administrasi</w:t>
      </w:r>
      <w:r w:rsidR="00B26112" w:rsidRPr="00B9499E">
        <w:rPr>
          <w:rFonts w:cs="Arial"/>
          <w:w w:val="105"/>
          <w:sz w:val="24"/>
          <w:szCs w:val="24"/>
        </w:rPr>
        <w:t xml:space="preserve"> perkara berpedoman pada Standar </w:t>
      </w:r>
      <w:r w:rsidR="00D513B5" w:rsidRPr="00B9499E">
        <w:rPr>
          <w:rFonts w:cs="Arial"/>
          <w:w w:val="105"/>
          <w:sz w:val="24"/>
          <w:szCs w:val="24"/>
        </w:rPr>
        <w:t xml:space="preserve">APM (Akreditasi Penjaminan </w:t>
      </w:r>
      <w:r w:rsidR="00FF11EE" w:rsidRPr="00B9499E">
        <w:rPr>
          <w:rFonts w:cs="Arial"/>
          <w:w w:val="105"/>
          <w:sz w:val="24"/>
          <w:szCs w:val="24"/>
        </w:rPr>
        <w:t>Mutu) yang mengacu pada ISO 9001:2015</w:t>
      </w:r>
    </w:p>
    <w:p w:rsidR="00F31695" w:rsidRPr="00B9499E" w:rsidRDefault="00F31695" w:rsidP="00D1002F">
      <w:pPr>
        <w:pStyle w:val="BodyText"/>
        <w:numPr>
          <w:ilvl w:val="2"/>
          <w:numId w:val="15"/>
        </w:numPr>
        <w:spacing w:before="120" w:line="360" w:lineRule="auto"/>
        <w:ind w:left="720"/>
        <w:jc w:val="both"/>
        <w:rPr>
          <w:rFonts w:cs="Arial"/>
          <w:b/>
          <w:bCs/>
          <w:w w:val="105"/>
          <w:sz w:val="24"/>
          <w:szCs w:val="24"/>
        </w:rPr>
      </w:pPr>
      <w:r w:rsidRPr="00B9499E">
        <w:rPr>
          <w:rFonts w:cs="Arial"/>
          <w:b/>
          <w:bCs/>
          <w:w w:val="105"/>
          <w:sz w:val="24"/>
          <w:szCs w:val="24"/>
        </w:rPr>
        <w:t>Arahan Pembaruan dalam Pengelolaan Sumber Daya Manusia(SDM)</w:t>
      </w:r>
    </w:p>
    <w:p w:rsidR="00F31695" w:rsidRPr="00B9499E" w:rsidRDefault="00F31695" w:rsidP="009E62EB">
      <w:pPr>
        <w:pStyle w:val="BodyText"/>
        <w:spacing w:line="360" w:lineRule="auto"/>
        <w:ind w:left="720" w:firstLine="667"/>
        <w:jc w:val="both"/>
        <w:rPr>
          <w:rFonts w:cs="Arial"/>
          <w:sz w:val="24"/>
          <w:szCs w:val="24"/>
        </w:rPr>
      </w:pPr>
      <w:r w:rsidRPr="00B9499E">
        <w:rPr>
          <w:rFonts w:cs="Arial"/>
          <w:w w:val="105"/>
          <w:sz w:val="24"/>
          <w:szCs w:val="24"/>
        </w:rPr>
        <w:t>Sejalan dengan arahan reformasi birokrasi</w:t>
      </w:r>
      <w:r w:rsidR="00597019" w:rsidRPr="00B9499E">
        <w:rPr>
          <w:rFonts w:cs="Arial"/>
          <w:w w:val="105"/>
          <w:sz w:val="24"/>
          <w:szCs w:val="24"/>
        </w:rPr>
        <w:t xml:space="preserve">, </w:t>
      </w:r>
      <w:r w:rsidRPr="00B9499E">
        <w:rPr>
          <w:rFonts w:cs="Arial"/>
          <w:w w:val="105"/>
          <w:sz w:val="24"/>
          <w:szCs w:val="24"/>
        </w:rPr>
        <w:t xml:space="preserve">Pengadilan Tinggi Agama </w:t>
      </w:r>
      <w:r w:rsidR="00127A36" w:rsidRPr="00B9499E">
        <w:rPr>
          <w:rFonts w:cs="Arial"/>
          <w:w w:val="105"/>
          <w:sz w:val="24"/>
          <w:szCs w:val="24"/>
        </w:rPr>
        <w:t>Kalimantan Selatan</w:t>
      </w:r>
      <w:r w:rsidRPr="00B9499E">
        <w:rPr>
          <w:rFonts w:cs="Arial"/>
          <w:w w:val="105"/>
          <w:sz w:val="24"/>
          <w:szCs w:val="24"/>
        </w:rPr>
        <w:t xml:space="preserve"> </w:t>
      </w:r>
      <w:proofErr w:type="gramStart"/>
      <w:r w:rsidRPr="00B9499E">
        <w:rPr>
          <w:rFonts w:cs="Arial"/>
          <w:w w:val="105"/>
          <w:sz w:val="24"/>
          <w:szCs w:val="24"/>
        </w:rPr>
        <w:t>akan</w:t>
      </w:r>
      <w:proofErr w:type="gramEnd"/>
      <w:r w:rsidRPr="00B9499E">
        <w:rPr>
          <w:rFonts w:cs="Arial"/>
          <w:w w:val="105"/>
          <w:sz w:val="24"/>
          <w:szCs w:val="24"/>
        </w:rPr>
        <w:t xml:space="preserve"> mengembangkan dan mengimplementasikan sistem manajemen SDM berbasis kompetensi. Pengembangan Sistem Manajemen SDM berbasis kompetensi dilakukan sebagai berikut</w:t>
      </w:r>
      <w:r w:rsidR="00FD135A" w:rsidRPr="00B9499E">
        <w:rPr>
          <w:rFonts w:cs="Arial"/>
          <w:w w:val="105"/>
          <w:sz w:val="24"/>
          <w:szCs w:val="24"/>
        </w:rPr>
        <w:t>:</w:t>
      </w:r>
    </w:p>
    <w:p w:rsidR="00F31695" w:rsidRPr="00B9499E" w:rsidRDefault="00F31695" w:rsidP="00D1002F">
      <w:pPr>
        <w:pStyle w:val="ListParagraph"/>
        <w:numPr>
          <w:ilvl w:val="1"/>
          <w:numId w:val="14"/>
        </w:numPr>
        <w:spacing w:line="360" w:lineRule="auto"/>
        <w:ind w:left="1134" w:right="-1" w:hanging="425"/>
        <w:jc w:val="both"/>
        <w:rPr>
          <w:sz w:val="24"/>
          <w:szCs w:val="24"/>
        </w:rPr>
      </w:pPr>
      <w:r w:rsidRPr="00B9499E">
        <w:rPr>
          <w:w w:val="105"/>
          <w:sz w:val="24"/>
          <w:szCs w:val="24"/>
        </w:rPr>
        <w:t>Pelatihan dan pengembangan berbasis kompetensi. Pengembangan yang dimaksud disini termasuk rotasi</w:t>
      </w:r>
      <w:r w:rsidR="00597019" w:rsidRPr="00B9499E">
        <w:rPr>
          <w:w w:val="105"/>
          <w:sz w:val="24"/>
          <w:szCs w:val="24"/>
        </w:rPr>
        <w:t xml:space="preserve">, </w:t>
      </w:r>
      <w:r w:rsidRPr="00B9499E">
        <w:rPr>
          <w:w w:val="105"/>
          <w:sz w:val="24"/>
          <w:szCs w:val="24"/>
        </w:rPr>
        <w:t>mutasi danpromosi;</w:t>
      </w:r>
    </w:p>
    <w:p w:rsidR="00F31695" w:rsidRPr="00B9499E" w:rsidRDefault="00F31695" w:rsidP="00D1002F">
      <w:pPr>
        <w:pStyle w:val="ListParagraph"/>
        <w:numPr>
          <w:ilvl w:val="1"/>
          <w:numId w:val="14"/>
        </w:numPr>
        <w:spacing w:line="360" w:lineRule="auto"/>
        <w:ind w:left="1134" w:right="-1" w:hanging="425"/>
        <w:jc w:val="both"/>
        <w:rPr>
          <w:sz w:val="24"/>
          <w:szCs w:val="24"/>
        </w:rPr>
      </w:pPr>
      <w:r w:rsidRPr="00B9499E">
        <w:rPr>
          <w:w w:val="105"/>
          <w:sz w:val="24"/>
          <w:szCs w:val="24"/>
        </w:rPr>
        <w:t>Penilaian kinerja berbasiskompetensi;</w:t>
      </w:r>
    </w:p>
    <w:p w:rsidR="00F31695" w:rsidRPr="00B9499E" w:rsidRDefault="00F31695" w:rsidP="00D1002F">
      <w:pPr>
        <w:pStyle w:val="ListParagraph"/>
        <w:numPr>
          <w:ilvl w:val="1"/>
          <w:numId w:val="14"/>
        </w:numPr>
        <w:spacing w:line="360" w:lineRule="auto"/>
        <w:ind w:left="1134" w:right="-1" w:hanging="425"/>
        <w:jc w:val="both"/>
        <w:rPr>
          <w:sz w:val="24"/>
          <w:szCs w:val="24"/>
        </w:rPr>
      </w:pPr>
      <w:r w:rsidRPr="00B9499E">
        <w:rPr>
          <w:w w:val="105"/>
          <w:sz w:val="24"/>
          <w:szCs w:val="24"/>
        </w:rPr>
        <w:t>Pola karir berbasiskompetensi.</w:t>
      </w:r>
    </w:p>
    <w:p w:rsidR="00F31695" w:rsidRPr="00B9499E" w:rsidRDefault="00F31695" w:rsidP="00D1002F">
      <w:pPr>
        <w:pStyle w:val="BodyText"/>
        <w:numPr>
          <w:ilvl w:val="2"/>
          <w:numId w:val="15"/>
        </w:numPr>
        <w:spacing w:before="120" w:line="360" w:lineRule="auto"/>
        <w:ind w:left="720"/>
        <w:jc w:val="both"/>
        <w:rPr>
          <w:rFonts w:cs="Arial"/>
          <w:b/>
          <w:bCs/>
          <w:w w:val="105"/>
          <w:sz w:val="24"/>
          <w:szCs w:val="24"/>
        </w:rPr>
      </w:pPr>
      <w:r w:rsidRPr="00B9499E">
        <w:rPr>
          <w:rFonts w:cs="Arial"/>
          <w:b/>
          <w:bCs/>
          <w:w w:val="105"/>
          <w:sz w:val="24"/>
          <w:szCs w:val="24"/>
        </w:rPr>
        <w:t>Arahan Pembaruan dalam PengelolaanAnggaran</w:t>
      </w:r>
    </w:p>
    <w:p w:rsidR="00F31695" w:rsidRPr="00B9499E" w:rsidRDefault="00F31695" w:rsidP="009E62EB">
      <w:pPr>
        <w:pStyle w:val="BodyText"/>
        <w:spacing w:line="360" w:lineRule="auto"/>
        <w:ind w:left="720" w:firstLine="667"/>
        <w:jc w:val="both"/>
        <w:rPr>
          <w:rFonts w:cs="Arial"/>
          <w:sz w:val="24"/>
          <w:szCs w:val="24"/>
        </w:rPr>
      </w:pPr>
      <w:r w:rsidRPr="00B9499E">
        <w:rPr>
          <w:rFonts w:cs="Arial"/>
          <w:w w:val="105"/>
          <w:sz w:val="24"/>
          <w:szCs w:val="24"/>
        </w:rPr>
        <w:t>Cakupan pembaruan pengelolaan anggaran untuk menuju kemandirian pengelolaan anggaran Peradilan Agama meliputi:</w:t>
      </w:r>
    </w:p>
    <w:p w:rsidR="0082708C" w:rsidRPr="00B9499E" w:rsidRDefault="00F31695" w:rsidP="00D1002F">
      <w:pPr>
        <w:pStyle w:val="ListParagraph"/>
        <w:numPr>
          <w:ilvl w:val="1"/>
          <w:numId w:val="40"/>
        </w:numPr>
        <w:spacing w:line="360" w:lineRule="auto"/>
        <w:ind w:left="1134" w:right="-1" w:hanging="425"/>
        <w:jc w:val="both"/>
        <w:rPr>
          <w:sz w:val="24"/>
          <w:szCs w:val="24"/>
        </w:rPr>
      </w:pPr>
      <w:r w:rsidRPr="00B9499E">
        <w:rPr>
          <w:w w:val="105"/>
          <w:sz w:val="24"/>
          <w:szCs w:val="24"/>
        </w:rPr>
        <w:t>Penataan Sistem dan ProsedurPerencanaan</w:t>
      </w:r>
    </w:p>
    <w:p w:rsidR="00F31695" w:rsidRPr="00B9499E" w:rsidRDefault="00F31695" w:rsidP="00D1002F">
      <w:pPr>
        <w:pStyle w:val="ListParagraph"/>
        <w:numPr>
          <w:ilvl w:val="2"/>
          <w:numId w:val="40"/>
        </w:numPr>
        <w:spacing w:line="360" w:lineRule="auto"/>
        <w:ind w:left="1843" w:right="-1" w:hanging="709"/>
        <w:jc w:val="both"/>
        <w:rPr>
          <w:sz w:val="24"/>
          <w:szCs w:val="24"/>
        </w:rPr>
      </w:pPr>
      <w:r w:rsidRPr="00B9499E">
        <w:rPr>
          <w:w w:val="105"/>
          <w:sz w:val="24"/>
          <w:szCs w:val="24"/>
        </w:rPr>
        <w:t xml:space="preserve">Penyusunan standar biaya khusus bidang peradilan </w:t>
      </w:r>
      <w:r w:rsidRPr="00B9499E">
        <w:rPr>
          <w:w w:val="105"/>
          <w:sz w:val="24"/>
          <w:szCs w:val="24"/>
        </w:rPr>
        <w:lastRenderedPageBreak/>
        <w:t>sebagai syarat penerapan anggaran berbasiskinerja;</w:t>
      </w:r>
    </w:p>
    <w:p w:rsidR="00F31695" w:rsidRPr="00B9499E" w:rsidRDefault="0082708C" w:rsidP="00D1002F">
      <w:pPr>
        <w:pStyle w:val="ListParagraph"/>
        <w:numPr>
          <w:ilvl w:val="2"/>
          <w:numId w:val="40"/>
        </w:numPr>
        <w:tabs>
          <w:tab w:val="left" w:pos="1418"/>
          <w:tab w:val="left" w:pos="3972"/>
          <w:tab w:val="left" w:pos="5016"/>
          <w:tab w:val="left" w:pos="6007"/>
          <w:tab w:val="left" w:pos="6801"/>
          <w:tab w:val="left" w:pos="7661"/>
          <w:tab w:val="left" w:pos="9108"/>
        </w:tabs>
        <w:spacing w:line="360" w:lineRule="auto"/>
        <w:ind w:left="1843" w:right="-1" w:hanging="709"/>
        <w:jc w:val="both"/>
        <w:rPr>
          <w:sz w:val="24"/>
          <w:szCs w:val="24"/>
        </w:rPr>
      </w:pPr>
      <w:r w:rsidRPr="00B9499E">
        <w:rPr>
          <w:w w:val="105"/>
          <w:sz w:val="24"/>
          <w:szCs w:val="24"/>
        </w:rPr>
        <w:t>Analisisterhadapbaselinedalamrangka</w:t>
      </w:r>
      <w:r w:rsidR="00F31695" w:rsidRPr="00B9499E">
        <w:rPr>
          <w:w w:val="105"/>
          <w:sz w:val="24"/>
          <w:szCs w:val="24"/>
        </w:rPr>
        <w:t>implementasi</w:t>
      </w:r>
      <w:r w:rsidR="00F31695" w:rsidRPr="00B9499E">
        <w:rPr>
          <w:spacing w:val="-1"/>
          <w:sz w:val="24"/>
          <w:szCs w:val="24"/>
        </w:rPr>
        <w:t xml:space="preserve">kerangka </w:t>
      </w:r>
      <w:r w:rsidR="00F31695" w:rsidRPr="00B9499E">
        <w:rPr>
          <w:w w:val="105"/>
          <w:sz w:val="24"/>
          <w:szCs w:val="24"/>
        </w:rPr>
        <w:t>pengeluaran jangkamenengah;</w:t>
      </w:r>
    </w:p>
    <w:p w:rsidR="00F31695" w:rsidRPr="00B9499E" w:rsidRDefault="00F31695" w:rsidP="00D1002F">
      <w:pPr>
        <w:pStyle w:val="ListParagraph"/>
        <w:numPr>
          <w:ilvl w:val="2"/>
          <w:numId w:val="40"/>
        </w:numPr>
        <w:tabs>
          <w:tab w:val="left" w:pos="1418"/>
        </w:tabs>
        <w:spacing w:line="360" w:lineRule="auto"/>
        <w:ind w:left="1843" w:right="-1" w:hanging="709"/>
        <w:jc w:val="both"/>
        <w:rPr>
          <w:sz w:val="24"/>
          <w:szCs w:val="24"/>
        </w:rPr>
      </w:pPr>
      <w:r w:rsidRPr="00B9499E">
        <w:rPr>
          <w:w w:val="105"/>
          <w:sz w:val="24"/>
          <w:szCs w:val="24"/>
        </w:rPr>
        <w:t>Restrukturisasi program dankegiatan;</w:t>
      </w:r>
    </w:p>
    <w:p w:rsidR="00F31695" w:rsidRPr="00B9499E" w:rsidRDefault="00F31695" w:rsidP="00D1002F">
      <w:pPr>
        <w:pStyle w:val="ListParagraph"/>
        <w:numPr>
          <w:ilvl w:val="2"/>
          <w:numId w:val="40"/>
        </w:numPr>
        <w:tabs>
          <w:tab w:val="left" w:pos="1418"/>
        </w:tabs>
        <w:spacing w:line="360" w:lineRule="auto"/>
        <w:ind w:left="1843" w:right="-1" w:hanging="709"/>
        <w:jc w:val="both"/>
        <w:rPr>
          <w:sz w:val="24"/>
          <w:szCs w:val="24"/>
        </w:rPr>
      </w:pPr>
      <w:r w:rsidRPr="00B9499E">
        <w:rPr>
          <w:w w:val="105"/>
          <w:sz w:val="24"/>
          <w:szCs w:val="24"/>
        </w:rPr>
        <w:t>Evaluasi standar biaya khusus bidangperadilan;</w:t>
      </w:r>
    </w:p>
    <w:p w:rsidR="0082708C" w:rsidRPr="00B9499E" w:rsidRDefault="0082708C" w:rsidP="00D1002F">
      <w:pPr>
        <w:pStyle w:val="ListParagraph"/>
        <w:numPr>
          <w:ilvl w:val="2"/>
          <w:numId w:val="40"/>
        </w:numPr>
        <w:tabs>
          <w:tab w:val="left" w:pos="1418"/>
        </w:tabs>
        <w:spacing w:line="360" w:lineRule="auto"/>
        <w:ind w:left="1843" w:right="-1" w:hanging="709"/>
        <w:jc w:val="both"/>
        <w:rPr>
          <w:sz w:val="24"/>
          <w:szCs w:val="24"/>
        </w:rPr>
      </w:pPr>
      <w:r w:rsidRPr="00B9499E">
        <w:rPr>
          <w:w w:val="105"/>
          <w:sz w:val="24"/>
          <w:szCs w:val="24"/>
        </w:rPr>
        <w:t>Penetapan baseline dalam rangka implementasi</w:t>
      </w:r>
      <w:r w:rsidRPr="00B9499E">
        <w:rPr>
          <w:spacing w:val="-3"/>
          <w:w w:val="105"/>
          <w:sz w:val="24"/>
          <w:szCs w:val="24"/>
        </w:rPr>
        <w:t>KPJM;</w:t>
      </w:r>
    </w:p>
    <w:p w:rsidR="0082708C" w:rsidRPr="00B9499E" w:rsidRDefault="0082708C" w:rsidP="00D1002F">
      <w:pPr>
        <w:pStyle w:val="ListParagraph"/>
        <w:numPr>
          <w:ilvl w:val="1"/>
          <w:numId w:val="40"/>
        </w:numPr>
        <w:spacing w:line="360" w:lineRule="auto"/>
        <w:ind w:left="1134" w:right="-1" w:hanging="425"/>
        <w:jc w:val="both"/>
        <w:rPr>
          <w:sz w:val="24"/>
          <w:szCs w:val="24"/>
        </w:rPr>
      </w:pPr>
      <w:r w:rsidRPr="00B9499E">
        <w:rPr>
          <w:w w:val="105"/>
          <w:sz w:val="24"/>
          <w:szCs w:val="24"/>
        </w:rPr>
        <w:t>Penataan Sistem dan ProsedurPelaksanaan</w:t>
      </w:r>
    </w:p>
    <w:p w:rsidR="0082708C" w:rsidRPr="00B9499E" w:rsidRDefault="0082708C" w:rsidP="00D1002F">
      <w:pPr>
        <w:pStyle w:val="ListParagraph"/>
        <w:numPr>
          <w:ilvl w:val="2"/>
          <w:numId w:val="40"/>
        </w:numPr>
        <w:spacing w:line="360" w:lineRule="auto"/>
        <w:ind w:left="1843" w:right="-1" w:hanging="709"/>
        <w:jc w:val="both"/>
        <w:rPr>
          <w:w w:val="105"/>
          <w:sz w:val="24"/>
          <w:szCs w:val="24"/>
        </w:rPr>
      </w:pPr>
      <w:r w:rsidRPr="00B9499E">
        <w:rPr>
          <w:w w:val="105"/>
          <w:sz w:val="24"/>
          <w:szCs w:val="24"/>
        </w:rPr>
        <w:t>Perumusan mekanisme pelaksanaanAPBN;</w:t>
      </w:r>
    </w:p>
    <w:p w:rsidR="0082708C" w:rsidRPr="00B9499E" w:rsidRDefault="0082708C" w:rsidP="00D1002F">
      <w:pPr>
        <w:pStyle w:val="ListParagraph"/>
        <w:numPr>
          <w:ilvl w:val="2"/>
          <w:numId w:val="40"/>
        </w:numPr>
        <w:spacing w:line="360" w:lineRule="auto"/>
        <w:ind w:left="1843" w:right="-1" w:hanging="709"/>
        <w:jc w:val="both"/>
        <w:rPr>
          <w:w w:val="105"/>
          <w:sz w:val="24"/>
          <w:szCs w:val="24"/>
        </w:rPr>
      </w:pPr>
      <w:r w:rsidRPr="00B9499E">
        <w:rPr>
          <w:w w:val="105"/>
          <w:sz w:val="24"/>
          <w:szCs w:val="24"/>
        </w:rPr>
        <w:t>Penyusunan Sistem Operating Prosedur (SOP) Penerimaan danBelanja;</w:t>
      </w:r>
    </w:p>
    <w:p w:rsidR="0082708C" w:rsidRPr="00B9499E" w:rsidRDefault="0082708C" w:rsidP="00D1002F">
      <w:pPr>
        <w:pStyle w:val="ListParagraph"/>
        <w:numPr>
          <w:ilvl w:val="2"/>
          <w:numId w:val="40"/>
        </w:numPr>
        <w:spacing w:line="360" w:lineRule="auto"/>
        <w:ind w:left="1843" w:right="-1" w:hanging="709"/>
        <w:jc w:val="both"/>
        <w:rPr>
          <w:sz w:val="24"/>
          <w:szCs w:val="24"/>
        </w:rPr>
      </w:pPr>
      <w:r w:rsidRPr="00B9499E">
        <w:rPr>
          <w:w w:val="105"/>
          <w:sz w:val="24"/>
          <w:szCs w:val="24"/>
        </w:rPr>
        <w:t>Evaluasi SOP penerimaan dan belanja;</w:t>
      </w:r>
    </w:p>
    <w:p w:rsidR="0082708C" w:rsidRPr="00B9499E" w:rsidRDefault="0082708C" w:rsidP="00D1002F">
      <w:pPr>
        <w:pStyle w:val="ListParagraph"/>
        <w:numPr>
          <w:ilvl w:val="1"/>
          <w:numId w:val="40"/>
        </w:numPr>
        <w:spacing w:line="360" w:lineRule="auto"/>
        <w:ind w:left="1134" w:right="-1" w:hanging="425"/>
        <w:jc w:val="both"/>
        <w:rPr>
          <w:sz w:val="24"/>
          <w:szCs w:val="24"/>
        </w:rPr>
      </w:pPr>
      <w:r w:rsidRPr="00B9499E">
        <w:rPr>
          <w:w w:val="105"/>
          <w:sz w:val="24"/>
          <w:szCs w:val="24"/>
        </w:rPr>
        <w:t>Memperkuat kemampuan SDM PengelolaAnggaran</w:t>
      </w:r>
    </w:p>
    <w:p w:rsidR="0082708C" w:rsidRPr="00B9499E" w:rsidRDefault="0082708C" w:rsidP="00E66CC0">
      <w:pPr>
        <w:pStyle w:val="BodyText"/>
        <w:spacing w:line="360" w:lineRule="auto"/>
        <w:ind w:left="1134" w:firstLine="523"/>
        <w:jc w:val="both"/>
        <w:rPr>
          <w:rFonts w:cs="Arial"/>
          <w:w w:val="105"/>
          <w:sz w:val="24"/>
          <w:szCs w:val="24"/>
        </w:rPr>
      </w:pPr>
      <w:proofErr w:type="gramStart"/>
      <w:r w:rsidRPr="00B9499E">
        <w:rPr>
          <w:rFonts w:cs="Arial"/>
          <w:w w:val="105"/>
          <w:sz w:val="24"/>
          <w:szCs w:val="24"/>
        </w:rPr>
        <w:t>Edukasi anggaran menuju independensi anggaran Pengadilan Agama dilaksanakan dengan pelatihan di bidang pengelolaan keuangan</w:t>
      </w:r>
      <w:r w:rsidR="00597019" w:rsidRPr="00B9499E">
        <w:rPr>
          <w:rFonts w:cs="Arial"/>
          <w:w w:val="105"/>
          <w:sz w:val="24"/>
          <w:szCs w:val="24"/>
        </w:rPr>
        <w:t xml:space="preserve">, </w:t>
      </w:r>
      <w:r w:rsidRPr="00B9499E">
        <w:rPr>
          <w:rFonts w:cs="Arial"/>
          <w:w w:val="105"/>
          <w:sz w:val="24"/>
          <w:szCs w:val="24"/>
        </w:rPr>
        <w:t>diantaranya adalah pelatihan perencanaan anggaran berbasis kinerja</w:t>
      </w:r>
      <w:r w:rsidR="00597019" w:rsidRPr="00B9499E">
        <w:rPr>
          <w:rFonts w:cs="Arial"/>
          <w:w w:val="105"/>
          <w:sz w:val="24"/>
          <w:szCs w:val="24"/>
        </w:rPr>
        <w:t xml:space="preserve">, </w:t>
      </w:r>
      <w:r w:rsidRPr="00B9499E">
        <w:rPr>
          <w:rFonts w:cs="Arial"/>
          <w:w w:val="105"/>
          <w:sz w:val="24"/>
          <w:szCs w:val="24"/>
        </w:rPr>
        <w:t>dan pelatihan bendahara penerimaan dan pengeluaran.</w:t>
      </w:r>
      <w:proofErr w:type="gramEnd"/>
    </w:p>
    <w:p w:rsidR="0082708C" w:rsidRPr="00B9499E" w:rsidRDefault="0082708C" w:rsidP="00D1002F">
      <w:pPr>
        <w:pStyle w:val="ListParagraph"/>
        <w:numPr>
          <w:ilvl w:val="1"/>
          <w:numId w:val="40"/>
        </w:numPr>
        <w:spacing w:line="360" w:lineRule="auto"/>
        <w:ind w:left="1134" w:right="-1" w:hanging="425"/>
        <w:jc w:val="both"/>
        <w:rPr>
          <w:sz w:val="24"/>
          <w:szCs w:val="24"/>
        </w:rPr>
      </w:pPr>
      <w:r w:rsidRPr="00B9499E">
        <w:rPr>
          <w:w w:val="105"/>
          <w:sz w:val="24"/>
          <w:szCs w:val="24"/>
        </w:rPr>
        <w:t>Mendorong Transparansi PengelolaanAnggaran</w:t>
      </w:r>
    </w:p>
    <w:p w:rsidR="0082708C" w:rsidRPr="00B9499E" w:rsidRDefault="0082708C" w:rsidP="00D1002F">
      <w:pPr>
        <w:pStyle w:val="ListParagraph"/>
        <w:numPr>
          <w:ilvl w:val="2"/>
          <w:numId w:val="40"/>
        </w:numPr>
        <w:spacing w:line="360" w:lineRule="auto"/>
        <w:ind w:left="1843" w:right="-1" w:hanging="709"/>
        <w:jc w:val="both"/>
        <w:rPr>
          <w:w w:val="105"/>
          <w:sz w:val="24"/>
          <w:szCs w:val="24"/>
        </w:rPr>
      </w:pPr>
      <w:r w:rsidRPr="00B9499E">
        <w:rPr>
          <w:w w:val="105"/>
          <w:sz w:val="24"/>
          <w:szCs w:val="24"/>
        </w:rPr>
        <w:t>Implementasi peraturan teknis tentang kemandirian anggaran Badan Peradilan;</w:t>
      </w:r>
    </w:p>
    <w:p w:rsidR="0082708C" w:rsidRPr="00B9499E" w:rsidRDefault="0082708C" w:rsidP="00D1002F">
      <w:pPr>
        <w:pStyle w:val="ListParagraph"/>
        <w:numPr>
          <w:ilvl w:val="2"/>
          <w:numId w:val="40"/>
        </w:numPr>
        <w:spacing w:line="360" w:lineRule="auto"/>
        <w:ind w:left="1843" w:right="-1" w:hanging="709"/>
        <w:jc w:val="both"/>
        <w:rPr>
          <w:w w:val="105"/>
          <w:sz w:val="24"/>
          <w:szCs w:val="24"/>
        </w:rPr>
      </w:pPr>
      <w:r w:rsidRPr="00B9499E">
        <w:rPr>
          <w:w w:val="105"/>
          <w:sz w:val="24"/>
          <w:szCs w:val="24"/>
        </w:rPr>
        <w:t>Perumusan kebijakan dan atau peraturan perundang-undangan tentang transparansi pengelolaan penerimaan danbelanja;</w:t>
      </w:r>
    </w:p>
    <w:p w:rsidR="0082708C" w:rsidRPr="00B9499E" w:rsidRDefault="0082708C" w:rsidP="00D1002F">
      <w:pPr>
        <w:pStyle w:val="ListParagraph"/>
        <w:numPr>
          <w:ilvl w:val="2"/>
          <w:numId w:val="40"/>
        </w:numPr>
        <w:spacing w:line="360" w:lineRule="auto"/>
        <w:ind w:left="1843" w:right="-1" w:hanging="709"/>
        <w:jc w:val="both"/>
        <w:rPr>
          <w:sz w:val="24"/>
          <w:szCs w:val="24"/>
        </w:rPr>
      </w:pPr>
      <w:r w:rsidRPr="00B9499E">
        <w:rPr>
          <w:w w:val="105"/>
          <w:sz w:val="24"/>
          <w:szCs w:val="24"/>
        </w:rPr>
        <w:t>Implementasi transparansi pengelolaan penerimaan danbelanja.</w:t>
      </w:r>
    </w:p>
    <w:p w:rsidR="0082708C" w:rsidRPr="00B9499E" w:rsidRDefault="0082708C" w:rsidP="00D1002F">
      <w:pPr>
        <w:pStyle w:val="BodyText"/>
        <w:numPr>
          <w:ilvl w:val="2"/>
          <w:numId w:val="15"/>
        </w:numPr>
        <w:spacing w:before="120" w:line="360" w:lineRule="auto"/>
        <w:ind w:left="720"/>
        <w:jc w:val="both"/>
        <w:rPr>
          <w:rFonts w:cs="Arial"/>
          <w:b/>
          <w:bCs/>
          <w:w w:val="105"/>
          <w:sz w:val="24"/>
          <w:szCs w:val="24"/>
        </w:rPr>
      </w:pPr>
      <w:r w:rsidRPr="00B9499E">
        <w:rPr>
          <w:rFonts w:cs="Arial"/>
          <w:b/>
          <w:bCs/>
          <w:w w:val="105"/>
          <w:sz w:val="24"/>
          <w:szCs w:val="24"/>
        </w:rPr>
        <w:t>Arahan Pembaruan PengelolaanAset</w:t>
      </w:r>
    </w:p>
    <w:p w:rsidR="0082708C" w:rsidRPr="00B9499E" w:rsidRDefault="0082708C" w:rsidP="009E62EB">
      <w:pPr>
        <w:pStyle w:val="BodyText"/>
        <w:spacing w:line="360" w:lineRule="auto"/>
        <w:ind w:left="720" w:firstLine="667"/>
        <w:jc w:val="both"/>
        <w:rPr>
          <w:rFonts w:cs="Arial"/>
          <w:sz w:val="24"/>
          <w:szCs w:val="24"/>
        </w:rPr>
      </w:pPr>
      <w:r w:rsidRPr="00B9499E">
        <w:rPr>
          <w:rFonts w:cs="Arial"/>
          <w:w w:val="105"/>
          <w:sz w:val="24"/>
          <w:szCs w:val="24"/>
        </w:rPr>
        <w:t>Untuk memperbaiki kinerja dalam pengelolaan aset</w:t>
      </w:r>
      <w:r w:rsidR="00597019" w:rsidRPr="00B9499E">
        <w:rPr>
          <w:rFonts w:cs="Arial"/>
          <w:w w:val="105"/>
          <w:sz w:val="24"/>
          <w:szCs w:val="24"/>
        </w:rPr>
        <w:t xml:space="preserve">, </w:t>
      </w:r>
      <w:r w:rsidRPr="00B9499E">
        <w:rPr>
          <w:rFonts w:cs="Arial"/>
          <w:w w:val="105"/>
          <w:sz w:val="24"/>
          <w:szCs w:val="24"/>
        </w:rPr>
        <w:t xml:space="preserve">Pengadilan Tinggi Agama </w:t>
      </w:r>
      <w:r w:rsidR="00127A36" w:rsidRPr="00B9499E">
        <w:rPr>
          <w:rFonts w:cs="Arial"/>
          <w:w w:val="105"/>
          <w:sz w:val="24"/>
          <w:szCs w:val="24"/>
        </w:rPr>
        <w:t>Kalimantan Selatan</w:t>
      </w:r>
      <w:r w:rsidRPr="00B9499E">
        <w:rPr>
          <w:rFonts w:cs="Arial"/>
          <w:w w:val="105"/>
          <w:sz w:val="24"/>
          <w:szCs w:val="24"/>
        </w:rPr>
        <w:t xml:space="preserve"> </w:t>
      </w:r>
      <w:proofErr w:type="gramStart"/>
      <w:r w:rsidRPr="00B9499E">
        <w:rPr>
          <w:rFonts w:cs="Arial"/>
          <w:w w:val="105"/>
          <w:sz w:val="24"/>
          <w:szCs w:val="24"/>
        </w:rPr>
        <w:t>akan</w:t>
      </w:r>
      <w:proofErr w:type="gramEnd"/>
      <w:r w:rsidRPr="00B9499E">
        <w:rPr>
          <w:rFonts w:cs="Arial"/>
          <w:w w:val="105"/>
          <w:sz w:val="24"/>
          <w:szCs w:val="24"/>
        </w:rPr>
        <w:t xml:space="preserve"> melakukan langkah-langkah sebagai berikut</w:t>
      </w:r>
      <w:r w:rsidR="00FD135A" w:rsidRPr="00B9499E">
        <w:rPr>
          <w:rFonts w:cs="Arial"/>
          <w:w w:val="105"/>
          <w:sz w:val="24"/>
          <w:szCs w:val="24"/>
        </w:rPr>
        <w:t>:</w:t>
      </w:r>
    </w:p>
    <w:p w:rsidR="0082708C" w:rsidRPr="00B9499E" w:rsidRDefault="0082708C" w:rsidP="00D1002F">
      <w:pPr>
        <w:pStyle w:val="ListParagraph"/>
        <w:numPr>
          <w:ilvl w:val="1"/>
          <w:numId w:val="17"/>
        </w:numPr>
        <w:spacing w:line="360" w:lineRule="auto"/>
        <w:ind w:left="1134" w:hanging="425"/>
        <w:jc w:val="both"/>
        <w:rPr>
          <w:sz w:val="24"/>
          <w:szCs w:val="24"/>
        </w:rPr>
      </w:pPr>
      <w:r w:rsidRPr="00B9499E">
        <w:rPr>
          <w:w w:val="105"/>
          <w:sz w:val="24"/>
          <w:szCs w:val="24"/>
        </w:rPr>
        <w:t>Penertibanaset;</w:t>
      </w:r>
    </w:p>
    <w:p w:rsidR="0082708C" w:rsidRPr="00B9499E" w:rsidRDefault="0082708C" w:rsidP="00D1002F">
      <w:pPr>
        <w:pStyle w:val="ListParagraph"/>
        <w:numPr>
          <w:ilvl w:val="1"/>
          <w:numId w:val="17"/>
        </w:numPr>
        <w:spacing w:line="360" w:lineRule="auto"/>
        <w:ind w:left="1134" w:hanging="425"/>
        <w:jc w:val="both"/>
        <w:rPr>
          <w:sz w:val="24"/>
          <w:szCs w:val="24"/>
        </w:rPr>
      </w:pPr>
      <w:r w:rsidRPr="00B9499E">
        <w:rPr>
          <w:w w:val="105"/>
          <w:sz w:val="24"/>
          <w:szCs w:val="24"/>
        </w:rPr>
        <w:t>Memperbaiki perencanaan pengelolaanaset;</w:t>
      </w:r>
    </w:p>
    <w:p w:rsidR="0082708C" w:rsidRPr="00B9499E" w:rsidRDefault="0082708C" w:rsidP="00D1002F">
      <w:pPr>
        <w:pStyle w:val="ListParagraph"/>
        <w:numPr>
          <w:ilvl w:val="1"/>
          <w:numId w:val="17"/>
        </w:numPr>
        <w:spacing w:line="360" w:lineRule="auto"/>
        <w:ind w:left="1134" w:hanging="425"/>
        <w:jc w:val="both"/>
        <w:rPr>
          <w:sz w:val="24"/>
          <w:szCs w:val="24"/>
        </w:rPr>
      </w:pPr>
      <w:r w:rsidRPr="00B9499E">
        <w:rPr>
          <w:w w:val="105"/>
          <w:sz w:val="24"/>
          <w:szCs w:val="24"/>
        </w:rPr>
        <w:t xml:space="preserve">Melakukan </w:t>
      </w:r>
      <w:r w:rsidRPr="00B9499E">
        <w:rPr>
          <w:i/>
          <w:w w:val="105"/>
          <w:sz w:val="24"/>
          <w:szCs w:val="24"/>
        </w:rPr>
        <w:t xml:space="preserve">risk analysis </w:t>
      </w:r>
      <w:r w:rsidRPr="00B9499E">
        <w:rPr>
          <w:w w:val="105"/>
          <w:sz w:val="24"/>
          <w:szCs w:val="24"/>
        </w:rPr>
        <w:t xml:space="preserve">untuk setiap aset milik negara berupa </w:t>
      </w:r>
      <w:r w:rsidRPr="00B9499E">
        <w:rPr>
          <w:w w:val="105"/>
          <w:sz w:val="24"/>
          <w:szCs w:val="24"/>
        </w:rPr>
        <w:lastRenderedPageBreak/>
        <w:t>tanah dan bangunan ataupun aset lain yang dianggap</w:t>
      </w:r>
      <w:r w:rsidR="001529D7">
        <w:rPr>
          <w:w w:val="105"/>
          <w:sz w:val="24"/>
          <w:szCs w:val="24"/>
        </w:rPr>
        <w:t xml:space="preserve"> </w:t>
      </w:r>
      <w:r w:rsidRPr="00B9499E">
        <w:rPr>
          <w:w w:val="105"/>
          <w:sz w:val="24"/>
          <w:szCs w:val="24"/>
        </w:rPr>
        <w:t>perlu;</w:t>
      </w:r>
    </w:p>
    <w:p w:rsidR="0082708C" w:rsidRPr="00B9499E" w:rsidRDefault="0082708C" w:rsidP="00D1002F">
      <w:pPr>
        <w:pStyle w:val="ListParagraph"/>
        <w:numPr>
          <w:ilvl w:val="1"/>
          <w:numId w:val="17"/>
        </w:numPr>
        <w:spacing w:line="360" w:lineRule="auto"/>
        <w:ind w:left="1134" w:hanging="425"/>
        <w:jc w:val="both"/>
        <w:rPr>
          <w:sz w:val="24"/>
          <w:szCs w:val="24"/>
        </w:rPr>
      </w:pPr>
      <w:r w:rsidRPr="00B9499E">
        <w:rPr>
          <w:w w:val="105"/>
          <w:sz w:val="24"/>
          <w:szCs w:val="24"/>
        </w:rPr>
        <w:t>Melakukan sertifikasi</w:t>
      </w:r>
      <w:r w:rsidR="001529D7">
        <w:rPr>
          <w:w w:val="105"/>
          <w:sz w:val="24"/>
          <w:szCs w:val="24"/>
        </w:rPr>
        <w:t xml:space="preserve"> </w:t>
      </w:r>
      <w:r w:rsidRPr="00B9499E">
        <w:rPr>
          <w:w w:val="105"/>
          <w:sz w:val="24"/>
          <w:szCs w:val="24"/>
        </w:rPr>
        <w:t>tanah;</w:t>
      </w:r>
    </w:p>
    <w:p w:rsidR="0082708C" w:rsidRPr="00B9499E" w:rsidRDefault="0082708C" w:rsidP="00D1002F">
      <w:pPr>
        <w:pStyle w:val="ListParagraph"/>
        <w:numPr>
          <w:ilvl w:val="1"/>
          <w:numId w:val="41"/>
        </w:numPr>
        <w:spacing w:line="360" w:lineRule="auto"/>
        <w:ind w:left="1134" w:hanging="425"/>
        <w:jc w:val="both"/>
        <w:rPr>
          <w:sz w:val="24"/>
          <w:szCs w:val="24"/>
        </w:rPr>
      </w:pPr>
      <w:r w:rsidRPr="00B9499E">
        <w:rPr>
          <w:w w:val="105"/>
          <w:sz w:val="24"/>
          <w:szCs w:val="24"/>
        </w:rPr>
        <w:t>Melakukan perbaikan pengelolaan rumah dinas dan rumahjabatan;</w:t>
      </w:r>
    </w:p>
    <w:p w:rsidR="0082708C" w:rsidRPr="00B9499E" w:rsidRDefault="0082708C" w:rsidP="00D1002F">
      <w:pPr>
        <w:pStyle w:val="ListParagraph"/>
        <w:numPr>
          <w:ilvl w:val="1"/>
          <w:numId w:val="41"/>
        </w:numPr>
        <w:spacing w:line="360" w:lineRule="auto"/>
        <w:ind w:left="1134" w:hanging="425"/>
        <w:jc w:val="both"/>
        <w:rPr>
          <w:sz w:val="24"/>
          <w:szCs w:val="24"/>
        </w:rPr>
      </w:pPr>
      <w:r w:rsidRPr="00B9499E">
        <w:rPr>
          <w:w w:val="105"/>
          <w:sz w:val="24"/>
          <w:szCs w:val="24"/>
        </w:rPr>
        <w:t>Mengoptimalkan aplikasi SIMAK BMN dalam menatausahakanaset.</w:t>
      </w:r>
    </w:p>
    <w:p w:rsidR="0082708C" w:rsidRPr="00B9499E" w:rsidRDefault="0082708C" w:rsidP="00D1002F">
      <w:pPr>
        <w:pStyle w:val="ListParagraph"/>
        <w:numPr>
          <w:ilvl w:val="1"/>
          <w:numId w:val="41"/>
        </w:numPr>
        <w:spacing w:line="360" w:lineRule="auto"/>
        <w:ind w:left="1134" w:hanging="425"/>
        <w:jc w:val="both"/>
        <w:rPr>
          <w:sz w:val="24"/>
          <w:szCs w:val="24"/>
        </w:rPr>
      </w:pPr>
      <w:r w:rsidRPr="00B9499E">
        <w:rPr>
          <w:w w:val="105"/>
          <w:sz w:val="24"/>
          <w:szCs w:val="24"/>
        </w:rPr>
        <w:t xml:space="preserve">Melakukan perencanaan terhadap kebutuhan belanja modal </w:t>
      </w:r>
      <w:r w:rsidRPr="00B9499E">
        <w:rPr>
          <w:spacing w:val="-3"/>
          <w:w w:val="105"/>
          <w:sz w:val="24"/>
          <w:szCs w:val="24"/>
        </w:rPr>
        <w:t xml:space="preserve">Pengadilan </w:t>
      </w:r>
      <w:r w:rsidRPr="00B9499E">
        <w:rPr>
          <w:w w:val="105"/>
          <w:sz w:val="24"/>
          <w:szCs w:val="24"/>
        </w:rPr>
        <w:t>Agama di wilayah KalimantanSelatan.</w:t>
      </w:r>
    </w:p>
    <w:p w:rsidR="0082708C" w:rsidRPr="00B9499E" w:rsidRDefault="0082708C" w:rsidP="00D1002F">
      <w:pPr>
        <w:pStyle w:val="BodyText"/>
        <w:numPr>
          <w:ilvl w:val="2"/>
          <w:numId w:val="15"/>
        </w:numPr>
        <w:spacing w:before="120" w:line="360" w:lineRule="auto"/>
        <w:ind w:left="720"/>
        <w:jc w:val="both"/>
        <w:rPr>
          <w:rFonts w:cs="Arial"/>
          <w:b/>
          <w:bCs/>
          <w:w w:val="105"/>
          <w:sz w:val="24"/>
          <w:szCs w:val="24"/>
        </w:rPr>
      </w:pPr>
      <w:r w:rsidRPr="00B9499E">
        <w:rPr>
          <w:rFonts w:cs="Arial"/>
          <w:b/>
          <w:bCs/>
          <w:w w:val="105"/>
          <w:sz w:val="24"/>
          <w:szCs w:val="24"/>
        </w:rPr>
        <w:t>Arahan Pembaruan TeknologiInformasi</w:t>
      </w:r>
    </w:p>
    <w:p w:rsidR="0082708C" w:rsidRPr="00B9499E" w:rsidRDefault="0082708C" w:rsidP="009E62EB">
      <w:pPr>
        <w:pStyle w:val="BodyText"/>
        <w:spacing w:line="360" w:lineRule="auto"/>
        <w:ind w:left="720" w:firstLine="667"/>
        <w:jc w:val="both"/>
        <w:rPr>
          <w:rFonts w:cs="Arial"/>
          <w:sz w:val="24"/>
          <w:szCs w:val="24"/>
        </w:rPr>
      </w:pPr>
      <w:r w:rsidRPr="00B9499E">
        <w:rPr>
          <w:rFonts w:cs="Arial"/>
          <w:w w:val="105"/>
          <w:sz w:val="24"/>
          <w:szCs w:val="24"/>
        </w:rPr>
        <w:t>Arahan pembaruan Teknologi Informasi selama 5 (lima) tahun pertama sasarannya ditujukan untuk optimalisasi investasi Teknologi Informasi yang sudah</w:t>
      </w:r>
      <w:r w:rsidR="001529D7">
        <w:rPr>
          <w:rFonts w:cs="Arial"/>
          <w:w w:val="105"/>
          <w:sz w:val="24"/>
          <w:szCs w:val="24"/>
        </w:rPr>
        <w:t xml:space="preserve"> </w:t>
      </w:r>
      <w:r w:rsidRPr="00B9499E">
        <w:rPr>
          <w:rFonts w:cs="Arial"/>
          <w:w w:val="105"/>
          <w:sz w:val="24"/>
          <w:szCs w:val="24"/>
        </w:rPr>
        <w:t>ada</w:t>
      </w:r>
      <w:r w:rsidR="00597019" w:rsidRPr="00B9499E">
        <w:rPr>
          <w:rFonts w:cs="Arial"/>
          <w:w w:val="105"/>
          <w:sz w:val="24"/>
          <w:szCs w:val="24"/>
          <w:lang w:val="id-ID"/>
        </w:rPr>
        <w:t xml:space="preserve">, </w:t>
      </w:r>
      <w:r w:rsidRPr="00B9499E">
        <w:rPr>
          <w:rFonts w:cs="Arial"/>
          <w:w w:val="105"/>
          <w:sz w:val="24"/>
          <w:szCs w:val="24"/>
        </w:rPr>
        <w:t>antara</w:t>
      </w:r>
      <w:r w:rsidR="001529D7">
        <w:rPr>
          <w:rFonts w:cs="Arial"/>
          <w:w w:val="105"/>
          <w:sz w:val="24"/>
          <w:szCs w:val="24"/>
        </w:rPr>
        <w:t xml:space="preserve"> </w:t>
      </w:r>
      <w:r w:rsidRPr="00B9499E">
        <w:rPr>
          <w:rFonts w:cs="Arial"/>
          <w:w w:val="105"/>
          <w:sz w:val="24"/>
          <w:szCs w:val="24"/>
        </w:rPr>
        <w:t>lai</w:t>
      </w:r>
      <w:r w:rsidR="00480171" w:rsidRPr="00B9499E">
        <w:rPr>
          <w:rFonts w:cs="Arial"/>
          <w:w w:val="105"/>
          <w:sz w:val="24"/>
          <w:szCs w:val="24"/>
          <w:lang w:val="id-ID"/>
        </w:rPr>
        <w:t xml:space="preserve">n </w:t>
      </w:r>
      <w:r w:rsidRPr="00B9499E">
        <w:rPr>
          <w:rFonts w:cs="Arial"/>
          <w:w w:val="105"/>
          <w:sz w:val="24"/>
          <w:szCs w:val="24"/>
        </w:rPr>
        <w:t>website</w:t>
      </w:r>
      <w:r w:rsidR="001529D7">
        <w:rPr>
          <w:rFonts w:cs="Arial"/>
          <w:w w:val="105"/>
          <w:sz w:val="24"/>
          <w:szCs w:val="24"/>
        </w:rPr>
        <w:t xml:space="preserve"> </w:t>
      </w:r>
      <w:r w:rsidRPr="00B9499E">
        <w:rPr>
          <w:rFonts w:cs="Arial"/>
          <w:w w:val="105"/>
          <w:sz w:val="24"/>
          <w:szCs w:val="24"/>
        </w:rPr>
        <w:t>PTA</w:t>
      </w:r>
      <w:r w:rsidR="001529D7">
        <w:rPr>
          <w:rFonts w:cs="Arial"/>
          <w:w w:val="105"/>
          <w:sz w:val="24"/>
          <w:szCs w:val="24"/>
        </w:rPr>
        <w:t xml:space="preserve"> </w:t>
      </w:r>
      <w:r w:rsidR="00127A36" w:rsidRPr="00B9499E">
        <w:rPr>
          <w:rFonts w:cs="Arial"/>
          <w:w w:val="105"/>
          <w:sz w:val="24"/>
          <w:szCs w:val="24"/>
        </w:rPr>
        <w:t>Kalimantan Selatan</w:t>
      </w:r>
      <w:r w:rsidR="001529D7">
        <w:rPr>
          <w:rFonts w:cs="Arial"/>
          <w:w w:val="105"/>
          <w:sz w:val="24"/>
          <w:szCs w:val="24"/>
        </w:rPr>
        <w:t xml:space="preserve"> </w:t>
      </w:r>
      <w:r w:rsidRPr="00B9499E">
        <w:rPr>
          <w:rFonts w:cs="Arial"/>
          <w:w w:val="105"/>
          <w:sz w:val="24"/>
          <w:szCs w:val="24"/>
        </w:rPr>
        <w:t>dan</w:t>
      </w:r>
      <w:r w:rsidR="001529D7">
        <w:rPr>
          <w:rFonts w:cs="Arial"/>
          <w:w w:val="105"/>
          <w:sz w:val="24"/>
          <w:szCs w:val="24"/>
        </w:rPr>
        <w:t xml:space="preserve"> </w:t>
      </w:r>
      <w:r w:rsidRPr="00B9499E">
        <w:rPr>
          <w:rFonts w:cs="Arial"/>
          <w:w w:val="105"/>
          <w:sz w:val="24"/>
          <w:szCs w:val="24"/>
        </w:rPr>
        <w:t>PA</w:t>
      </w:r>
      <w:r w:rsidR="001529D7">
        <w:rPr>
          <w:rFonts w:cs="Arial"/>
          <w:w w:val="105"/>
          <w:sz w:val="24"/>
          <w:szCs w:val="24"/>
        </w:rPr>
        <w:t xml:space="preserve"> </w:t>
      </w:r>
      <w:r w:rsidRPr="00B9499E">
        <w:rPr>
          <w:rFonts w:cs="Arial"/>
          <w:w w:val="105"/>
          <w:sz w:val="24"/>
          <w:szCs w:val="24"/>
        </w:rPr>
        <w:t>se-Kalimantan</w:t>
      </w:r>
      <w:r w:rsidR="001529D7">
        <w:rPr>
          <w:rFonts w:cs="Arial"/>
          <w:w w:val="105"/>
          <w:sz w:val="24"/>
          <w:szCs w:val="24"/>
        </w:rPr>
        <w:t xml:space="preserve"> </w:t>
      </w:r>
      <w:r w:rsidRPr="00B9499E">
        <w:rPr>
          <w:rFonts w:cs="Arial"/>
          <w:w w:val="105"/>
          <w:sz w:val="24"/>
          <w:szCs w:val="24"/>
        </w:rPr>
        <w:t>Selatan</w:t>
      </w:r>
      <w:r w:rsidR="00597019" w:rsidRPr="00B9499E">
        <w:rPr>
          <w:rFonts w:cs="Arial"/>
          <w:w w:val="105"/>
          <w:sz w:val="24"/>
          <w:szCs w:val="24"/>
        </w:rPr>
        <w:t xml:space="preserve">, </w:t>
      </w:r>
      <w:r w:rsidRPr="00B9499E">
        <w:rPr>
          <w:rFonts w:cs="Arial"/>
          <w:w w:val="105"/>
          <w:sz w:val="24"/>
          <w:szCs w:val="24"/>
        </w:rPr>
        <w:t>aplikasi SIPP</w:t>
      </w:r>
      <w:r w:rsidR="00597019" w:rsidRPr="00B9499E">
        <w:rPr>
          <w:rFonts w:cs="Arial"/>
          <w:w w:val="105"/>
          <w:sz w:val="24"/>
          <w:szCs w:val="24"/>
        </w:rPr>
        <w:t xml:space="preserve">, </w:t>
      </w:r>
      <w:r w:rsidRPr="00B9499E">
        <w:rPr>
          <w:rFonts w:cs="Arial"/>
          <w:w w:val="105"/>
          <w:sz w:val="24"/>
          <w:szCs w:val="24"/>
        </w:rPr>
        <w:t>Aplikasi Keuangan Perkara dan aplikasi lainnya serta melaksanakan pengembangan integrasi data dan</w:t>
      </w:r>
      <w:r w:rsidR="001529D7">
        <w:rPr>
          <w:rFonts w:cs="Arial"/>
          <w:w w:val="105"/>
          <w:sz w:val="24"/>
          <w:szCs w:val="24"/>
        </w:rPr>
        <w:t xml:space="preserve"> </w:t>
      </w:r>
      <w:r w:rsidRPr="00B9499E">
        <w:rPr>
          <w:rFonts w:cs="Arial"/>
          <w:w w:val="105"/>
          <w:sz w:val="24"/>
          <w:szCs w:val="24"/>
        </w:rPr>
        <w:t>informasi.</w:t>
      </w:r>
    </w:p>
    <w:p w:rsidR="0082708C" w:rsidRPr="00B9499E" w:rsidRDefault="0082708C" w:rsidP="00D1002F">
      <w:pPr>
        <w:pStyle w:val="BodyText"/>
        <w:numPr>
          <w:ilvl w:val="2"/>
          <w:numId w:val="15"/>
        </w:numPr>
        <w:spacing w:before="120" w:line="360" w:lineRule="auto"/>
        <w:ind w:left="720"/>
        <w:jc w:val="both"/>
        <w:rPr>
          <w:rFonts w:cs="Arial"/>
          <w:b/>
          <w:bCs/>
          <w:w w:val="105"/>
          <w:sz w:val="24"/>
          <w:szCs w:val="24"/>
        </w:rPr>
      </w:pPr>
      <w:r w:rsidRPr="00B9499E">
        <w:rPr>
          <w:rFonts w:cs="Arial"/>
          <w:b/>
          <w:bCs/>
          <w:w w:val="105"/>
          <w:sz w:val="24"/>
          <w:szCs w:val="24"/>
        </w:rPr>
        <w:t>Arahan Pembaruan SistemPengawasan</w:t>
      </w:r>
    </w:p>
    <w:p w:rsidR="00C83A5A" w:rsidRPr="00B9499E" w:rsidRDefault="00C83A5A" w:rsidP="009E62EB">
      <w:pPr>
        <w:pStyle w:val="BodyText"/>
        <w:spacing w:line="360" w:lineRule="auto"/>
        <w:ind w:left="720" w:firstLine="667"/>
        <w:jc w:val="both"/>
        <w:rPr>
          <w:rFonts w:cs="Arial"/>
          <w:sz w:val="24"/>
          <w:szCs w:val="24"/>
        </w:rPr>
      </w:pPr>
      <w:r w:rsidRPr="00B9499E">
        <w:rPr>
          <w:rFonts w:cs="Arial"/>
          <w:w w:val="105"/>
          <w:sz w:val="24"/>
          <w:szCs w:val="24"/>
        </w:rPr>
        <w:t xml:space="preserve">Pembaruan Sistem Pengawasan Pengadilan Tinggi Agama </w:t>
      </w:r>
      <w:r w:rsidR="00127A36" w:rsidRPr="00B9499E">
        <w:rPr>
          <w:rFonts w:cs="Arial"/>
          <w:w w:val="105"/>
          <w:sz w:val="24"/>
          <w:szCs w:val="24"/>
        </w:rPr>
        <w:t>Kalimantan Selatan</w:t>
      </w:r>
      <w:r w:rsidRPr="00B9499E">
        <w:rPr>
          <w:rFonts w:cs="Arial"/>
          <w:w w:val="105"/>
          <w:sz w:val="24"/>
          <w:szCs w:val="24"/>
        </w:rPr>
        <w:t xml:space="preserve"> difokuskan pada 3 (tiga) aspek</w:t>
      </w:r>
      <w:r w:rsidR="00597019" w:rsidRPr="00B9499E">
        <w:rPr>
          <w:rFonts w:cs="Arial"/>
          <w:w w:val="105"/>
          <w:sz w:val="24"/>
          <w:szCs w:val="24"/>
        </w:rPr>
        <w:t xml:space="preserve">, </w:t>
      </w:r>
      <w:r w:rsidRPr="00B9499E">
        <w:rPr>
          <w:rFonts w:cs="Arial"/>
          <w:w w:val="105"/>
          <w:sz w:val="24"/>
          <w:szCs w:val="24"/>
        </w:rPr>
        <w:t>yaitu</w:t>
      </w:r>
      <w:r w:rsidR="00FD135A" w:rsidRPr="00B9499E">
        <w:rPr>
          <w:rFonts w:cs="Arial"/>
          <w:w w:val="105"/>
          <w:sz w:val="24"/>
          <w:szCs w:val="24"/>
        </w:rPr>
        <w:t>:</w:t>
      </w:r>
    </w:p>
    <w:p w:rsidR="00C83A5A" w:rsidRPr="00B9499E" w:rsidRDefault="00C83A5A" w:rsidP="00D1002F">
      <w:pPr>
        <w:pStyle w:val="ListParagraph"/>
        <w:numPr>
          <w:ilvl w:val="1"/>
          <w:numId w:val="42"/>
        </w:numPr>
        <w:spacing w:line="360" w:lineRule="auto"/>
        <w:ind w:left="1134" w:right="-1" w:hanging="425"/>
        <w:jc w:val="both"/>
        <w:rPr>
          <w:sz w:val="24"/>
          <w:szCs w:val="24"/>
        </w:rPr>
      </w:pPr>
      <w:r w:rsidRPr="00B9499E">
        <w:rPr>
          <w:w w:val="105"/>
          <w:sz w:val="24"/>
          <w:szCs w:val="24"/>
        </w:rPr>
        <w:t xml:space="preserve">Penguatan SDM Pelaksana </w:t>
      </w:r>
      <w:r w:rsidRPr="00B9499E">
        <w:rPr>
          <w:spacing w:val="-3"/>
          <w:w w:val="105"/>
          <w:sz w:val="24"/>
          <w:szCs w:val="24"/>
        </w:rPr>
        <w:t>Fungsi</w:t>
      </w:r>
      <w:r w:rsidR="00C31D2C">
        <w:rPr>
          <w:spacing w:val="-3"/>
          <w:w w:val="105"/>
          <w:sz w:val="24"/>
          <w:szCs w:val="24"/>
        </w:rPr>
        <w:t xml:space="preserve"> </w:t>
      </w:r>
      <w:r w:rsidRPr="00B9499E">
        <w:rPr>
          <w:w w:val="105"/>
          <w:sz w:val="24"/>
          <w:szCs w:val="24"/>
        </w:rPr>
        <w:t>Pengawasan;</w:t>
      </w:r>
    </w:p>
    <w:p w:rsidR="00C83A5A" w:rsidRPr="00B9499E" w:rsidRDefault="00C83A5A" w:rsidP="00D1002F">
      <w:pPr>
        <w:pStyle w:val="ListParagraph"/>
        <w:numPr>
          <w:ilvl w:val="1"/>
          <w:numId w:val="42"/>
        </w:numPr>
        <w:spacing w:line="360" w:lineRule="auto"/>
        <w:ind w:left="1134" w:right="-1" w:hanging="425"/>
        <w:jc w:val="both"/>
        <w:rPr>
          <w:sz w:val="24"/>
          <w:szCs w:val="24"/>
        </w:rPr>
      </w:pPr>
      <w:r w:rsidRPr="00B9499E">
        <w:rPr>
          <w:w w:val="105"/>
          <w:sz w:val="24"/>
          <w:szCs w:val="24"/>
        </w:rPr>
        <w:t>Penggunaan Parameter Obyektif dalam Pelaksanaan</w:t>
      </w:r>
      <w:r w:rsidR="00C31D2C">
        <w:rPr>
          <w:w w:val="105"/>
          <w:sz w:val="24"/>
          <w:szCs w:val="24"/>
        </w:rPr>
        <w:t xml:space="preserve"> </w:t>
      </w:r>
      <w:r w:rsidRPr="00B9499E">
        <w:rPr>
          <w:w w:val="105"/>
          <w:sz w:val="24"/>
          <w:szCs w:val="24"/>
        </w:rPr>
        <w:t>Pengawasan;</w:t>
      </w:r>
    </w:p>
    <w:p w:rsidR="00C83A5A" w:rsidRPr="00B9499E" w:rsidRDefault="00C83A5A" w:rsidP="00D1002F">
      <w:pPr>
        <w:pStyle w:val="ListParagraph"/>
        <w:numPr>
          <w:ilvl w:val="1"/>
          <w:numId w:val="42"/>
        </w:numPr>
        <w:spacing w:line="360" w:lineRule="auto"/>
        <w:ind w:left="1134" w:right="-1" w:hanging="425"/>
        <w:jc w:val="both"/>
        <w:rPr>
          <w:sz w:val="24"/>
          <w:szCs w:val="24"/>
        </w:rPr>
      </w:pPr>
      <w:r w:rsidRPr="00B9499E">
        <w:rPr>
          <w:w w:val="105"/>
          <w:sz w:val="24"/>
          <w:szCs w:val="24"/>
        </w:rPr>
        <w:t>Peningkatan Akuntabilitas &amp; Kualitas Pelayanan Pengaduan bagi</w:t>
      </w:r>
      <w:r w:rsidR="00C31D2C">
        <w:rPr>
          <w:w w:val="105"/>
          <w:sz w:val="24"/>
          <w:szCs w:val="24"/>
        </w:rPr>
        <w:t xml:space="preserve"> </w:t>
      </w:r>
      <w:r w:rsidRPr="00B9499E">
        <w:rPr>
          <w:w w:val="105"/>
          <w:sz w:val="24"/>
          <w:szCs w:val="24"/>
        </w:rPr>
        <w:t>Masyarakat melalui</w:t>
      </w:r>
      <w:r w:rsidR="00C31D2C">
        <w:rPr>
          <w:w w:val="105"/>
          <w:sz w:val="24"/>
          <w:szCs w:val="24"/>
        </w:rPr>
        <w:t xml:space="preserve"> </w:t>
      </w:r>
      <w:r w:rsidRPr="00B9499E">
        <w:rPr>
          <w:w w:val="105"/>
          <w:sz w:val="24"/>
          <w:szCs w:val="24"/>
        </w:rPr>
        <w:t>media</w:t>
      </w:r>
      <w:r w:rsidR="00C31D2C">
        <w:rPr>
          <w:w w:val="105"/>
          <w:sz w:val="24"/>
          <w:szCs w:val="24"/>
        </w:rPr>
        <w:t xml:space="preserve"> </w:t>
      </w:r>
      <w:r w:rsidRPr="00B9499E">
        <w:rPr>
          <w:w w:val="105"/>
          <w:sz w:val="24"/>
          <w:szCs w:val="24"/>
        </w:rPr>
        <w:t>SIWAS</w:t>
      </w:r>
      <w:r w:rsidR="00C31D2C">
        <w:rPr>
          <w:w w:val="105"/>
          <w:sz w:val="24"/>
          <w:szCs w:val="24"/>
        </w:rPr>
        <w:t xml:space="preserve"> </w:t>
      </w:r>
      <w:r w:rsidRPr="00B9499E">
        <w:rPr>
          <w:spacing w:val="-3"/>
          <w:w w:val="105"/>
          <w:sz w:val="24"/>
          <w:szCs w:val="24"/>
        </w:rPr>
        <w:t>MA</w:t>
      </w:r>
      <w:r w:rsidRPr="00B9499E">
        <w:rPr>
          <w:w w:val="105"/>
          <w:sz w:val="24"/>
          <w:szCs w:val="24"/>
        </w:rPr>
        <w:t>RI</w:t>
      </w:r>
      <w:r w:rsidR="00C31D2C">
        <w:rPr>
          <w:w w:val="105"/>
          <w:sz w:val="24"/>
          <w:szCs w:val="24"/>
        </w:rPr>
        <w:t xml:space="preserve"> </w:t>
      </w:r>
      <w:r w:rsidRPr="00B9499E">
        <w:rPr>
          <w:w w:val="105"/>
          <w:sz w:val="24"/>
          <w:szCs w:val="24"/>
        </w:rPr>
        <w:t>pada</w:t>
      </w:r>
      <w:r w:rsidR="00C31D2C">
        <w:rPr>
          <w:w w:val="105"/>
          <w:sz w:val="24"/>
          <w:szCs w:val="24"/>
        </w:rPr>
        <w:t xml:space="preserve"> </w:t>
      </w:r>
      <w:r w:rsidRPr="00B9499E">
        <w:rPr>
          <w:w w:val="105"/>
          <w:sz w:val="24"/>
          <w:szCs w:val="24"/>
        </w:rPr>
        <w:t>alamat</w:t>
      </w:r>
      <w:r w:rsidR="00C31D2C">
        <w:rPr>
          <w:w w:val="105"/>
          <w:sz w:val="24"/>
          <w:szCs w:val="24"/>
        </w:rPr>
        <w:t xml:space="preserve"> </w:t>
      </w:r>
      <w:hyperlink r:id="rId14">
        <w:r w:rsidRPr="00B9499E">
          <w:rPr>
            <w:w w:val="105"/>
            <w:sz w:val="24"/>
            <w:szCs w:val="24"/>
          </w:rPr>
          <w:t>http://siwas.mahkamahagung.go.id.</w:t>
        </w:r>
      </w:hyperlink>
    </w:p>
    <w:p w:rsidR="00C83A5A" w:rsidRPr="00B9499E" w:rsidRDefault="00C83A5A" w:rsidP="00D1002F">
      <w:pPr>
        <w:pStyle w:val="BodyText"/>
        <w:numPr>
          <w:ilvl w:val="2"/>
          <w:numId w:val="15"/>
        </w:numPr>
        <w:spacing w:before="120" w:line="360" w:lineRule="auto"/>
        <w:ind w:left="720"/>
        <w:jc w:val="both"/>
        <w:rPr>
          <w:rFonts w:cs="Arial"/>
          <w:b/>
          <w:bCs/>
          <w:w w:val="105"/>
          <w:sz w:val="24"/>
          <w:szCs w:val="24"/>
        </w:rPr>
      </w:pPr>
      <w:r w:rsidRPr="00B9499E">
        <w:rPr>
          <w:rFonts w:cs="Arial"/>
          <w:b/>
          <w:bCs/>
          <w:w w:val="105"/>
          <w:sz w:val="24"/>
          <w:szCs w:val="24"/>
        </w:rPr>
        <w:t>Arahan Pembaruan Sistem Keterbukaan</w:t>
      </w:r>
      <w:r w:rsidR="00C31D2C">
        <w:rPr>
          <w:rFonts w:cs="Arial"/>
          <w:b/>
          <w:bCs/>
          <w:w w:val="105"/>
          <w:sz w:val="24"/>
          <w:szCs w:val="24"/>
        </w:rPr>
        <w:t xml:space="preserve"> </w:t>
      </w:r>
      <w:r w:rsidRPr="00B9499E">
        <w:rPr>
          <w:rFonts w:cs="Arial"/>
          <w:b/>
          <w:bCs/>
          <w:w w:val="105"/>
          <w:sz w:val="24"/>
          <w:szCs w:val="24"/>
        </w:rPr>
        <w:t>Informasi</w:t>
      </w:r>
    </w:p>
    <w:p w:rsidR="009E62EB" w:rsidRPr="00B9499E" w:rsidRDefault="00C83A5A" w:rsidP="009E62EB">
      <w:pPr>
        <w:pStyle w:val="BodyText"/>
        <w:spacing w:line="360" w:lineRule="auto"/>
        <w:ind w:left="720" w:firstLine="667"/>
        <w:jc w:val="both"/>
        <w:rPr>
          <w:rFonts w:cs="Arial"/>
          <w:sz w:val="24"/>
          <w:szCs w:val="24"/>
        </w:rPr>
      </w:pPr>
      <w:r w:rsidRPr="00B9499E">
        <w:rPr>
          <w:rFonts w:cs="Arial"/>
          <w:w w:val="105"/>
          <w:sz w:val="24"/>
          <w:szCs w:val="24"/>
        </w:rPr>
        <w:t>Berdasarkan Keputusan Ketua MARI No. 144 /KMA/SK/VIII/2007 yang kemudian diganti dengan SK KMA Nomor 1-144/KMA/SK/I/2011 tentang Pedoman Pelayanan Informasi di Pengadilan</w:t>
      </w:r>
      <w:r w:rsidR="00597019" w:rsidRPr="00B9499E">
        <w:rPr>
          <w:rFonts w:cs="Arial"/>
          <w:w w:val="105"/>
          <w:sz w:val="24"/>
          <w:szCs w:val="24"/>
        </w:rPr>
        <w:t xml:space="preserve">, </w:t>
      </w:r>
      <w:r w:rsidRPr="00B9499E">
        <w:rPr>
          <w:rFonts w:cs="Arial"/>
          <w:w w:val="105"/>
          <w:sz w:val="24"/>
          <w:szCs w:val="24"/>
        </w:rPr>
        <w:t>maka kebijakan transparansi melalui pemberian akses informasi pengadilan diarahkan untuk mencapai dua hal</w:t>
      </w:r>
      <w:r w:rsidR="00597019" w:rsidRPr="00B9499E">
        <w:rPr>
          <w:rFonts w:cs="Arial"/>
          <w:w w:val="105"/>
          <w:sz w:val="24"/>
          <w:szCs w:val="24"/>
        </w:rPr>
        <w:t xml:space="preserve">, </w:t>
      </w:r>
      <w:r w:rsidRPr="00B9499E">
        <w:rPr>
          <w:rFonts w:cs="Arial"/>
          <w:w w:val="105"/>
          <w:sz w:val="24"/>
          <w:szCs w:val="24"/>
        </w:rPr>
        <w:t>yaitu</w:t>
      </w:r>
      <w:r w:rsidR="00FD135A" w:rsidRPr="00B9499E">
        <w:rPr>
          <w:rFonts w:cs="Arial"/>
          <w:w w:val="105"/>
          <w:sz w:val="24"/>
          <w:szCs w:val="24"/>
        </w:rPr>
        <w:t>:</w:t>
      </w:r>
      <w:r w:rsidRPr="00B9499E">
        <w:rPr>
          <w:rFonts w:cs="Arial"/>
          <w:w w:val="105"/>
          <w:sz w:val="24"/>
          <w:szCs w:val="24"/>
        </w:rPr>
        <w:t xml:space="preserve"> 1) Memenuhi kebutuhan masyarakat pencari keadilan; dan 2) </w:t>
      </w:r>
      <w:r w:rsidRPr="00B9499E">
        <w:rPr>
          <w:rFonts w:cs="Arial"/>
          <w:w w:val="105"/>
          <w:sz w:val="24"/>
          <w:szCs w:val="24"/>
        </w:rPr>
        <w:lastRenderedPageBreak/>
        <w:t>mewujudkan akuntabilitas dan meningkatkan kepercayaan masyarakat.</w:t>
      </w:r>
    </w:p>
    <w:p w:rsidR="00C83A5A" w:rsidRPr="00B9499E" w:rsidRDefault="00C83A5A" w:rsidP="009E62EB">
      <w:pPr>
        <w:pStyle w:val="BodyText"/>
        <w:spacing w:line="360" w:lineRule="auto"/>
        <w:ind w:left="720" w:firstLine="667"/>
        <w:jc w:val="both"/>
        <w:rPr>
          <w:rFonts w:cs="Arial"/>
          <w:sz w:val="24"/>
          <w:szCs w:val="24"/>
        </w:rPr>
      </w:pPr>
      <w:proofErr w:type="gramStart"/>
      <w:r w:rsidRPr="00B9499E">
        <w:rPr>
          <w:rFonts w:cs="Arial"/>
          <w:w w:val="105"/>
          <w:sz w:val="24"/>
          <w:szCs w:val="24"/>
        </w:rPr>
        <w:t xml:space="preserve">Disamping arah kebijakan tersebut </w:t>
      </w:r>
      <w:r w:rsidRPr="00B9499E">
        <w:rPr>
          <w:rFonts w:cs="Arial"/>
          <w:spacing w:val="-3"/>
          <w:w w:val="105"/>
          <w:sz w:val="24"/>
          <w:szCs w:val="24"/>
        </w:rPr>
        <w:t xml:space="preserve">di </w:t>
      </w:r>
      <w:r w:rsidRPr="00B9499E">
        <w:rPr>
          <w:rFonts w:cs="Arial"/>
          <w:w w:val="105"/>
          <w:sz w:val="24"/>
          <w:szCs w:val="24"/>
        </w:rPr>
        <w:t>atas</w:t>
      </w:r>
      <w:r w:rsidR="00597019" w:rsidRPr="00B9499E">
        <w:rPr>
          <w:rFonts w:cs="Arial"/>
          <w:w w:val="105"/>
          <w:sz w:val="24"/>
          <w:szCs w:val="24"/>
        </w:rPr>
        <w:t xml:space="preserve">, </w:t>
      </w:r>
      <w:r w:rsidRPr="00B9499E">
        <w:rPr>
          <w:rFonts w:cs="Arial"/>
          <w:w w:val="105"/>
          <w:sz w:val="24"/>
          <w:szCs w:val="24"/>
        </w:rPr>
        <w:t xml:space="preserve">Pengadilan Tinggi </w:t>
      </w:r>
      <w:r w:rsidRPr="00B9499E">
        <w:rPr>
          <w:rFonts w:cs="Arial"/>
          <w:spacing w:val="-3"/>
          <w:w w:val="105"/>
          <w:sz w:val="24"/>
          <w:szCs w:val="24"/>
        </w:rPr>
        <w:t xml:space="preserve">Agama </w:t>
      </w:r>
      <w:r w:rsidR="00127A36" w:rsidRPr="00B9499E">
        <w:rPr>
          <w:rFonts w:cs="Arial"/>
          <w:w w:val="105"/>
          <w:sz w:val="24"/>
          <w:szCs w:val="24"/>
        </w:rPr>
        <w:t>Kalimantan Selatan</w:t>
      </w:r>
      <w:r w:rsidRPr="00B9499E">
        <w:rPr>
          <w:rFonts w:cs="Arial"/>
          <w:w w:val="105"/>
          <w:sz w:val="24"/>
          <w:szCs w:val="24"/>
        </w:rPr>
        <w:t xml:space="preserve"> dapat mengimplemantasikan Visi dan Misinya dalam pelaksanaan tugasdiwilayahPeradilanAgamase</w:t>
      </w:r>
      <w:r w:rsidRPr="00B9499E">
        <w:rPr>
          <w:rFonts w:cs="Arial"/>
          <w:w w:val="105"/>
          <w:sz w:val="24"/>
          <w:szCs w:val="24"/>
          <w:lang w:val="id-ID"/>
        </w:rPr>
        <w:t>-</w:t>
      </w:r>
      <w:r w:rsidRPr="00B9499E">
        <w:rPr>
          <w:rFonts w:cs="Arial"/>
          <w:w w:val="105"/>
          <w:sz w:val="24"/>
          <w:szCs w:val="24"/>
        </w:rPr>
        <w:t>Kalimantan</w:t>
      </w:r>
      <w:r w:rsidR="00E70E9B">
        <w:rPr>
          <w:rFonts w:cs="Arial"/>
          <w:w w:val="105"/>
          <w:sz w:val="24"/>
          <w:szCs w:val="24"/>
        </w:rPr>
        <w:t xml:space="preserve"> </w:t>
      </w:r>
      <w:r w:rsidRPr="00B9499E">
        <w:rPr>
          <w:rFonts w:cs="Arial"/>
          <w:w w:val="105"/>
          <w:sz w:val="24"/>
          <w:szCs w:val="24"/>
        </w:rPr>
        <w:t>Selatan</w:t>
      </w:r>
      <w:r w:rsidR="00E70E9B">
        <w:rPr>
          <w:rFonts w:cs="Arial"/>
          <w:w w:val="105"/>
          <w:sz w:val="24"/>
          <w:szCs w:val="24"/>
        </w:rPr>
        <w:t xml:space="preserve"> </w:t>
      </w:r>
      <w:r w:rsidRPr="00B9499E">
        <w:rPr>
          <w:rFonts w:cs="Arial"/>
          <w:w w:val="105"/>
          <w:sz w:val="24"/>
          <w:szCs w:val="24"/>
        </w:rPr>
        <w:t>dengan</w:t>
      </w:r>
      <w:r w:rsidR="00E70E9B">
        <w:rPr>
          <w:rFonts w:cs="Arial"/>
          <w:w w:val="105"/>
          <w:sz w:val="24"/>
          <w:szCs w:val="24"/>
        </w:rPr>
        <w:t xml:space="preserve"> </w:t>
      </w:r>
      <w:r w:rsidRPr="00B9499E">
        <w:rPr>
          <w:rFonts w:cs="Arial"/>
          <w:w w:val="105"/>
          <w:sz w:val="24"/>
          <w:szCs w:val="24"/>
        </w:rPr>
        <w:t>prinsip</w:t>
      </w:r>
      <w:r w:rsidR="00E70E9B">
        <w:rPr>
          <w:rFonts w:cs="Arial"/>
          <w:w w:val="105"/>
          <w:sz w:val="24"/>
          <w:szCs w:val="24"/>
        </w:rPr>
        <w:t xml:space="preserve"> </w:t>
      </w:r>
      <w:r w:rsidRPr="00B9499E">
        <w:rPr>
          <w:rFonts w:cs="Arial"/>
          <w:w w:val="105"/>
          <w:sz w:val="24"/>
          <w:szCs w:val="24"/>
        </w:rPr>
        <w:t xml:space="preserve">pelayanan yang meliputi </w:t>
      </w:r>
      <w:r w:rsidRPr="00B9499E">
        <w:rPr>
          <w:rFonts w:cs="Arial"/>
          <w:b/>
          <w:w w:val="105"/>
          <w:sz w:val="24"/>
          <w:szCs w:val="24"/>
        </w:rPr>
        <w:t>Sejuk</w:t>
      </w:r>
      <w:r w:rsidR="00597019" w:rsidRPr="00B9499E">
        <w:rPr>
          <w:rFonts w:cs="Arial"/>
          <w:b/>
          <w:w w:val="105"/>
          <w:sz w:val="24"/>
          <w:szCs w:val="24"/>
        </w:rPr>
        <w:t xml:space="preserve">, </w:t>
      </w:r>
      <w:r w:rsidRPr="00B9499E">
        <w:rPr>
          <w:rFonts w:cs="Arial"/>
          <w:b/>
          <w:w w:val="105"/>
          <w:sz w:val="24"/>
          <w:szCs w:val="24"/>
        </w:rPr>
        <w:t>Bersih</w:t>
      </w:r>
      <w:r w:rsidR="00597019" w:rsidRPr="00B9499E">
        <w:rPr>
          <w:rFonts w:cs="Arial"/>
          <w:b/>
          <w:w w:val="105"/>
          <w:sz w:val="24"/>
          <w:szCs w:val="24"/>
        </w:rPr>
        <w:t xml:space="preserve">, </w:t>
      </w:r>
      <w:r w:rsidRPr="00B9499E">
        <w:rPr>
          <w:rFonts w:cs="Arial"/>
          <w:b/>
          <w:w w:val="105"/>
          <w:sz w:val="24"/>
          <w:szCs w:val="24"/>
        </w:rPr>
        <w:t>Modern dan Merakyat</w:t>
      </w:r>
      <w:r w:rsidR="00E70E9B">
        <w:rPr>
          <w:rFonts w:cs="Arial"/>
          <w:b/>
          <w:w w:val="105"/>
          <w:sz w:val="24"/>
          <w:szCs w:val="24"/>
        </w:rPr>
        <w:t xml:space="preserve"> </w:t>
      </w:r>
      <w:r w:rsidRPr="00B9499E">
        <w:rPr>
          <w:rFonts w:cs="Arial"/>
          <w:b/>
          <w:w w:val="105"/>
          <w:sz w:val="24"/>
          <w:szCs w:val="24"/>
        </w:rPr>
        <w:t>(SB2M)</w:t>
      </w:r>
      <w:r w:rsidRPr="00B9499E">
        <w:rPr>
          <w:rFonts w:cs="Arial"/>
          <w:w w:val="105"/>
          <w:sz w:val="24"/>
          <w:szCs w:val="24"/>
        </w:rPr>
        <w:t>.</w:t>
      </w:r>
      <w:proofErr w:type="gramEnd"/>
    </w:p>
    <w:p w:rsidR="00C83A5A" w:rsidRPr="00B9499E" w:rsidRDefault="00C83A5A" w:rsidP="00D1002F">
      <w:pPr>
        <w:pStyle w:val="ListParagraph"/>
        <w:numPr>
          <w:ilvl w:val="0"/>
          <w:numId w:val="7"/>
        </w:numPr>
        <w:spacing w:line="360" w:lineRule="auto"/>
        <w:ind w:left="990" w:right="-1" w:hanging="284"/>
        <w:jc w:val="both"/>
        <w:rPr>
          <w:sz w:val="24"/>
          <w:szCs w:val="24"/>
        </w:rPr>
      </w:pPr>
      <w:r w:rsidRPr="00B9499E">
        <w:rPr>
          <w:w w:val="105"/>
          <w:sz w:val="24"/>
          <w:szCs w:val="24"/>
        </w:rPr>
        <w:t>Sejuk</w:t>
      </w:r>
      <w:r w:rsidR="00597019" w:rsidRPr="00B9499E">
        <w:rPr>
          <w:w w:val="105"/>
          <w:sz w:val="24"/>
          <w:szCs w:val="24"/>
        </w:rPr>
        <w:t xml:space="preserve">, </w:t>
      </w:r>
      <w:r w:rsidRPr="00B9499E">
        <w:rPr>
          <w:w w:val="105"/>
          <w:sz w:val="24"/>
          <w:szCs w:val="24"/>
        </w:rPr>
        <w:t>yang dimaksud disini adalah sejuk lahir bathin</w:t>
      </w:r>
      <w:r w:rsidR="00597019" w:rsidRPr="00B9499E">
        <w:rPr>
          <w:w w:val="105"/>
          <w:sz w:val="24"/>
          <w:szCs w:val="24"/>
        </w:rPr>
        <w:t xml:space="preserve">, </w:t>
      </w:r>
      <w:proofErr w:type="gramStart"/>
      <w:r w:rsidRPr="00B9499E">
        <w:rPr>
          <w:w w:val="105"/>
          <w:sz w:val="24"/>
          <w:szCs w:val="24"/>
        </w:rPr>
        <w:t>kantor</w:t>
      </w:r>
      <w:proofErr w:type="gramEnd"/>
      <w:r w:rsidRPr="00B9499E">
        <w:rPr>
          <w:w w:val="105"/>
          <w:sz w:val="24"/>
          <w:szCs w:val="24"/>
        </w:rPr>
        <w:t xml:space="preserve"> yang nyaman penuh dengan penghijauan</w:t>
      </w:r>
      <w:r w:rsidR="00597019" w:rsidRPr="00B9499E">
        <w:rPr>
          <w:w w:val="105"/>
          <w:sz w:val="24"/>
          <w:szCs w:val="24"/>
        </w:rPr>
        <w:t xml:space="preserve">, </w:t>
      </w:r>
      <w:r w:rsidRPr="00B9499E">
        <w:rPr>
          <w:w w:val="105"/>
          <w:sz w:val="24"/>
          <w:szCs w:val="24"/>
        </w:rPr>
        <w:t>dengan SDM yang penuh integritas</w:t>
      </w:r>
      <w:r w:rsidR="00597019" w:rsidRPr="00B9499E">
        <w:rPr>
          <w:w w:val="105"/>
          <w:sz w:val="24"/>
          <w:szCs w:val="24"/>
        </w:rPr>
        <w:t xml:space="preserve">, </w:t>
      </w:r>
      <w:r w:rsidRPr="00B9499E">
        <w:rPr>
          <w:w w:val="105"/>
          <w:sz w:val="24"/>
          <w:szCs w:val="24"/>
        </w:rPr>
        <w:t>saling mengormati satu sama lain dan kerjasama yangbaik.</w:t>
      </w:r>
    </w:p>
    <w:p w:rsidR="00C83A5A" w:rsidRPr="00B9499E" w:rsidRDefault="00C83A5A" w:rsidP="00D1002F">
      <w:pPr>
        <w:pStyle w:val="ListParagraph"/>
        <w:numPr>
          <w:ilvl w:val="0"/>
          <w:numId w:val="7"/>
        </w:numPr>
        <w:spacing w:line="360" w:lineRule="auto"/>
        <w:ind w:left="990" w:right="-1" w:hanging="284"/>
        <w:jc w:val="both"/>
        <w:rPr>
          <w:sz w:val="24"/>
          <w:szCs w:val="24"/>
        </w:rPr>
      </w:pPr>
      <w:r w:rsidRPr="00B9499E">
        <w:rPr>
          <w:w w:val="105"/>
          <w:sz w:val="24"/>
          <w:szCs w:val="24"/>
        </w:rPr>
        <w:t>Bersih</w:t>
      </w:r>
      <w:r w:rsidR="00597019" w:rsidRPr="00B9499E">
        <w:rPr>
          <w:w w:val="105"/>
          <w:sz w:val="24"/>
          <w:szCs w:val="24"/>
        </w:rPr>
        <w:t xml:space="preserve">, </w:t>
      </w:r>
      <w:r w:rsidRPr="00B9499E">
        <w:rPr>
          <w:spacing w:val="-3"/>
          <w:w w:val="105"/>
          <w:sz w:val="24"/>
          <w:szCs w:val="24"/>
        </w:rPr>
        <w:t xml:space="preserve">yang </w:t>
      </w:r>
      <w:r w:rsidRPr="00B9499E">
        <w:rPr>
          <w:w w:val="105"/>
          <w:sz w:val="24"/>
          <w:szCs w:val="24"/>
        </w:rPr>
        <w:t xml:space="preserve">dimaksud disini </w:t>
      </w:r>
      <w:proofErr w:type="gramStart"/>
      <w:r w:rsidRPr="00B9499E">
        <w:rPr>
          <w:w w:val="105"/>
          <w:sz w:val="24"/>
          <w:szCs w:val="24"/>
        </w:rPr>
        <w:t>kantor</w:t>
      </w:r>
      <w:proofErr w:type="gramEnd"/>
      <w:r w:rsidRPr="00B9499E">
        <w:rPr>
          <w:w w:val="105"/>
          <w:sz w:val="24"/>
          <w:szCs w:val="24"/>
        </w:rPr>
        <w:t xml:space="preserve"> dalam situasi tertata rapi</w:t>
      </w:r>
      <w:r w:rsidR="00597019" w:rsidRPr="00B9499E">
        <w:rPr>
          <w:w w:val="105"/>
          <w:sz w:val="24"/>
          <w:szCs w:val="24"/>
        </w:rPr>
        <w:t xml:space="preserve">, </w:t>
      </w:r>
      <w:r w:rsidRPr="00B9499E">
        <w:rPr>
          <w:w w:val="105"/>
          <w:sz w:val="24"/>
          <w:szCs w:val="24"/>
        </w:rPr>
        <w:t>indah</w:t>
      </w:r>
      <w:r w:rsidR="00597019" w:rsidRPr="00B9499E">
        <w:rPr>
          <w:w w:val="105"/>
          <w:sz w:val="24"/>
          <w:szCs w:val="24"/>
        </w:rPr>
        <w:t xml:space="preserve">, </w:t>
      </w:r>
      <w:r w:rsidRPr="00B9499E">
        <w:rPr>
          <w:w w:val="105"/>
          <w:sz w:val="24"/>
          <w:szCs w:val="24"/>
        </w:rPr>
        <w:t>petugas cleaning</w:t>
      </w:r>
      <w:r w:rsidR="00E70E9B">
        <w:rPr>
          <w:w w:val="105"/>
          <w:sz w:val="24"/>
          <w:szCs w:val="24"/>
        </w:rPr>
        <w:t xml:space="preserve"> </w:t>
      </w:r>
      <w:r w:rsidRPr="00B9499E">
        <w:rPr>
          <w:w w:val="105"/>
          <w:sz w:val="24"/>
          <w:szCs w:val="24"/>
        </w:rPr>
        <w:t>yang</w:t>
      </w:r>
      <w:r w:rsidR="00E70E9B">
        <w:rPr>
          <w:w w:val="105"/>
          <w:sz w:val="24"/>
          <w:szCs w:val="24"/>
        </w:rPr>
        <w:t xml:space="preserve"> </w:t>
      </w:r>
      <w:r w:rsidRPr="00B9499E">
        <w:rPr>
          <w:w w:val="105"/>
          <w:sz w:val="24"/>
          <w:szCs w:val="24"/>
        </w:rPr>
        <w:t>responsif</w:t>
      </w:r>
      <w:r w:rsidR="00597019" w:rsidRPr="00B9499E">
        <w:rPr>
          <w:w w:val="105"/>
          <w:sz w:val="24"/>
          <w:szCs w:val="24"/>
        </w:rPr>
        <w:t xml:space="preserve">, </w:t>
      </w:r>
      <w:r w:rsidRPr="00B9499E">
        <w:rPr>
          <w:w w:val="105"/>
          <w:sz w:val="24"/>
          <w:szCs w:val="24"/>
        </w:rPr>
        <w:t>pegawai/pejabat</w:t>
      </w:r>
      <w:r w:rsidR="00E70E9B">
        <w:rPr>
          <w:w w:val="105"/>
          <w:sz w:val="24"/>
          <w:szCs w:val="24"/>
        </w:rPr>
        <w:t xml:space="preserve"> </w:t>
      </w:r>
      <w:r w:rsidRPr="00B9499E">
        <w:rPr>
          <w:w w:val="105"/>
          <w:sz w:val="24"/>
          <w:szCs w:val="24"/>
        </w:rPr>
        <w:t>yang</w:t>
      </w:r>
      <w:r w:rsidR="00E70E9B">
        <w:rPr>
          <w:w w:val="105"/>
          <w:sz w:val="24"/>
          <w:szCs w:val="24"/>
        </w:rPr>
        <w:t xml:space="preserve"> </w:t>
      </w:r>
      <w:r w:rsidRPr="00B9499E">
        <w:rPr>
          <w:w w:val="105"/>
          <w:sz w:val="24"/>
          <w:szCs w:val="24"/>
        </w:rPr>
        <w:t>ikut</w:t>
      </w:r>
      <w:r w:rsidR="00E70E9B">
        <w:rPr>
          <w:w w:val="105"/>
          <w:sz w:val="24"/>
          <w:szCs w:val="24"/>
        </w:rPr>
        <w:t xml:space="preserve"> </w:t>
      </w:r>
      <w:r w:rsidRPr="00B9499E">
        <w:rPr>
          <w:w w:val="105"/>
          <w:sz w:val="24"/>
          <w:szCs w:val="24"/>
        </w:rPr>
        <w:t>menjaga</w:t>
      </w:r>
      <w:r w:rsidR="00E70E9B">
        <w:rPr>
          <w:w w:val="105"/>
          <w:sz w:val="24"/>
          <w:szCs w:val="24"/>
        </w:rPr>
        <w:t xml:space="preserve"> </w:t>
      </w:r>
      <w:r w:rsidRPr="00B9499E">
        <w:rPr>
          <w:w w:val="105"/>
          <w:sz w:val="24"/>
          <w:szCs w:val="24"/>
        </w:rPr>
        <w:t>kebersihan</w:t>
      </w:r>
      <w:r w:rsidR="00E70E9B">
        <w:rPr>
          <w:w w:val="105"/>
          <w:sz w:val="24"/>
          <w:szCs w:val="24"/>
        </w:rPr>
        <w:t xml:space="preserve"> </w:t>
      </w:r>
      <w:r w:rsidRPr="00B9499E">
        <w:rPr>
          <w:w w:val="105"/>
          <w:sz w:val="24"/>
          <w:szCs w:val="24"/>
        </w:rPr>
        <w:t>kantor.</w:t>
      </w:r>
    </w:p>
    <w:p w:rsidR="00C83A5A" w:rsidRPr="00B9499E" w:rsidRDefault="00C83A5A" w:rsidP="00D1002F">
      <w:pPr>
        <w:pStyle w:val="ListParagraph"/>
        <w:numPr>
          <w:ilvl w:val="0"/>
          <w:numId w:val="7"/>
        </w:numPr>
        <w:spacing w:line="360" w:lineRule="auto"/>
        <w:ind w:left="990" w:right="-1" w:hanging="284"/>
        <w:jc w:val="both"/>
        <w:rPr>
          <w:sz w:val="24"/>
          <w:szCs w:val="24"/>
        </w:rPr>
      </w:pPr>
      <w:r w:rsidRPr="00B9499E">
        <w:rPr>
          <w:w w:val="105"/>
          <w:sz w:val="24"/>
          <w:szCs w:val="24"/>
        </w:rPr>
        <w:t>Modern</w:t>
      </w:r>
      <w:r w:rsidR="00597019" w:rsidRPr="00B9499E">
        <w:rPr>
          <w:w w:val="105"/>
          <w:sz w:val="24"/>
          <w:szCs w:val="24"/>
        </w:rPr>
        <w:t xml:space="preserve">, </w:t>
      </w:r>
      <w:r w:rsidRPr="00B9499E">
        <w:rPr>
          <w:w w:val="105"/>
          <w:sz w:val="24"/>
          <w:szCs w:val="24"/>
        </w:rPr>
        <w:t xml:space="preserve">yang dimaksud disini </w:t>
      </w:r>
      <w:r w:rsidRPr="00B9499E">
        <w:rPr>
          <w:spacing w:val="-3"/>
          <w:w w:val="105"/>
          <w:sz w:val="24"/>
          <w:szCs w:val="24"/>
        </w:rPr>
        <w:t xml:space="preserve">bahwa </w:t>
      </w:r>
      <w:r w:rsidRPr="00B9499E">
        <w:rPr>
          <w:w w:val="105"/>
          <w:sz w:val="24"/>
          <w:szCs w:val="24"/>
        </w:rPr>
        <w:t>dalam menjalankan tupoksinya telah menggunakan</w:t>
      </w:r>
      <w:r w:rsidR="00E70E9B">
        <w:rPr>
          <w:w w:val="105"/>
          <w:sz w:val="24"/>
          <w:szCs w:val="24"/>
        </w:rPr>
        <w:t xml:space="preserve"> </w:t>
      </w:r>
      <w:r w:rsidRPr="00B9499E">
        <w:rPr>
          <w:w w:val="105"/>
          <w:sz w:val="24"/>
          <w:szCs w:val="24"/>
        </w:rPr>
        <w:t>teknologi</w:t>
      </w:r>
      <w:r w:rsidR="00E70E9B">
        <w:rPr>
          <w:w w:val="105"/>
          <w:sz w:val="24"/>
          <w:szCs w:val="24"/>
        </w:rPr>
        <w:t xml:space="preserve"> </w:t>
      </w:r>
      <w:r w:rsidRPr="00B9499E">
        <w:rPr>
          <w:w w:val="105"/>
          <w:sz w:val="24"/>
          <w:szCs w:val="24"/>
        </w:rPr>
        <w:t>informasi</w:t>
      </w:r>
      <w:r w:rsidR="00E70E9B">
        <w:rPr>
          <w:w w:val="105"/>
          <w:sz w:val="24"/>
          <w:szCs w:val="24"/>
        </w:rPr>
        <w:t xml:space="preserve"> </w:t>
      </w:r>
      <w:r w:rsidRPr="00B9499E">
        <w:rPr>
          <w:w w:val="105"/>
          <w:sz w:val="24"/>
          <w:szCs w:val="24"/>
        </w:rPr>
        <w:t>sebagai</w:t>
      </w:r>
      <w:r w:rsidR="00E70E9B">
        <w:rPr>
          <w:w w:val="105"/>
          <w:sz w:val="24"/>
          <w:szCs w:val="24"/>
        </w:rPr>
        <w:t xml:space="preserve"> </w:t>
      </w:r>
      <w:r w:rsidRPr="00B9499E">
        <w:rPr>
          <w:w w:val="105"/>
          <w:sz w:val="24"/>
          <w:szCs w:val="24"/>
        </w:rPr>
        <w:t>sarana</w:t>
      </w:r>
      <w:r w:rsidR="00E70E9B">
        <w:rPr>
          <w:w w:val="105"/>
          <w:sz w:val="24"/>
          <w:szCs w:val="24"/>
        </w:rPr>
        <w:t xml:space="preserve"> </w:t>
      </w:r>
      <w:r w:rsidRPr="00B9499E">
        <w:rPr>
          <w:w w:val="105"/>
          <w:sz w:val="24"/>
          <w:szCs w:val="24"/>
        </w:rPr>
        <w:t>untuk</w:t>
      </w:r>
      <w:r w:rsidR="00E70E9B">
        <w:rPr>
          <w:w w:val="105"/>
          <w:sz w:val="24"/>
          <w:szCs w:val="24"/>
        </w:rPr>
        <w:t xml:space="preserve"> </w:t>
      </w:r>
      <w:r w:rsidRPr="00B9499E">
        <w:rPr>
          <w:w w:val="105"/>
          <w:sz w:val="24"/>
          <w:szCs w:val="24"/>
        </w:rPr>
        <w:t>pelayanan</w:t>
      </w:r>
      <w:r w:rsidR="00597019" w:rsidRPr="00B9499E">
        <w:rPr>
          <w:w w:val="105"/>
          <w:sz w:val="24"/>
          <w:szCs w:val="24"/>
        </w:rPr>
        <w:t xml:space="preserve">, </w:t>
      </w:r>
      <w:r w:rsidRPr="00B9499E">
        <w:rPr>
          <w:w w:val="105"/>
          <w:sz w:val="24"/>
          <w:szCs w:val="24"/>
        </w:rPr>
        <w:t>baik</w:t>
      </w:r>
      <w:r w:rsidR="00E70E9B">
        <w:rPr>
          <w:w w:val="105"/>
          <w:sz w:val="24"/>
          <w:szCs w:val="24"/>
        </w:rPr>
        <w:t xml:space="preserve"> </w:t>
      </w:r>
      <w:r w:rsidRPr="00B9499E">
        <w:rPr>
          <w:w w:val="105"/>
          <w:sz w:val="24"/>
          <w:szCs w:val="24"/>
        </w:rPr>
        <w:t>melalui web</w:t>
      </w:r>
      <w:r w:rsidR="00597019" w:rsidRPr="00B9499E">
        <w:rPr>
          <w:w w:val="105"/>
          <w:sz w:val="24"/>
          <w:szCs w:val="24"/>
        </w:rPr>
        <w:t xml:space="preserve">, </w:t>
      </w:r>
      <w:r w:rsidRPr="00B9499E">
        <w:rPr>
          <w:w w:val="105"/>
          <w:sz w:val="24"/>
          <w:szCs w:val="24"/>
        </w:rPr>
        <w:t>aplikasi perkara</w:t>
      </w:r>
      <w:r w:rsidR="00597019" w:rsidRPr="00B9499E">
        <w:rPr>
          <w:w w:val="105"/>
          <w:sz w:val="24"/>
          <w:szCs w:val="24"/>
        </w:rPr>
        <w:t xml:space="preserve">, </w:t>
      </w:r>
      <w:r w:rsidRPr="00B9499E">
        <w:rPr>
          <w:w w:val="105"/>
          <w:sz w:val="24"/>
          <w:szCs w:val="24"/>
        </w:rPr>
        <w:t>aplikasi keuangan</w:t>
      </w:r>
      <w:r w:rsidR="00597019" w:rsidRPr="00B9499E">
        <w:rPr>
          <w:w w:val="105"/>
          <w:sz w:val="24"/>
          <w:szCs w:val="24"/>
        </w:rPr>
        <w:t xml:space="preserve">, </w:t>
      </w:r>
      <w:r w:rsidRPr="00B9499E">
        <w:rPr>
          <w:w w:val="105"/>
          <w:sz w:val="24"/>
          <w:szCs w:val="24"/>
        </w:rPr>
        <w:t>aplikasi umum maupun aplikasi kepegawaian</w:t>
      </w:r>
      <w:r w:rsidR="00597019" w:rsidRPr="00B9499E">
        <w:rPr>
          <w:w w:val="105"/>
          <w:sz w:val="24"/>
          <w:szCs w:val="24"/>
        </w:rPr>
        <w:t xml:space="preserve">, </w:t>
      </w:r>
      <w:r w:rsidRPr="00B9499E">
        <w:rPr>
          <w:w w:val="105"/>
          <w:sz w:val="24"/>
          <w:szCs w:val="24"/>
        </w:rPr>
        <w:t>seluruh pejabat maupun pegawai wajib memahami. Seluruh informasi pelayanan perkara telah menggunakan TI tidak manual</w:t>
      </w:r>
      <w:r w:rsidR="00E70E9B">
        <w:rPr>
          <w:w w:val="105"/>
          <w:sz w:val="24"/>
          <w:szCs w:val="24"/>
        </w:rPr>
        <w:t xml:space="preserve"> </w:t>
      </w:r>
      <w:r w:rsidRPr="00B9499E">
        <w:rPr>
          <w:w w:val="105"/>
          <w:sz w:val="24"/>
          <w:szCs w:val="24"/>
        </w:rPr>
        <w:t>lagi.</w:t>
      </w:r>
    </w:p>
    <w:p w:rsidR="00FE254C" w:rsidRPr="00B9499E" w:rsidRDefault="00C83A5A" w:rsidP="00D1002F">
      <w:pPr>
        <w:pStyle w:val="ListParagraph"/>
        <w:numPr>
          <w:ilvl w:val="0"/>
          <w:numId w:val="7"/>
        </w:numPr>
        <w:spacing w:line="360" w:lineRule="auto"/>
        <w:ind w:left="990" w:right="-1" w:hanging="284"/>
        <w:jc w:val="both"/>
        <w:rPr>
          <w:w w:val="105"/>
          <w:sz w:val="24"/>
          <w:szCs w:val="24"/>
        </w:rPr>
      </w:pPr>
      <w:r w:rsidRPr="00B9499E">
        <w:rPr>
          <w:w w:val="105"/>
          <w:sz w:val="24"/>
          <w:szCs w:val="24"/>
        </w:rPr>
        <w:t>Merakyat</w:t>
      </w:r>
      <w:r w:rsidR="00597019" w:rsidRPr="00B9499E">
        <w:rPr>
          <w:w w:val="105"/>
          <w:sz w:val="24"/>
          <w:szCs w:val="24"/>
        </w:rPr>
        <w:t xml:space="preserve">, </w:t>
      </w:r>
      <w:r w:rsidRPr="00B9499E">
        <w:rPr>
          <w:w w:val="105"/>
          <w:sz w:val="24"/>
          <w:szCs w:val="24"/>
        </w:rPr>
        <w:t>yang</w:t>
      </w:r>
      <w:r w:rsidR="00C72835">
        <w:rPr>
          <w:w w:val="105"/>
          <w:sz w:val="24"/>
          <w:szCs w:val="24"/>
        </w:rPr>
        <w:t xml:space="preserve"> </w:t>
      </w:r>
      <w:r w:rsidRPr="00B9499E">
        <w:rPr>
          <w:w w:val="105"/>
          <w:sz w:val="24"/>
          <w:szCs w:val="24"/>
        </w:rPr>
        <w:t>dimaksud</w:t>
      </w:r>
      <w:r w:rsidR="00C72835">
        <w:rPr>
          <w:w w:val="105"/>
          <w:sz w:val="24"/>
          <w:szCs w:val="24"/>
        </w:rPr>
        <w:t xml:space="preserve"> </w:t>
      </w:r>
      <w:r w:rsidRPr="00B9499E">
        <w:rPr>
          <w:w w:val="105"/>
          <w:sz w:val="24"/>
          <w:szCs w:val="24"/>
        </w:rPr>
        <w:t>disini</w:t>
      </w:r>
      <w:r w:rsidR="00C72835">
        <w:rPr>
          <w:w w:val="105"/>
          <w:sz w:val="24"/>
          <w:szCs w:val="24"/>
        </w:rPr>
        <w:t xml:space="preserve"> </w:t>
      </w:r>
      <w:r w:rsidRPr="00B9499E">
        <w:rPr>
          <w:w w:val="105"/>
          <w:sz w:val="24"/>
          <w:szCs w:val="24"/>
        </w:rPr>
        <w:t>bahwa</w:t>
      </w:r>
      <w:r w:rsidR="00C72835">
        <w:rPr>
          <w:w w:val="105"/>
          <w:sz w:val="24"/>
          <w:szCs w:val="24"/>
        </w:rPr>
        <w:t xml:space="preserve"> </w:t>
      </w:r>
      <w:r w:rsidRPr="00B9499E">
        <w:rPr>
          <w:w w:val="105"/>
          <w:sz w:val="24"/>
          <w:szCs w:val="24"/>
        </w:rPr>
        <w:t>putusan</w:t>
      </w:r>
      <w:r w:rsidR="00C72835">
        <w:rPr>
          <w:w w:val="105"/>
          <w:sz w:val="24"/>
          <w:szCs w:val="24"/>
        </w:rPr>
        <w:t xml:space="preserve"> </w:t>
      </w:r>
      <w:r w:rsidRPr="00B9499E">
        <w:rPr>
          <w:w w:val="105"/>
          <w:sz w:val="24"/>
          <w:szCs w:val="24"/>
        </w:rPr>
        <w:t>hakim</w:t>
      </w:r>
      <w:r w:rsidR="00C72835">
        <w:rPr>
          <w:w w:val="105"/>
          <w:sz w:val="24"/>
          <w:szCs w:val="24"/>
        </w:rPr>
        <w:t xml:space="preserve"> </w:t>
      </w:r>
      <w:r w:rsidRPr="00B9499E">
        <w:rPr>
          <w:w w:val="105"/>
          <w:sz w:val="24"/>
          <w:szCs w:val="24"/>
        </w:rPr>
        <w:t>harus</w:t>
      </w:r>
      <w:r w:rsidR="00C72835">
        <w:rPr>
          <w:w w:val="105"/>
          <w:sz w:val="24"/>
          <w:szCs w:val="24"/>
        </w:rPr>
        <w:t xml:space="preserve"> </w:t>
      </w:r>
      <w:r w:rsidRPr="00B9499E">
        <w:rPr>
          <w:w w:val="105"/>
          <w:sz w:val="24"/>
          <w:szCs w:val="24"/>
        </w:rPr>
        <w:t>bisa dinikmati</w:t>
      </w:r>
      <w:r w:rsidR="00C72835">
        <w:rPr>
          <w:w w:val="105"/>
          <w:sz w:val="24"/>
          <w:szCs w:val="24"/>
        </w:rPr>
        <w:t xml:space="preserve"> </w:t>
      </w:r>
      <w:r w:rsidRPr="00B9499E">
        <w:rPr>
          <w:w w:val="105"/>
          <w:sz w:val="24"/>
          <w:szCs w:val="24"/>
        </w:rPr>
        <w:t>oleh</w:t>
      </w:r>
      <w:r w:rsidRPr="00B9499E">
        <w:rPr>
          <w:w w:val="105"/>
          <w:sz w:val="24"/>
          <w:szCs w:val="24"/>
          <w:lang w:val="id-ID"/>
        </w:rPr>
        <w:t xml:space="preserve"> r</w:t>
      </w:r>
      <w:r w:rsidRPr="00B9499E">
        <w:rPr>
          <w:w w:val="105"/>
          <w:sz w:val="24"/>
          <w:szCs w:val="24"/>
        </w:rPr>
        <w:t>akyat</w:t>
      </w:r>
      <w:r w:rsidR="00C72835">
        <w:rPr>
          <w:w w:val="105"/>
          <w:sz w:val="24"/>
          <w:szCs w:val="24"/>
        </w:rPr>
        <w:t xml:space="preserve"> </w:t>
      </w:r>
      <w:r w:rsidRPr="00B9499E">
        <w:rPr>
          <w:w w:val="105"/>
          <w:sz w:val="24"/>
          <w:szCs w:val="24"/>
        </w:rPr>
        <w:t>bias</w:t>
      </w:r>
      <w:r w:rsidRPr="00B9499E">
        <w:rPr>
          <w:w w:val="105"/>
          <w:sz w:val="24"/>
          <w:szCs w:val="24"/>
          <w:lang w:val="id-ID"/>
        </w:rPr>
        <w:t xml:space="preserve">a </w:t>
      </w:r>
      <w:r w:rsidRPr="00B9499E">
        <w:rPr>
          <w:w w:val="105"/>
          <w:sz w:val="24"/>
          <w:szCs w:val="24"/>
        </w:rPr>
        <w:t>dilaksanakan</w:t>
      </w:r>
      <w:r w:rsidR="00C72835">
        <w:rPr>
          <w:w w:val="105"/>
          <w:sz w:val="24"/>
          <w:szCs w:val="24"/>
        </w:rPr>
        <w:t xml:space="preserve"> </w:t>
      </w:r>
      <w:r w:rsidRPr="00B9499E">
        <w:rPr>
          <w:w w:val="105"/>
          <w:sz w:val="24"/>
          <w:szCs w:val="24"/>
        </w:rPr>
        <w:t>sehingga</w:t>
      </w:r>
      <w:r w:rsidR="00C72835">
        <w:rPr>
          <w:w w:val="105"/>
          <w:sz w:val="24"/>
          <w:szCs w:val="24"/>
        </w:rPr>
        <w:t xml:space="preserve"> </w:t>
      </w:r>
      <w:r w:rsidRPr="00B9499E">
        <w:rPr>
          <w:w w:val="105"/>
          <w:sz w:val="24"/>
          <w:szCs w:val="24"/>
        </w:rPr>
        <w:t>masyarakat</w:t>
      </w:r>
      <w:r w:rsidR="00C72835">
        <w:rPr>
          <w:w w:val="105"/>
          <w:sz w:val="24"/>
          <w:szCs w:val="24"/>
        </w:rPr>
        <w:t xml:space="preserve"> </w:t>
      </w:r>
      <w:r w:rsidRPr="00B9499E">
        <w:rPr>
          <w:w w:val="105"/>
          <w:sz w:val="24"/>
          <w:szCs w:val="24"/>
        </w:rPr>
        <w:t>puas</w:t>
      </w:r>
      <w:r w:rsidR="00C72835">
        <w:rPr>
          <w:w w:val="105"/>
          <w:sz w:val="24"/>
          <w:szCs w:val="24"/>
        </w:rPr>
        <w:t xml:space="preserve"> </w:t>
      </w:r>
      <w:proofErr w:type="gramStart"/>
      <w:r w:rsidRPr="00B9499E">
        <w:rPr>
          <w:w w:val="105"/>
          <w:sz w:val="24"/>
          <w:szCs w:val="24"/>
        </w:rPr>
        <w:t>akan</w:t>
      </w:r>
      <w:proofErr w:type="gramEnd"/>
      <w:r w:rsidR="00C72835">
        <w:rPr>
          <w:w w:val="105"/>
          <w:sz w:val="24"/>
          <w:szCs w:val="24"/>
        </w:rPr>
        <w:t xml:space="preserve"> </w:t>
      </w:r>
      <w:r w:rsidRPr="00B9499E">
        <w:rPr>
          <w:w w:val="105"/>
          <w:sz w:val="24"/>
          <w:szCs w:val="24"/>
        </w:rPr>
        <w:t>produk pengadilan.</w:t>
      </w:r>
    </w:p>
    <w:p w:rsidR="002905F9" w:rsidRPr="00B9499E" w:rsidRDefault="002905F9" w:rsidP="00D1002F">
      <w:pPr>
        <w:pStyle w:val="Heading2"/>
        <w:numPr>
          <w:ilvl w:val="1"/>
          <w:numId w:val="22"/>
        </w:numPr>
        <w:spacing w:before="240" w:line="360" w:lineRule="auto"/>
        <w:ind w:left="360" w:hanging="360"/>
        <w:jc w:val="both"/>
        <w:rPr>
          <w:rFonts w:ascii="Arial" w:hAnsi="Arial" w:cs="Arial"/>
          <w:color w:val="auto"/>
          <w:w w:val="105"/>
          <w:sz w:val="24"/>
          <w:szCs w:val="24"/>
        </w:rPr>
      </w:pPr>
      <w:bookmarkStart w:id="24" w:name="_Toc532837440"/>
      <w:r w:rsidRPr="00B9499E">
        <w:rPr>
          <w:rFonts w:ascii="Arial" w:hAnsi="Arial" w:cs="Arial"/>
          <w:color w:val="auto"/>
          <w:w w:val="105"/>
          <w:sz w:val="24"/>
          <w:szCs w:val="24"/>
        </w:rPr>
        <w:t>.</w:t>
      </w:r>
      <w:r w:rsidR="002C4E0F" w:rsidRPr="00B9499E">
        <w:rPr>
          <w:rFonts w:ascii="Arial" w:hAnsi="Arial" w:cs="Arial"/>
          <w:color w:val="auto"/>
          <w:w w:val="105"/>
          <w:sz w:val="24"/>
          <w:szCs w:val="24"/>
        </w:rPr>
        <w:t>A</w:t>
      </w:r>
      <w:r w:rsidRPr="00B9499E">
        <w:rPr>
          <w:rFonts w:ascii="Arial" w:hAnsi="Arial" w:cs="Arial"/>
          <w:color w:val="auto"/>
          <w:w w:val="105"/>
          <w:sz w:val="24"/>
          <w:szCs w:val="24"/>
        </w:rPr>
        <w:t>rah Kebijakan dan Strategi Pengadilan Agama Negara</w:t>
      </w:r>
      <w:bookmarkEnd w:id="24"/>
      <w:r w:rsidRPr="00B9499E">
        <w:rPr>
          <w:rFonts w:ascii="Arial" w:hAnsi="Arial" w:cs="Arial"/>
          <w:color w:val="auto"/>
          <w:w w:val="105"/>
          <w:sz w:val="24"/>
          <w:szCs w:val="24"/>
        </w:rPr>
        <w:t xml:space="preserve"> </w:t>
      </w:r>
    </w:p>
    <w:p w:rsidR="009E62EB" w:rsidRPr="00B9499E" w:rsidRDefault="002C4E0F" w:rsidP="009E62EB">
      <w:pPr>
        <w:pStyle w:val="BodyText"/>
        <w:spacing w:line="360" w:lineRule="auto"/>
        <w:ind w:left="360" w:firstLine="667"/>
        <w:jc w:val="both"/>
        <w:rPr>
          <w:rFonts w:cs="Arial"/>
          <w:sz w:val="24"/>
          <w:szCs w:val="24"/>
        </w:rPr>
      </w:pPr>
      <w:r w:rsidRPr="00B9499E">
        <w:rPr>
          <w:rFonts w:cs="Arial"/>
          <w:w w:val="105"/>
          <w:sz w:val="24"/>
          <w:szCs w:val="24"/>
          <w:lang w:val="id-ID"/>
        </w:rPr>
        <w:t>Sebagai kelanjutan program Pembaharuan Mahkamah Agung</w:t>
      </w:r>
      <w:r w:rsidR="00597019" w:rsidRPr="00B9499E">
        <w:rPr>
          <w:rFonts w:cs="Arial"/>
          <w:w w:val="105"/>
          <w:sz w:val="24"/>
          <w:szCs w:val="24"/>
          <w:lang w:val="id-ID"/>
        </w:rPr>
        <w:t xml:space="preserve">, </w:t>
      </w:r>
      <w:r w:rsidRPr="00B9499E">
        <w:rPr>
          <w:rFonts w:cs="Arial"/>
          <w:w w:val="105"/>
          <w:sz w:val="24"/>
          <w:szCs w:val="24"/>
          <w:lang w:val="id-ID"/>
        </w:rPr>
        <w:t>dalam upaya meningkatkan citra Mahkamah Agung serta Pengadilan di</w:t>
      </w:r>
      <w:r w:rsidR="00F20B77">
        <w:rPr>
          <w:rFonts w:cs="Arial"/>
          <w:w w:val="105"/>
          <w:sz w:val="24"/>
          <w:szCs w:val="24"/>
          <w:lang w:val="en-ID"/>
        </w:rPr>
        <w:t xml:space="preserve"> </w:t>
      </w:r>
      <w:r w:rsidRPr="00B9499E">
        <w:rPr>
          <w:rFonts w:cs="Arial"/>
          <w:w w:val="105"/>
          <w:sz w:val="24"/>
          <w:szCs w:val="24"/>
          <w:lang w:val="id-ID"/>
        </w:rPr>
        <w:t>bawahnya lembaga dan Pengadilan Tinggi Agama Kalimantan Selatan sebagai lembaga yang terhormat dan dihormati maka Pengadilan Agama Negara</w:t>
      </w:r>
      <w:r w:rsidR="00F20B77">
        <w:rPr>
          <w:rFonts w:cs="Arial"/>
          <w:w w:val="105"/>
          <w:sz w:val="24"/>
          <w:szCs w:val="24"/>
          <w:lang w:val="en-ID"/>
        </w:rPr>
        <w:t xml:space="preserve"> </w:t>
      </w:r>
      <w:r w:rsidRPr="00B9499E">
        <w:rPr>
          <w:rFonts w:cs="Arial"/>
          <w:w w:val="105"/>
          <w:sz w:val="24"/>
          <w:szCs w:val="24"/>
          <w:lang w:val="id-ID"/>
        </w:rPr>
        <w:t xml:space="preserve">selama </w:t>
      </w:r>
      <w:r w:rsidRPr="00B9499E">
        <w:rPr>
          <w:rFonts w:cs="Arial"/>
          <w:spacing w:val="-3"/>
          <w:w w:val="105"/>
          <w:sz w:val="24"/>
          <w:szCs w:val="24"/>
          <w:lang w:val="id-ID"/>
        </w:rPr>
        <w:t xml:space="preserve">kurun </w:t>
      </w:r>
      <w:r w:rsidRPr="00B9499E">
        <w:rPr>
          <w:rFonts w:cs="Arial"/>
          <w:w w:val="105"/>
          <w:sz w:val="24"/>
          <w:szCs w:val="24"/>
          <w:lang w:val="id-ID"/>
        </w:rPr>
        <w:t xml:space="preserve">waktu tahun 2015-2019 telah melakukan beberapa hal diantaranya adalah dengan meningkatkan </w:t>
      </w:r>
      <w:r w:rsidRPr="00B9499E">
        <w:rPr>
          <w:rFonts w:cs="Arial"/>
          <w:w w:val="105"/>
          <w:sz w:val="24"/>
          <w:szCs w:val="24"/>
          <w:lang w:val="id-ID"/>
        </w:rPr>
        <w:lastRenderedPageBreak/>
        <w:t>sarana dan prasarana Peradilan Agama Negara akan berusaha mengajukan mengusulkan pembangunan gedung kantor Pengadilan Agama Negara dan juga pasilitas dengan demikian diharapkan pelayanan kepada masyarakat dapat lebih ditingkatkan</w:t>
      </w:r>
      <w:r w:rsidR="00597019" w:rsidRPr="00B9499E">
        <w:rPr>
          <w:rFonts w:cs="Arial"/>
          <w:w w:val="105"/>
          <w:sz w:val="24"/>
          <w:szCs w:val="24"/>
          <w:lang w:val="id-ID"/>
        </w:rPr>
        <w:t xml:space="preserve">, </w:t>
      </w:r>
      <w:r w:rsidRPr="00B9499E">
        <w:rPr>
          <w:rFonts w:cs="Arial"/>
          <w:w w:val="105"/>
          <w:sz w:val="24"/>
          <w:szCs w:val="24"/>
          <w:lang w:val="id-ID"/>
        </w:rPr>
        <w:t>disamping itu untuk meningkatkan transparansi peradilan sebagaimana diatur dalam Surat Keputusan Ketua Mahkamah Agung No. 144 Tahun 2007</w:t>
      </w:r>
      <w:r w:rsidR="00597019" w:rsidRPr="00B9499E">
        <w:rPr>
          <w:rFonts w:cs="Arial"/>
          <w:w w:val="105"/>
          <w:sz w:val="24"/>
          <w:szCs w:val="24"/>
          <w:lang w:val="id-ID"/>
        </w:rPr>
        <w:t xml:space="preserve">, </w:t>
      </w:r>
      <w:r w:rsidRPr="00B9499E">
        <w:rPr>
          <w:rFonts w:cs="Arial"/>
          <w:w w:val="105"/>
          <w:sz w:val="24"/>
          <w:szCs w:val="24"/>
          <w:lang w:val="id-ID"/>
        </w:rPr>
        <w:t>Pengadilan Agama Negara</w:t>
      </w:r>
      <w:r w:rsidR="00F20B77">
        <w:rPr>
          <w:rFonts w:cs="Arial"/>
          <w:w w:val="105"/>
          <w:sz w:val="24"/>
          <w:szCs w:val="24"/>
          <w:lang w:val="en-ID"/>
        </w:rPr>
        <w:t xml:space="preserve"> </w:t>
      </w:r>
      <w:r w:rsidRPr="00B9499E">
        <w:rPr>
          <w:rFonts w:cs="Arial"/>
          <w:w w:val="105"/>
          <w:sz w:val="24"/>
          <w:szCs w:val="24"/>
          <w:lang w:val="id-ID"/>
        </w:rPr>
        <w:t>telah memiliki website yang dapat diakses oleh seluruh masyarakat</w:t>
      </w:r>
      <w:r w:rsidR="00597019" w:rsidRPr="00B9499E">
        <w:rPr>
          <w:rFonts w:cs="Arial"/>
          <w:w w:val="105"/>
          <w:sz w:val="24"/>
          <w:szCs w:val="24"/>
          <w:lang w:val="id-ID"/>
        </w:rPr>
        <w:t xml:space="preserve">, </w:t>
      </w:r>
      <w:r w:rsidRPr="00B9499E">
        <w:rPr>
          <w:rFonts w:cs="Arial"/>
          <w:w w:val="105"/>
          <w:sz w:val="24"/>
          <w:szCs w:val="24"/>
          <w:lang w:val="id-ID"/>
        </w:rPr>
        <w:t xml:space="preserve">hal </w:t>
      </w:r>
      <w:r w:rsidRPr="00B9499E">
        <w:rPr>
          <w:rFonts w:cs="Arial"/>
          <w:spacing w:val="-5"/>
          <w:w w:val="105"/>
          <w:sz w:val="24"/>
          <w:szCs w:val="24"/>
          <w:lang w:val="id-ID"/>
        </w:rPr>
        <w:t xml:space="preserve">ini </w:t>
      </w:r>
      <w:r w:rsidRPr="00B9499E">
        <w:rPr>
          <w:rFonts w:cs="Arial"/>
          <w:w w:val="105"/>
          <w:sz w:val="24"/>
          <w:szCs w:val="24"/>
          <w:lang w:val="id-ID"/>
        </w:rPr>
        <w:t xml:space="preserve">diharapkan dapat memberi kemudahan bagi masyarakat untuk memperoleh informasi tentang peradilan </w:t>
      </w:r>
      <w:r w:rsidR="00923221" w:rsidRPr="00B9499E">
        <w:rPr>
          <w:rFonts w:cs="Arial"/>
          <w:w w:val="105"/>
          <w:sz w:val="24"/>
          <w:szCs w:val="24"/>
          <w:lang w:val="id-ID"/>
        </w:rPr>
        <w:t>A</w:t>
      </w:r>
      <w:r w:rsidRPr="00B9499E">
        <w:rPr>
          <w:rFonts w:cs="Arial"/>
          <w:w w:val="105"/>
          <w:sz w:val="24"/>
          <w:szCs w:val="24"/>
          <w:lang w:val="id-ID"/>
        </w:rPr>
        <w:t>gama</w:t>
      </w:r>
      <w:r w:rsidR="004A369A" w:rsidRPr="00B9499E">
        <w:rPr>
          <w:rFonts w:cs="Arial"/>
          <w:w w:val="105"/>
          <w:sz w:val="24"/>
          <w:szCs w:val="24"/>
          <w:lang w:val="id-ID"/>
        </w:rPr>
        <w:t xml:space="preserve"> Negara</w:t>
      </w:r>
      <w:r w:rsidR="00597019" w:rsidRPr="00B9499E">
        <w:rPr>
          <w:rFonts w:cs="Arial"/>
          <w:w w:val="105"/>
          <w:sz w:val="24"/>
          <w:szCs w:val="24"/>
          <w:lang w:val="id-ID"/>
        </w:rPr>
        <w:t xml:space="preserve">, </w:t>
      </w:r>
      <w:r w:rsidRPr="00B9499E">
        <w:rPr>
          <w:rFonts w:cs="Arial"/>
          <w:w w:val="105"/>
          <w:sz w:val="24"/>
          <w:szCs w:val="24"/>
          <w:lang w:val="id-ID"/>
        </w:rPr>
        <w:t>seperti prosedur berperkara</w:t>
      </w:r>
      <w:r w:rsidR="00597019" w:rsidRPr="00B9499E">
        <w:rPr>
          <w:rFonts w:cs="Arial"/>
          <w:w w:val="105"/>
          <w:sz w:val="24"/>
          <w:szCs w:val="24"/>
          <w:lang w:val="id-ID"/>
        </w:rPr>
        <w:t xml:space="preserve">, </w:t>
      </w:r>
      <w:r w:rsidRPr="00B9499E">
        <w:rPr>
          <w:rFonts w:cs="Arial"/>
          <w:w w:val="105"/>
          <w:sz w:val="24"/>
          <w:szCs w:val="24"/>
          <w:lang w:val="id-ID"/>
        </w:rPr>
        <w:t>biaya perkara</w:t>
      </w:r>
      <w:r w:rsidR="00597019" w:rsidRPr="00B9499E">
        <w:rPr>
          <w:rFonts w:cs="Arial"/>
          <w:w w:val="105"/>
          <w:sz w:val="24"/>
          <w:szCs w:val="24"/>
          <w:lang w:val="id-ID"/>
        </w:rPr>
        <w:t xml:space="preserve">, </w:t>
      </w:r>
      <w:r w:rsidRPr="00B9499E">
        <w:rPr>
          <w:rFonts w:cs="Arial"/>
          <w:w w:val="105"/>
          <w:sz w:val="24"/>
          <w:szCs w:val="24"/>
          <w:lang w:val="id-ID"/>
        </w:rPr>
        <w:t>putusan dan sebagainya.</w:t>
      </w:r>
    </w:p>
    <w:p w:rsidR="009E62EB" w:rsidRPr="00B9499E" w:rsidRDefault="002C4E0F" w:rsidP="009E62EB">
      <w:pPr>
        <w:pStyle w:val="BodyText"/>
        <w:spacing w:line="360" w:lineRule="auto"/>
        <w:ind w:left="360" w:firstLine="667"/>
        <w:jc w:val="both"/>
        <w:rPr>
          <w:rFonts w:cs="Arial"/>
          <w:sz w:val="24"/>
          <w:szCs w:val="24"/>
        </w:rPr>
      </w:pPr>
      <w:proofErr w:type="gramStart"/>
      <w:r w:rsidRPr="00B9499E">
        <w:rPr>
          <w:rFonts w:cs="Arial"/>
          <w:w w:val="105"/>
          <w:sz w:val="24"/>
          <w:szCs w:val="24"/>
        </w:rPr>
        <w:t>Pemanfaatan</w:t>
      </w:r>
      <w:r w:rsidR="00F20B77">
        <w:rPr>
          <w:rFonts w:cs="Arial"/>
          <w:w w:val="105"/>
          <w:sz w:val="24"/>
          <w:szCs w:val="24"/>
        </w:rPr>
        <w:t xml:space="preserve"> </w:t>
      </w:r>
      <w:r w:rsidRPr="00B9499E">
        <w:rPr>
          <w:rFonts w:cs="Arial"/>
          <w:w w:val="105"/>
          <w:sz w:val="24"/>
          <w:szCs w:val="24"/>
        </w:rPr>
        <w:t>teknologi</w:t>
      </w:r>
      <w:r w:rsidR="00F20B77">
        <w:rPr>
          <w:rFonts w:cs="Arial"/>
          <w:w w:val="105"/>
          <w:sz w:val="24"/>
          <w:szCs w:val="24"/>
        </w:rPr>
        <w:t xml:space="preserve"> </w:t>
      </w:r>
      <w:r w:rsidRPr="00B9499E">
        <w:rPr>
          <w:rFonts w:cs="Arial"/>
          <w:w w:val="105"/>
          <w:sz w:val="24"/>
          <w:szCs w:val="24"/>
        </w:rPr>
        <w:t>informasi</w:t>
      </w:r>
      <w:r w:rsidR="00F20B77">
        <w:rPr>
          <w:rFonts w:cs="Arial"/>
          <w:w w:val="105"/>
          <w:sz w:val="24"/>
          <w:szCs w:val="24"/>
        </w:rPr>
        <w:t xml:space="preserve"> </w:t>
      </w:r>
      <w:r w:rsidRPr="00B9499E">
        <w:rPr>
          <w:rFonts w:cs="Arial"/>
          <w:w w:val="105"/>
          <w:sz w:val="24"/>
          <w:szCs w:val="24"/>
        </w:rPr>
        <w:t>juga</w:t>
      </w:r>
      <w:r w:rsidR="00F20B77">
        <w:rPr>
          <w:rFonts w:cs="Arial"/>
          <w:w w:val="105"/>
          <w:sz w:val="24"/>
          <w:szCs w:val="24"/>
        </w:rPr>
        <w:t xml:space="preserve"> </w:t>
      </w:r>
      <w:r w:rsidRPr="00B9499E">
        <w:rPr>
          <w:rFonts w:cs="Arial"/>
          <w:w w:val="105"/>
          <w:sz w:val="24"/>
          <w:szCs w:val="24"/>
        </w:rPr>
        <w:t>terus</w:t>
      </w:r>
      <w:r w:rsidR="00F20B77">
        <w:rPr>
          <w:rFonts w:cs="Arial"/>
          <w:w w:val="105"/>
          <w:sz w:val="24"/>
          <w:szCs w:val="24"/>
        </w:rPr>
        <w:t xml:space="preserve"> </w:t>
      </w:r>
      <w:r w:rsidRPr="00B9499E">
        <w:rPr>
          <w:rFonts w:cs="Arial"/>
          <w:w w:val="105"/>
          <w:sz w:val="24"/>
          <w:szCs w:val="24"/>
        </w:rPr>
        <w:t>dilakukan</w:t>
      </w:r>
      <w:r w:rsidR="00597019" w:rsidRPr="00B9499E">
        <w:rPr>
          <w:rFonts w:cs="Arial"/>
          <w:w w:val="105"/>
          <w:sz w:val="24"/>
          <w:szCs w:val="24"/>
        </w:rPr>
        <w:t xml:space="preserve">, </w:t>
      </w:r>
      <w:r w:rsidRPr="00B9499E">
        <w:rPr>
          <w:rFonts w:cs="Arial"/>
          <w:w w:val="105"/>
          <w:sz w:val="24"/>
          <w:szCs w:val="24"/>
        </w:rPr>
        <w:t>sebagai</w:t>
      </w:r>
      <w:r w:rsidR="00F20B77">
        <w:rPr>
          <w:rFonts w:cs="Arial"/>
          <w:w w:val="105"/>
          <w:sz w:val="24"/>
          <w:szCs w:val="24"/>
        </w:rPr>
        <w:t xml:space="preserve"> </w:t>
      </w:r>
      <w:r w:rsidRPr="00B9499E">
        <w:rPr>
          <w:rFonts w:cs="Arial"/>
          <w:w w:val="105"/>
          <w:sz w:val="24"/>
          <w:szCs w:val="24"/>
        </w:rPr>
        <w:t>sarana</w:t>
      </w:r>
      <w:r w:rsidR="00F20B77">
        <w:rPr>
          <w:rFonts w:cs="Arial"/>
          <w:w w:val="105"/>
          <w:sz w:val="24"/>
          <w:szCs w:val="24"/>
        </w:rPr>
        <w:t xml:space="preserve"> </w:t>
      </w:r>
      <w:r w:rsidRPr="00B9499E">
        <w:rPr>
          <w:rFonts w:cs="Arial"/>
          <w:w w:val="105"/>
          <w:sz w:val="24"/>
          <w:szCs w:val="24"/>
        </w:rPr>
        <w:t>untuk penataan sistem informasi manajemen yang lebih efektif dan efisien</w:t>
      </w:r>
      <w:r w:rsidR="00597019" w:rsidRPr="00B9499E">
        <w:rPr>
          <w:rFonts w:cs="Arial"/>
          <w:w w:val="105"/>
          <w:sz w:val="24"/>
          <w:szCs w:val="24"/>
        </w:rPr>
        <w:t xml:space="preserve">, </w:t>
      </w:r>
      <w:r w:rsidRPr="00B9499E">
        <w:rPr>
          <w:rFonts w:cs="Arial"/>
          <w:w w:val="105"/>
          <w:sz w:val="24"/>
          <w:szCs w:val="24"/>
        </w:rPr>
        <w:t>sehingga selain meningkatkan kualitas kinerja peradilan</w:t>
      </w:r>
      <w:r w:rsidR="00597019" w:rsidRPr="00B9499E">
        <w:rPr>
          <w:rFonts w:cs="Arial"/>
          <w:w w:val="105"/>
          <w:sz w:val="24"/>
          <w:szCs w:val="24"/>
        </w:rPr>
        <w:t xml:space="preserve">, </w:t>
      </w:r>
      <w:r w:rsidRPr="00B9499E">
        <w:rPr>
          <w:rFonts w:cs="Arial"/>
          <w:w w:val="105"/>
          <w:sz w:val="24"/>
          <w:szCs w:val="24"/>
        </w:rPr>
        <w:t>dapat juga digunakan untuk meningkatkan transparansi sistem peradilan itu</w:t>
      </w:r>
      <w:r w:rsidR="00F20B77">
        <w:rPr>
          <w:rFonts w:cs="Arial"/>
          <w:w w:val="105"/>
          <w:sz w:val="24"/>
          <w:szCs w:val="24"/>
        </w:rPr>
        <w:t xml:space="preserve"> </w:t>
      </w:r>
      <w:r w:rsidRPr="00B9499E">
        <w:rPr>
          <w:rFonts w:cs="Arial"/>
          <w:w w:val="105"/>
          <w:sz w:val="24"/>
          <w:szCs w:val="24"/>
        </w:rPr>
        <w:t>sendiri.</w:t>
      </w:r>
      <w:proofErr w:type="gramEnd"/>
    </w:p>
    <w:p w:rsidR="009E62EB" w:rsidRPr="00B9499E" w:rsidRDefault="002C4E0F" w:rsidP="009E62EB">
      <w:pPr>
        <w:pStyle w:val="BodyText"/>
        <w:spacing w:line="360" w:lineRule="auto"/>
        <w:ind w:left="360" w:firstLine="667"/>
        <w:jc w:val="both"/>
        <w:rPr>
          <w:rFonts w:cs="Arial"/>
          <w:sz w:val="24"/>
          <w:szCs w:val="24"/>
        </w:rPr>
      </w:pPr>
      <w:r w:rsidRPr="00B9499E">
        <w:rPr>
          <w:rFonts w:cs="Arial"/>
          <w:w w:val="105"/>
          <w:sz w:val="24"/>
          <w:szCs w:val="24"/>
        </w:rPr>
        <w:t>Menindak</w:t>
      </w:r>
      <w:r w:rsidR="00F20B77">
        <w:rPr>
          <w:rFonts w:cs="Arial"/>
          <w:w w:val="105"/>
          <w:sz w:val="24"/>
          <w:szCs w:val="24"/>
        </w:rPr>
        <w:t xml:space="preserve"> </w:t>
      </w:r>
      <w:r w:rsidRPr="00B9499E">
        <w:rPr>
          <w:rFonts w:cs="Arial"/>
          <w:w w:val="105"/>
          <w:sz w:val="24"/>
          <w:szCs w:val="24"/>
        </w:rPr>
        <w:t>lanjuti program pengembangan Teknologi Informasi dari</w:t>
      </w:r>
      <w:r w:rsidR="00F20B77">
        <w:rPr>
          <w:rFonts w:cs="Arial"/>
          <w:w w:val="105"/>
          <w:sz w:val="24"/>
          <w:szCs w:val="24"/>
        </w:rPr>
        <w:t xml:space="preserve"> </w:t>
      </w:r>
      <w:r w:rsidRPr="00B9499E">
        <w:rPr>
          <w:rFonts w:cs="Arial"/>
          <w:w w:val="105"/>
          <w:sz w:val="24"/>
          <w:szCs w:val="24"/>
        </w:rPr>
        <w:t>Direktorat Jenderal Badan Peradilan Agama</w:t>
      </w:r>
      <w:r w:rsidR="00597019" w:rsidRPr="00B9499E">
        <w:rPr>
          <w:rFonts w:cs="Arial"/>
          <w:w w:val="105"/>
          <w:sz w:val="24"/>
          <w:szCs w:val="24"/>
        </w:rPr>
        <w:t xml:space="preserve">, </w:t>
      </w:r>
      <w:r w:rsidRPr="00B9499E">
        <w:rPr>
          <w:rFonts w:cs="Arial"/>
          <w:w w:val="105"/>
          <w:sz w:val="24"/>
          <w:szCs w:val="24"/>
        </w:rPr>
        <w:t>dalam kurun waktu tahun 2015-2019 Pengadilan Agama</w:t>
      </w:r>
      <w:r w:rsidR="004A369A" w:rsidRPr="00B9499E">
        <w:rPr>
          <w:rFonts w:cs="Arial"/>
          <w:w w:val="105"/>
          <w:sz w:val="24"/>
          <w:szCs w:val="24"/>
          <w:lang w:val="id-ID"/>
        </w:rPr>
        <w:t xml:space="preserve"> Negara</w:t>
      </w:r>
      <w:r w:rsidRPr="00B9499E">
        <w:rPr>
          <w:rFonts w:cs="Arial"/>
          <w:w w:val="105"/>
          <w:sz w:val="24"/>
          <w:szCs w:val="24"/>
        </w:rPr>
        <w:t xml:space="preserve"> telah memanfaatkan Sistem Informasi Penelusuran Perkara (SIPP) dan untuk pengelolaan data kepegawaian telah mengaplikasikan Sistem Informasi Kepegawaian (SIKEP) dari Mahkamah Agung R.I. Sementara itu website Pengadilan </w:t>
      </w:r>
      <w:r w:rsidR="004A369A" w:rsidRPr="00B9499E">
        <w:rPr>
          <w:rFonts w:cs="Arial"/>
          <w:w w:val="105"/>
          <w:sz w:val="24"/>
          <w:szCs w:val="24"/>
          <w:lang w:val="id-ID"/>
        </w:rPr>
        <w:t>Agama Negara</w:t>
      </w:r>
      <w:r w:rsidRPr="00B9499E">
        <w:rPr>
          <w:rFonts w:cs="Arial"/>
          <w:w w:val="105"/>
          <w:sz w:val="24"/>
          <w:szCs w:val="24"/>
        </w:rPr>
        <w:t xml:space="preserve"> telah memuat publikasi putusan</w:t>
      </w:r>
      <w:r w:rsidR="00597019" w:rsidRPr="00B9499E">
        <w:rPr>
          <w:rFonts w:cs="Arial"/>
          <w:w w:val="105"/>
          <w:sz w:val="24"/>
          <w:szCs w:val="24"/>
        </w:rPr>
        <w:t xml:space="preserve">, </w:t>
      </w:r>
      <w:r w:rsidRPr="00B9499E">
        <w:rPr>
          <w:rFonts w:cs="Arial"/>
          <w:w w:val="105"/>
          <w:sz w:val="24"/>
          <w:szCs w:val="24"/>
        </w:rPr>
        <w:t>transparansi anggaran dan transparansi biaya perkara</w:t>
      </w:r>
      <w:r w:rsidR="00597019" w:rsidRPr="00B9499E">
        <w:rPr>
          <w:rFonts w:cs="Arial"/>
          <w:w w:val="105"/>
          <w:sz w:val="24"/>
          <w:szCs w:val="24"/>
        </w:rPr>
        <w:t xml:space="preserve">, </w:t>
      </w:r>
      <w:r w:rsidRPr="00B9499E">
        <w:rPr>
          <w:rFonts w:cs="Arial"/>
          <w:w w:val="105"/>
          <w:sz w:val="24"/>
          <w:szCs w:val="24"/>
        </w:rPr>
        <w:t>prosedur berperkara</w:t>
      </w:r>
      <w:r w:rsidR="00597019" w:rsidRPr="00B9499E">
        <w:rPr>
          <w:rFonts w:cs="Arial"/>
          <w:w w:val="105"/>
          <w:sz w:val="24"/>
          <w:szCs w:val="24"/>
        </w:rPr>
        <w:t xml:space="preserve">, </w:t>
      </w:r>
      <w:r w:rsidRPr="00B9499E">
        <w:rPr>
          <w:rFonts w:cs="Arial"/>
          <w:w w:val="105"/>
          <w:sz w:val="24"/>
          <w:szCs w:val="24"/>
        </w:rPr>
        <w:t>data pengawasan dan informasi publik lainnya</w:t>
      </w:r>
      <w:r w:rsidR="00597019" w:rsidRPr="00B9499E">
        <w:rPr>
          <w:rFonts w:cs="Arial"/>
          <w:w w:val="105"/>
          <w:sz w:val="24"/>
          <w:szCs w:val="24"/>
        </w:rPr>
        <w:t xml:space="preserve">, </w:t>
      </w:r>
      <w:r w:rsidRPr="00B9499E">
        <w:rPr>
          <w:rFonts w:cs="Arial"/>
          <w:w w:val="105"/>
          <w:sz w:val="24"/>
          <w:szCs w:val="24"/>
        </w:rPr>
        <w:t xml:space="preserve">sehingga makin lengkaplah informasi yang dapat diperoleh masyarakat dari website tersebut dan hal ini membuktikan </w:t>
      </w:r>
      <w:r w:rsidRPr="00B9499E">
        <w:rPr>
          <w:rFonts w:cs="Arial"/>
          <w:spacing w:val="-3"/>
          <w:w w:val="105"/>
          <w:sz w:val="24"/>
          <w:szCs w:val="24"/>
        </w:rPr>
        <w:t xml:space="preserve">bahwa </w:t>
      </w:r>
      <w:r w:rsidRPr="00B9499E">
        <w:rPr>
          <w:rFonts w:cs="Arial"/>
          <w:w w:val="105"/>
          <w:sz w:val="24"/>
          <w:szCs w:val="24"/>
        </w:rPr>
        <w:t xml:space="preserve">peradilan agama </w:t>
      </w:r>
      <w:r w:rsidR="004A369A" w:rsidRPr="00B9499E">
        <w:rPr>
          <w:rFonts w:cs="Arial"/>
          <w:w w:val="105"/>
          <w:sz w:val="24"/>
          <w:szCs w:val="24"/>
          <w:lang w:val="id-ID"/>
        </w:rPr>
        <w:t xml:space="preserve">Negara </w:t>
      </w:r>
      <w:r w:rsidRPr="00B9499E">
        <w:rPr>
          <w:rFonts w:cs="Arial"/>
          <w:w w:val="105"/>
          <w:sz w:val="24"/>
          <w:szCs w:val="24"/>
        </w:rPr>
        <w:t>telah menjalankan transparansi dan</w:t>
      </w:r>
      <w:r w:rsidR="00F20B77">
        <w:rPr>
          <w:rFonts w:cs="Arial"/>
          <w:w w:val="105"/>
          <w:sz w:val="24"/>
          <w:szCs w:val="24"/>
        </w:rPr>
        <w:t xml:space="preserve"> </w:t>
      </w:r>
      <w:r w:rsidRPr="00B9499E">
        <w:rPr>
          <w:rFonts w:cs="Arial"/>
          <w:w w:val="105"/>
          <w:sz w:val="24"/>
          <w:szCs w:val="24"/>
        </w:rPr>
        <w:t>keterbukaan.</w:t>
      </w:r>
    </w:p>
    <w:p w:rsidR="002C4E0F" w:rsidRPr="00B9499E" w:rsidRDefault="002C4E0F" w:rsidP="009E62EB">
      <w:pPr>
        <w:pStyle w:val="BodyText"/>
        <w:spacing w:line="360" w:lineRule="auto"/>
        <w:ind w:left="360" w:firstLine="667"/>
        <w:jc w:val="both"/>
        <w:rPr>
          <w:rFonts w:cs="Arial"/>
          <w:sz w:val="24"/>
          <w:szCs w:val="24"/>
          <w:lang w:val="id-ID"/>
        </w:rPr>
      </w:pPr>
      <w:r w:rsidRPr="00B9499E">
        <w:rPr>
          <w:rFonts w:cs="Arial"/>
          <w:w w:val="105"/>
          <w:sz w:val="24"/>
          <w:szCs w:val="24"/>
          <w:lang w:val="id-ID"/>
        </w:rPr>
        <w:t xml:space="preserve">Arah kebijakan dan strategi Pengadilan </w:t>
      </w:r>
      <w:r w:rsidR="004A369A" w:rsidRPr="00B9499E">
        <w:rPr>
          <w:rFonts w:cs="Arial"/>
          <w:w w:val="105"/>
          <w:sz w:val="24"/>
          <w:szCs w:val="24"/>
          <w:lang w:val="id-ID"/>
        </w:rPr>
        <w:t>Agama Negara</w:t>
      </w:r>
      <w:r w:rsidRPr="00B9499E">
        <w:rPr>
          <w:rFonts w:cs="Arial"/>
          <w:w w:val="105"/>
          <w:sz w:val="24"/>
          <w:szCs w:val="24"/>
          <w:lang w:val="id-ID"/>
        </w:rPr>
        <w:t xml:space="preserve"> Tahun 2015-2019 mengacu pada Cetak Biru Pembaruan Peradilan 2010-2035 yang dapat disimpulkan dalam beberapa Arahan Pembaruan sebagai berikut:</w:t>
      </w:r>
    </w:p>
    <w:p w:rsidR="002C4E0F" w:rsidRPr="00B9499E" w:rsidRDefault="002C4E0F" w:rsidP="00D1002F">
      <w:pPr>
        <w:pStyle w:val="BodyText"/>
        <w:numPr>
          <w:ilvl w:val="0"/>
          <w:numId w:val="24"/>
        </w:numPr>
        <w:spacing w:before="120" w:line="360" w:lineRule="auto"/>
        <w:ind w:left="720"/>
        <w:jc w:val="both"/>
        <w:rPr>
          <w:rFonts w:cs="Arial"/>
          <w:b/>
          <w:bCs/>
          <w:w w:val="105"/>
          <w:sz w:val="24"/>
          <w:szCs w:val="24"/>
        </w:rPr>
      </w:pPr>
      <w:r w:rsidRPr="00B9499E">
        <w:rPr>
          <w:rFonts w:cs="Arial"/>
          <w:b/>
          <w:bCs/>
          <w:w w:val="105"/>
          <w:sz w:val="24"/>
          <w:szCs w:val="24"/>
        </w:rPr>
        <w:lastRenderedPageBreak/>
        <w:t>Arahan Pembaruan Fungsi Teknis</w:t>
      </w:r>
    </w:p>
    <w:p w:rsidR="005C2005" w:rsidRPr="00B9499E" w:rsidRDefault="002C4E0F" w:rsidP="009E62EB">
      <w:pPr>
        <w:pStyle w:val="BodyText"/>
        <w:spacing w:line="360" w:lineRule="auto"/>
        <w:ind w:left="720" w:firstLine="667"/>
        <w:jc w:val="both"/>
        <w:rPr>
          <w:rFonts w:cs="Arial"/>
          <w:sz w:val="24"/>
          <w:szCs w:val="24"/>
        </w:rPr>
      </w:pPr>
      <w:r w:rsidRPr="00B9499E">
        <w:rPr>
          <w:rFonts w:cs="Arial"/>
          <w:w w:val="105"/>
          <w:sz w:val="24"/>
          <w:szCs w:val="24"/>
          <w:lang w:val="id-ID"/>
        </w:rPr>
        <w:t xml:space="preserve">Segala upaya pembaruan peradilan agama yang dilakukan harus mengarah pada tujuan yaitu “Peradilan Agama yang dapat melaksanakan fungsi kekuasaan kehakiman secara efektif”. </w:t>
      </w:r>
      <w:r w:rsidRPr="00B9499E">
        <w:rPr>
          <w:rFonts w:cs="Arial"/>
          <w:w w:val="105"/>
          <w:sz w:val="24"/>
          <w:szCs w:val="24"/>
        </w:rPr>
        <w:t>Untuk mencapai tujuan tersebut maka program utama yang perlu dilakukan adalah</w:t>
      </w:r>
      <w:r w:rsidR="00FD135A" w:rsidRPr="00B9499E">
        <w:rPr>
          <w:rFonts w:cs="Arial"/>
          <w:w w:val="105"/>
          <w:sz w:val="24"/>
          <w:szCs w:val="24"/>
        </w:rPr>
        <w:t>:</w:t>
      </w:r>
    </w:p>
    <w:p w:rsidR="00AE7E89" w:rsidRPr="00B9499E" w:rsidRDefault="00962F86" w:rsidP="00D1002F">
      <w:pPr>
        <w:pStyle w:val="ListParagraph"/>
        <w:numPr>
          <w:ilvl w:val="0"/>
          <w:numId w:val="11"/>
        </w:numPr>
        <w:spacing w:line="360" w:lineRule="auto"/>
        <w:ind w:left="1080" w:right="-1"/>
        <w:jc w:val="both"/>
        <w:rPr>
          <w:sz w:val="24"/>
          <w:szCs w:val="24"/>
        </w:rPr>
      </w:pPr>
      <w:r w:rsidRPr="00B9499E">
        <w:rPr>
          <w:sz w:val="24"/>
          <w:szCs w:val="24"/>
          <w:lang w:val="id-ID"/>
        </w:rPr>
        <w:t>Penyelesaian sisa perkara</w:t>
      </w:r>
    </w:p>
    <w:p w:rsidR="002C4E0F" w:rsidRPr="00B9499E" w:rsidRDefault="002C4E0F" w:rsidP="00D1002F">
      <w:pPr>
        <w:pStyle w:val="ListParagraph"/>
        <w:numPr>
          <w:ilvl w:val="0"/>
          <w:numId w:val="11"/>
        </w:numPr>
        <w:spacing w:line="360" w:lineRule="auto"/>
        <w:ind w:left="1080" w:right="-1"/>
        <w:jc w:val="both"/>
        <w:rPr>
          <w:sz w:val="24"/>
          <w:szCs w:val="24"/>
        </w:rPr>
      </w:pPr>
      <w:r w:rsidRPr="00B9499E">
        <w:rPr>
          <w:sz w:val="24"/>
          <w:szCs w:val="24"/>
        </w:rPr>
        <w:t>Penyelesaian Perkara yang tepat waktu</w:t>
      </w:r>
    </w:p>
    <w:p w:rsidR="002C4E0F" w:rsidRPr="00B9499E" w:rsidRDefault="002C4E0F" w:rsidP="00D1002F">
      <w:pPr>
        <w:pStyle w:val="ListParagraph"/>
        <w:numPr>
          <w:ilvl w:val="0"/>
          <w:numId w:val="11"/>
        </w:numPr>
        <w:spacing w:line="360" w:lineRule="auto"/>
        <w:ind w:left="1080" w:right="-1"/>
        <w:jc w:val="both"/>
        <w:rPr>
          <w:sz w:val="24"/>
          <w:szCs w:val="24"/>
        </w:rPr>
      </w:pPr>
      <w:r w:rsidRPr="00B9499E">
        <w:rPr>
          <w:sz w:val="24"/>
          <w:szCs w:val="24"/>
        </w:rPr>
        <w:t>Peningkatan Penurunan Sisa Perkara</w:t>
      </w:r>
    </w:p>
    <w:p w:rsidR="002C4E0F" w:rsidRPr="00B9499E" w:rsidRDefault="002C4E0F" w:rsidP="00D1002F">
      <w:pPr>
        <w:pStyle w:val="ListParagraph"/>
        <w:numPr>
          <w:ilvl w:val="0"/>
          <w:numId w:val="11"/>
        </w:numPr>
        <w:spacing w:line="360" w:lineRule="auto"/>
        <w:ind w:left="1080" w:right="-1"/>
        <w:jc w:val="both"/>
        <w:rPr>
          <w:sz w:val="24"/>
          <w:szCs w:val="24"/>
        </w:rPr>
      </w:pPr>
      <w:r w:rsidRPr="00B9499E">
        <w:rPr>
          <w:sz w:val="24"/>
          <w:szCs w:val="24"/>
        </w:rPr>
        <w:t xml:space="preserve">Peningkatan Perkara yang tidak mengajukan upaya Hukum: </w:t>
      </w:r>
      <w:r w:rsidR="00962F86" w:rsidRPr="00B9499E">
        <w:rPr>
          <w:sz w:val="24"/>
          <w:szCs w:val="24"/>
          <w:lang w:val="id-ID"/>
        </w:rPr>
        <w:t>Banding</w:t>
      </w:r>
      <w:r w:rsidR="00597019" w:rsidRPr="00B9499E">
        <w:rPr>
          <w:sz w:val="24"/>
          <w:szCs w:val="24"/>
          <w:lang w:val="id-ID"/>
        </w:rPr>
        <w:t xml:space="preserve">, </w:t>
      </w:r>
      <w:r w:rsidRPr="00B9499E">
        <w:rPr>
          <w:sz w:val="24"/>
          <w:szCs w:val="24"/>
        </w:rPr>
        <w:t>Kasasi</w:t>
      </w:r>
      <w:r w:rsidR="00597019" w:rsidRPr="00B9499E">
        <w:rPr>
          <w:sz w:val="24"/>
          <w:szCs w:val="24"/>
        </w:rPr>
        <w:t xml:space="preserve">, </w:t>
      </w:r>
      <w:r w:rsidRPr="00B9499E">
        <w:rPr>
          <w:sz w:val="24"/>
          <w:szCs w:val="24"/>
        </w:rPr>
        <w:t>PK</w:t>
      </w:r>
    </w:p>
    <w:p w:rsidR="002C4E0F" w:rsidRPr="00B9499E" w:rsidRDefault="002C4E0F" w:rsidP="00D1002F">
      <w:pPr>
        <w:pStyle w:val="ListParagraph"/>
        <w:numPr>
          <w:ilvl w:val="0"/>
          <w:numId w:val="11"/>
        </w:numPr>
        <w:spacing w:line="360" w:lineRule="auto"/>
        <w:ind w:left="1080" w:right="-1"/>
        <w:jc w:val="both"/>
        <w:rPr>
          <w:sz w:val="24"/>
          <w:szCs w:val="24"/>
        </w:rPr>
      </w:pPr>
      <w:r w:rsidRPr="00B9499E">
        <w:rPr>
          <w:sz w:val="24"/>
          <w:szCs w:val="24"/>
        </w:rPr>
        <w:t xml:space="preserve">Indeks Responden </w:t>
      </w:r>
      <w:r w:rsidR="00962F86" w:rsidRPr="00B9499E">
        <w:rPr>
          <w:sz w:val="24"/>
          <w:szCs w:val="24"/>
          <w:lang w:val="id-ID"/>
        </w:rPr>
        <w:t>pencari keadilan yang puas terhadap layanan peradilan</w:t>
      </w:r>
      <w:r w:rsidRPr="00B9499E">
        <w:rPr>
          <w:sz w:val="24"/>
          <w:szCs w:val="24"/>
        </w:rPr>
        <w:t>.</w:t>
      </w:r>
    </w:p>
    <w:p w:rsidR="002C4E0F" w:rsidRPr="00B9499E" w:rsidRDefault="002C4E0F" w:rsidP="00D1002F">
      <w:pPr>
        <w:pStyle w:val="ListParagraph"/>
        <w:numPr>
          <w:ilvl w:val="0"/>
          <w:numId w:val="11"/>
        </w:numPr>
        <w:spacing w:line="360" w:lineRule="auto"/>
        <w:ind w:left="1080" w:right="-1"/>
        <w:jc w:val="both"/>
        <w:rPr>
          <w:sz w:val="24"/>
          <w:szCs w:val="24"/>
        </w:rPr>
      </w:pPr>
      <w:r w:rsidRPr="00B9499E">
        <w:rPr>
          <w:sz w:val="24"/>
          <w:szCs w:val="24"/>
        </w:rPr>
        <w:t>Peningkatan salinan putusan yang dikirim ke Pengadilan Agama Pengaju Tepat Waktu.</w:t>
      </w:r>
    </w:p>
    <w:p w:rsidR="002C4E0F" w:rsidRPr="00B9499E" w:rsidRDefault="002C4E0F" w:rsidP="00D1002F">
      <w:pPr>
        <w:pStyle w:val="ListParagraph"/>
        <w:numPr>
          <w:ilvl w:val="0"/>
          <w:numId w:val="11"/>
        </w:numPr>
        <w:spacing w:line="360" w:lineRule="auto"/>
        <w:ind w:left="1080" w:right="-1"/>
        <w:jc w:val="both"/>
        <w:rPr>
          <w:sz w:val="24"/>
          <w:szCs w:val="24"/>
        </w:rPr>
      </w:pPr>
      <w:r w:rsidRPr="00B9499E">
        <w:rPr>
          <w:sz w:val="24"/>
          <w:szCs w:val="24"/>
        </w:rPr>
        <w:t>Peningkatan putusan yang menarik perhatian masyarakat (ekonomi syariah) yang dapat diakses secara online dalam waktu 1 hari setelah putus.</w:t>
      </w:r>
    </w:p>
    <w:p w:rsidR="00A176F6" w:rsidRPr="00B9499E" w:rsidRDefault="007A0A92" w:rsidP="00D1002F">
      <w:pPr>
        <w:pStyle w:val="ListParagraph"/>
        <w:numPr>
          <w:ilvl w:val="0"/>
          <w:numId w:val="11"/>
        </w:numPr>
        <w:spacing w:line="360" w:lineRule="auto"/>
        <w:ind w:left="1080" w:right="-1"/>
        <w:jc w:val="both"/>
        <w:rPr>
          <w:sz w:val="24"/>
          <w:szCs w:val="24"/>
        </w:rPr>
      </w:pPr>
      <w:r>
        <w:rPr>
          <w:sz w:val="24"/>
          <w:szCs w:val="24"/>
          <w:lang w:val="en-ID"/>
        </w:rPr>
        <w:t>P</w:t>
      </w:r>
      <w:r w:rsidR="00483036" w:rsidRPr="00B9499E">
        <w:rPr>
          <w:sz w:val="24"/>
          <w:szCs w:val="24"/>
          <w:lang w:val="id-ID"/>
        </w:rPr>
        <w:t>eningkatan</w:t>
      </w:r>
      <w:r w:rsidR="00A176F6" w:rsidRPr="00B9499E">
        <w:rPr>
          <w:sz w:val="24"/>
          <w:szCs w:val="24"/>
          <w:lang w:val="id-ID"/>
        </w:rPr>
        <w:t xml:space="preserve"> perkara yang diselesaikan melalui Mediasi</w:t>
      </w:r>
    </w:p>
    <w:p w:rsidR="00A176F6" w:rsidRPr="00B9499E" w:rsidRDefault="007A0A92" w:rsidP="00D1002F">
      <w:pPr>
        <w:pStyle w:val="ListParagraph"/>
        <w:numPr>
          <w:ilvl w:val="0"/>
          <w:numId w:val="11"/>
        </w:numPr>
        <w:spacing w:line="360" w:lineRule="auto"/>
        <w:ind w:left="1080" w:right="-1"/>
        <w:jc w:val="both"/>
        <w:rPr>
          <w:sz w:val="24"/>
          <w:szCs w:val="24"/>
        </w:rPr>
      </w:pPr>
      <w:r>
        <w:rPr>
          <w:sz w:val="24"/>
          <w:szCs w:val="24"/>
          <w:lang w:val="en-ID"/>
        </w:rPr>
        <w:t>P</w:t>
      </w:r>
      <w:r w:rsidR="00483036" w:rsidRPr="00B9499E">
        <w:rPr>
          <w:sz w:val="24"/>
          <w:szCs w:val="24"/>
          <w:lang w:val="id-ID"/>
        </w:rPr>
        <w:t xml:space="preserve">eningkatan berkas </w:t>
      </w:r>
      <w:r w:rsidR="009D678C" w:rsidRPr="00B9499E">
        <w:rPr>
          <w:sz w:val="24"/>
          <w:szCs w:val="24"/>
          <w:lang w:val="id-ID"/>
        </w:rPr>
        <w:t>perkara yang dimohonkan Banding</w:t>
      </w:r>
      <w:r w:rsidR="00597019" w:rsidRPr="00B9499E">
        <w:rPr>
          <w:sz w:val="24"/>
          <w:szCs w:val="24"/>
          <w:lang w:val="id-ID"/>
        </w:rPr>
        <w:t xml:space="preserve">, </w:t>
      </w:r>
      <w:r w:rsidR="009D678C" w:rsidRPr="00B9499E">
        <w:rPr>
          <w:sz w:val="24"/>
          <w:szCs w:val="24"/>
          <w:lang w:val="id-ID"/>
        </w:rPr>
        <w:t>kasasi dan PK yang diajukan secara lengkap dan tepat waktu</w:t>
      </w:r>
    </w:p>
    <w:p w:rsidR="009D678C" w:rsidRPr="00B9499E" w:rsidRDefault="007A0A92" w:rsidP="00D1002F">
      <w:pPr>
        <w:pStyle w:val="ListParagraph"/>
        <w:numPr>
          <w:ilvl w:val="0"/>
          <w:numId w:val="11"/>
        </w:numPr>
        <w:spacing w:line="360" w:lineRule="auto"/>
        <w:ind w:left="1080" w:right="-1"/>
        <w:jc w:val="both"/>
        <w:rPr>
          <w:sz w:val="24"/>
          <w:szCs w:val="24"/>
        </w:rPr>
      </w:pPr>
      <w:r>
        <w:rPr>
          <w:sz w:val="24"/>
          <w:szCs w:val="24"/>
          <w:lang w:val="en-ID"/>
        </w:rPr>
        <w:t>P</w:t>
      </w:r>
      <w:r w:rsidR="009A4FD5" w:rsidRPr="00B9499E">
        <w:rPr>
          <w:sz w:val="24"/>
          <w:szCs w:val="24"/>
          <w:lang w:val="id-ID"/>
        </w:rPr>
        <w:t>eningkatan perkara prodeo yang diselesaikan</w:t>
      </w:r>
    </w:p>
    <w:p w:rsidR="009A4FD5" w:rsidRPr="00B9499E" w:rsidRDefault="007A0A92" w:rsidP="00D1002F">
      <w:pPr>
        <w:pStyle w:val="ListParagraph"/>
        <w:numPr>
          <w:ilvl w:val="0"/>
          <w:numId w:val="11"/>
        </w:numPr>
        <w:spacing w:line="360" w:lineRule="auto"/>
        <w:ind w:left="1080" w:right="-1"/>
        <w:jc w:val="both"/>
        <w:rPr>
          <w:sz w:val="24"/>
          <w:szCs w:val="24"/>
        </w:rPr>
      </w:pPr>
      <w:r>
        <w:rPr>
          <w:sz w:val="24"/>
          <w:szCs w:val="24"/>
          <w:lang w:val="en-ID"/>
        </w:rPr>
        <w:t>P</w:t>
      </w:r>
      <w:r w:rsidR="009A4FD5" w:rsidRPr="00B9499E">
        <w:rPr>
          <w:sz w:val="24"/>
          <w:szCs w:val="24"/>
          <w:lang w:val="id-ID"/>
        </w:rPr>
        <w:t>eningkatan perkara yang diselesaikan diluar gedung pengadilan</w:t>
      </w:r>
    </w:p>
    <w:p w:rsidR="009A4FD5" w:rsidRPr="00B9499E" w:rsidRDefault="007A0A92" w:rsidP="00D1002F">
      <w:pPr>
        <w:pStyle w:val="ListParagraph"/>
        <w:numPr>
          <w:ilvl w:val="0"/>
          <w:numId w:val="11"/>
        </w:numPr>
        <w:spacing w:line="360" w:lineRule="auto"/>
        <w:ind w:left="1080" w:right="-1"/>
        <w:jc w:val="both"/>
        <w:rPr>
          <w:sz w:val="24"/>
          <w:szCs w:val="24"/>
        </w:rPr>
      </w:pPr>
      <w:r>
        <w:rPr>
          <w:sz w:val="24"/>
          <w:szCs w:val="24"/>
          <w:lang w:val="en-ID"/>
        </w:rPr>
        <w:t>P</w:t>
      </w:r>
      <w:r w:rsidR="009A4FD5" w:rsidRPr="00B9499E">
        <w:rPr>
          <w:sz w:val="24"/>
          <w:szCs w:val="24"/>
          <w:lang w:val="id-ID"/>
        </w:rPr>
        <w:t>eningkatan perkara permohonan (voluntair)identitas Hukum</w:t>
      </w:r>
    </w:p>
    <w:p w:rsidR="005C2005" w:rsidRPr="00B9499E" w:rsidRDefault="007A0A92" w:rsidP="00D1002F">
      <w:pPr>
        <w:pStyle w:val="ListParagraph"/>
        <w:numPr>
          <w:ilvl w:val="0"/>
          <w:numId w:val="11"/>
        </w:numPr>
        <w:spacing w:line="360" w:lineRule="auto"/>
        <w:ind w:left="1080" w:right="-1"/>
        <w:jc w:val="both"/>
        <w:rPr>
          <w:sz w:val="24"/>
          <w:szCs w:val="24"/>
        </w:rPr>
      </w:pPr>
      <w:r>
        <w:rPr>
          <w:sz w:val="24"/>
          <w:szCs w:val="24"/>
          <w:lang w:val="en-ID"/>
        </w:rPr>
        <w:t>P</w:t>
      </w:r>
      <w:r w:rsidR="009A4FD5" w:rsidRPr="00B9499E">
        <w:rPr>
          <w:sz w:val="24"/>
          <w:szCs w:val="24"/>
          <w:lang w:val="id-ID"/>
        </w:rPr>
        <w:t>eningkatan putusan perkara perdata yang ditindaklanjuti (dieksekusi)</w:t>
      </w:r>
    </w:p>
    <w:p w:rsidR="002C4E0F" w:rsidRPr="00B9499E" w:rsidRDefault="002C4E0F" w:rsidP="00D1002F">
      <w:pPr>
        <w:pStyle w:val="BodyText"/>
        <w:numPr>
          <w:ilvl w:val="0"/>
          <w:numId w:val="24"/>
        </w:numPr>
        <w:spacing w:before="120" w:line="360" w:lineRule="auto"/>
        <w:ind w:left="720"/>
        <w:jc w:val="both"/>
        <w:rPr>
          <w:rFonts w:cs="Arial"/>
          <w:b/>
          <w:bCs/>
          <w:w w:val="105"/>
          <w:sz w:val="24"/>
          <w:szCs w:val="24"/>
        </w:rPr>
      </w:pPr>
      <w:r w:rsidRPr="00B9499E">
        <w:rPr>
          <w:rFonts w:cs="Arial"/>
          <w:b/>
          <w:bCs/>
          <w:w w:val="105"/>
          <w:sz w:val="24"/>
          <w:szCs w:val="24"/>
        </w:rPr>
        <w:t>Arahan Pembaruan Manajemen Perkara</w:t>
      </w:r>
    </w:p>
    <w:p w:rsidR="009E62EB" w:rsidRPr="00B9499E" w:rsidRDefault="002C4E0F" w:rsidP="009E62EB">
      <w:pPr>
        <w:pStyle w:val="BodyText"/>
        <w:spacing w:line="360" w:lineRule="auto"/>
        <w:ind w:left="720" w:firstLine="667"/>
        <w:jc w:val="both"/>
        <w:rPr>
          <w:rFonts w:cs="Arial"/>
          <w:w w:val="105"/>
          <w:sz w:val="24"/>
          <w:szCs w:val="24"/>
        </w:rPr>
      </w:pPr>
      <w:r w:rsidRPr="00B9499E">
        <w:rPr>
          <w:rFonts w:cs="Arial"/>
          <w:w w:val="105"/>
          <w:sz w:val="24"/>
          <w:szCs w:val="24"/>
        </w:rPr>
        <w:t xml:space="preserve">Agenda penyempurnaan pada manajemen perkara memerlukan program prioritas yaitu terselenggaranya modernisasi </w:t>
      </w:r>
      <w:r w:rsidR="009A4FD5" w:rsidRPr="00B9499E">
        <w:rPr>
          <w:rFonts w:cs="Arial"/>
          <w:w w:val="105"/>
          <w:sz w:val="24"/>
          <w:szCs w:val="24"/>
        </w:rPr>
        <w:t xml:space="preserve">manajemen perkara di peradilan </w:t>
      </w:r>
      <w:r w:rsidR="009A4FD5" w:rsidRPr="00B9499E">
        <w:rPr>
          <w:rFonts w:cs="Arial"/>
          <w:w w:val="105"/>
          <w:sz w:val="24"/>
          <w:szCs w:val="24"/>
          <w:lang w:val="id-ID"/>
        </w:rPr>
        <w:t>A</w:t>
      </w:r>
      <w:r w:rsidRPr="00B9499E">
        <w:rPr>
          <w:rFonts w:cs="Arial"/>
          <w:w w:val="105"/>
          <w:sz w:val="24"/>
          <w:szCs w:val="24"/>
        </w:rPr>
        <w:t xml:space="preserve">gama di Pengadilan Agama </w:t>
      </w:r>
      <w:r w:rsidR="009A4FD5" w:rsidRPr="00B9499E">
        <w:rPr>
          <w:rFonts w:cs="Arial"/>
          <w:w w:val="105"/>
          <w:sz w:val="24"/>
          <w:szCs w:val="24"/>
          <w:lang w:val="id-ID"/>
        </w:rPr>
        <w:t>Negara</w:t>
      </w:r>
      <w:r w:rsidR="00597019" w:rsidRPr="00B9499E">
        <w:rPr>
          <w:rFonts w:cs="Arial"/>
          <w:w w:val="105"/>
          <w:sz w:val="24"/>
          <w:szCs w:val="24"/>
        </w:rPr>
        <w:t xml:space="preserve">, </w:t>
      </w:r>
      <w:r w:rsidRPr="00B9499E">
        <w:rPr>
          <w:rFonts w:cs="Arial"/>
          <w:w w:val="105"/>
          <w:sz w:val="24"/>
          <w:szCs w:val="24"/>
        </w:rPr>
        <w:t>oleh karena itu pimpinan</w:t>
      </w:r>
      <w:r w:rsidR="009A4FD5" w:rsidRPr="00B9499E">
        <w:rPr>
          <w:rFonts w:cs="Arial"/>
          <w:w w:val="105"/>
          <w:sz w:val="24"/>
          <w:szCs w:val="24"/>
          <w:lang w:val="id-ID"/>
        </w:rPr>
        <w:t xml:space="preserve"> Pengadilan Agama Negara</w:t>
      </w:r>
      <w:r w:rsidRPr="00B9499E">
        <w:rPr>
          <w:rFonts w:cs="Arial"/>
          <w:w w:val="105"/>
          <w:sz w:val="24"/>
          <w:szCs w:val="24"/>
        </w:rPr>
        <w:t xml:space="preserve"> mewajibkan kepada seluruh aparat </w:t>
      </w:r>
      <w:r w:rsidR="009A4FD5" w:rsidRPr="00B9499E">
        <w:rPr>
          <w:rFonts w:cs="Arial"/>
          <w:w w:val="105"/>
          <w:sz w:val="24"/>
          <w:szCs w:val="24"/>
          <w:lang w:val="id-ID"/>
        </w:rPr>
        <w:t>nya</w:t>
      </w:r>
      <w:r w:rsidR="00597019" w:rsidRPr="00B9499E">
        <w:rPr>
          <w:rFonts w:cs="Arial"/>
          <w:w w:val="105"/>
          <w:sz w:val="24"/>
          <w:szCs w:val="24"/>
        </w:rPr>
        <w:t xml:space="preserve">, </w:t>
      </w:r>
      <w:r w:rsidRPr="00B9499E">
        <w:rPr>
          <w:rFonts w:cs="Arial"/>
          <w:w w:val="105"/>
          <w:sz w:val="24"/>
          <w:szCs w:val="24"/>
        </w:rPr>
        <w:t>terutama Hakim</w:t>
      </w:r>
      <w:r w:rsidR="00597019" w:rsidRPr="00B9499E">
        <w:rPr>
          <w:rFonts w:cs="Arial"/>
          <w:w w:val="105"/>
          <w:sz w:val="24"/>
          <w:szCs w:val="24"/>
        </w:rPr>
        <w:t xml:space="preserve">, </w:t>
      </w:r>
      <w:r w:rsidR="009A4FD5" w:rsidRPr="00B9499E">
        <w:rPr>
          <w:rFonts w:cs="Arial"/>
          <w:w w:val="105"/>
          <w:sz w:val="24"/>
          <w:szCs w:val="24"/>
          <w:lang w:val="id-ID"/>
        </w:rPr>
        <w:t>panitera</w:t>
      </w:r>
      <w:r w:rsidR="00597019" w:rsidRPr="00B9499E">
        <w:rPr>
          <w:rFonts w:cs="Arial"/>
          <w:w w:val="105"/>
          <w:sz w:val="24"/>
          <w:szCs w:val="24"/>
          <w:lang w:val="id-ID"/>
        </w:rPr>
        <w:t xml:space="preserve">, </w:t>
      </w:r>
      <w:r w:rsidRPr="00B9499E">
        <w:rPr>
          <w:rFonts w:cs="Arial"/>
          <w:w w:val="105"/>
          <w:sz w:val="24"/>
          <w:szCs w:val="24"/>
        </w:rPr>
        <w:lastRenderedPageBreak/>
        <w:t>Panitera Pengganti</w:t>
      </w:r>
      <w:r w:rsidR="00BD78EC" w:rsidRPr="00B9499E">
        <w:rPr>
          <w:rFonts w:cs="Arial"/>
          <w:w w:val="105"/>
          <w:sz w:val="24"/>
          <w:szCs w:val="24"/>
          <w:lang w:val="id-ID"/>
        </w:rPr>
        <w:t xml:space="preserve"> sampai jurusita jurusita pengganti</w:t>
      </w:r>
      <w:r w:rsidRPr="00B9499E">
        <w:rPr>
          <w:rFonts w:cs="Arial"/>
          <w:w w:val="105"/>
          <w:sz w:val="24"/>
          <w:szCs w:val="24"/>
        </w:rPr>
        <w:t xml:space="preserve"> untuk dapat memahami dan melaksanakan Pola Bindalmin dengan baik</w:t>
      </w:r>
      <w:r w:rsidR="00597019" w:rsidRPr="00B9499E">
        <w:rPr>
          <w:rFonts w:cs="Arial"/>
          <w:w w:val="105"/>
          <w:sz w:val="24"/>
          <w:szCs w:val="24"/>
        </w:rPr>
        <w:t xml:space="preserve">, </w:t>
      </w:r>
      <w:r w:rsidRPr="00B9499E">
        <w:rPr>
          <w:rFonts w:cs="Arial"/>
          <w:w w:val="105"/>
          <w:sz w:val="24"/>
          <w:szCs w:val="24"/>
        </w:rPr>
        <w:t>sehingga kualitas sistem penyelenggaraan administrasi perkara baik administrasi keuangan perkara</w:t>
      </w:r>
      <w:r w:rsidR="00597019" w:rsidRPr="00B9499E">
        <w:rPr>
          <w:rFonts w:cs="Arial"/>
          <w:w w:val="105"/>
          <w:sz w:val="24"/>
          <w:szCs w:val="24"/>
        </w:rPr>
        <w:t xml:space="preserve">, </w:t>
      </w:r>
      <w:r w:rsidRPr="00B9499E">
        <w:rPr>
          <w:rFonts w:cs="Arial"/>
          <w:w w:val="105"/>
          <w:sz w:val="24"/>
          <w:szCs w:val="24"/>
        </w:rPr>
        <w:t xml:space="preserve">admnistrasi pelaporan perkara dan kearsipan perkara dapat lebih ditingkatkan. </w:t>
      </w:r>
      <w:proofErr w:type="gramStart"/>
      <w:r w:rsidRPr="00B9499E">
        <w:rPr>
          <w:rFonts w:cs="Arial"/>
          <w:w w:val="105"/>
          <w:sz w:val="24"/>
          <w:szCs w:val="24"/>
        </w:rPr>
        <w:t>Pada tahun 2017 untuk peningkatan Administrasi perkara berpedoman pada Standar SAPM (Sertifikasi Akreditasi Penjaminan Mutu) yang mengacu pada ISO 9001:2015</w:t>
      </w:r>
      <w:r w:rsidR="006F319A" w:rsidRPr="00B9499E">
        <w:rPr>
          <w:rFonts w:cs="Arial"/>
          <w:w w:val="105"/>
          <w:sz w:val="24"/>
          <w:szCs w:val="24"/>
        </w:rPr>
        <w:t>.</w:t>
      </w:r>
      <w:proofErr w:type="gramEnd"/>
    </w:p>
    <w:p w:rsidR="006F319A" w:rsidRPr="00B9499E" w:rsidRDefault="006F319A" w:rsidP="009E62EB">
      <w:pPr>
        <w:pStyle w:val="BodyText"/>
        <w:spacing w:line="360" w:lineRule="auto"/>
        <w:ind w:left="720" w:firstLine="667"/>
        <w:jc w:val="both"/>
        <w:rPr>
          <w:rFonts w:cs="Arial"/>
          <w:w w:val="105"/>
          <w:sz w:val="24"/>
          <w:szCs w:val="24"/>
        </w:rPr>
      </w:pPr>
    </w:p>
    <w:p w:rsidR="009E62EB" w:rsidRPr="00B9499E" w:rsidRDefault="002C4E0F" w:rsidP="00D1002F">
      <w:pPr>
        <w:pStyle w:val="BodyText"/>
        <w:numPr>
          <w:ilvl w:val="0"/>
          <w:numId w:val="24"/>
        </w:numPr>
        <w:spacing w:before="120" w:line="360" w:lineRule="auto"/>
        <w:ind w:left="720"/>
        <w:jc w:val="both"/>
        <w:rPr>
          <w:rFonts w:cs="Arial"/>
          <w:b/>
          <w:bCs/>
          <w:w w:val="105"/>
          <w:sz w:val="24"/>
          <w:szCs w:val="24"/>
        </w:rPr>
      </w:pPr>
      <w:r w:rsidRPr="00B9499E">
        <w:rPr>
          <w:rFonts w:cs="Arial"/>
          <w:b/>
          <w:bCs/>
          <w:w w:val="105"/>
          <w:sz w:val="24"/>
          <w:szCs w:val="24"/>
        </w:rPr>
        <w:t>Arahan Pembaruan dalam Pengelolaan Sumber Daya Manusia (SDM)</w:t>
      </w:r>
    </w:p>
    <w:p w:rsidR="002C4E0F" w:rsidRPr="00B9499E" w:rsidRDefault="002C4E0F" w:rsidP="009E62EB">
      <w:pPr>
        <w:pStyle w:val="BodyText"/>
        <w:spacing w:line="360" w:lineRule="auto"/>
        <w:ind w:left="720" w:firstLine="667"/>
        <w:jc w:val="both"/>
        <w:rPr>
          <w:rFonts w:cs="Arial"/>
          <w:w w:val="105"/>
          <w:sz w:val="24"/>
          <w:szCs w:val="24"/>
          <w:lang w:val="id-ID"/>
        </w:rPr>
      </w:pPr>
      <w:r w:rsidRPr="00B9499E">
        <w:rPr>
          <w:rFonts w:cs="Arial"/>
          <w:w w:val="105"/>
          <w:sz w:val="24"/>
          <w:szCs w:val="24"/>
        </w:rPr>
        <w:t>Sejalan dengan arahan reformasi birokrasi</w:t>
      </w:r>
      <w:r w:rsidR="00597019" w:rsidRPr="00B9499E">
        <w:rPr>
          <w:rFonts w:cs="Arial"/>
          <w:w w:val="105"/>
          <w:sz w:val="24"/>
          <w:szCs w:val="24"/>
        </w:rPr>
        <w:t xml:space="preserve">, </w:t>
      </w:r>
      <w:r w:rsidRPr="00B9499E">
        <w:rPr>
          <w:rFonts w:cs="Arial"/>
          <w:w w:val="105"/>
          <w:sz w:val="24"/>
          <w:szCs w:val="24"/>
        </w:rPr>
        <w:t>Pengadilan</w:t>
      </w:r>
      <w:r w:rsidR="007A0A92">
        <w:rPr>
          <w:rFonts w:cs="Arial"/>
          <w:w w:val="105"/>
          <w:sz w:val="24"/>
          <w:szCs w:val="24"/>
        </w:rPr>
        <w:t xml:space="preserve"> </w:t>
      </w:r>
      <w:r w:rsidRPr="00B9499E">
        <w:rPr>
          <w:rFonts w:cs="Arial"/>
          <w:w w:val="105"/>
          <w:sz w:val="24"/>
          <w:szCs w:val="24"/>
        </w:rPr>
        <w:t xml:space="preserve">Agama </w:t>
      </w:r>
      <w:r w:rsidR="00AC4E61" w:rsidRPr="00B9499E">
        <w:rPr>
          <w:rFonts w:cs="Arial"/>
          <w:w w:val="105"/>
          <w:sz w:val="24"/>
          <w:szCs w:val="24"/>
          <w:lang w:val="id-ID"/>
        </w:rPr>
        <w:t>Negara</w:t>
      </w:r>
      <w:r w:rsidR="007A0A92">
        <w:rPr>
          <w:rFonts w:cs="Arial"/>
          <w:w w:val="105"/>
          <w:sz w:val="24"/>
          <w:szCs w:val="24"/>
          <w:lang w:val="en-ID"/>
        </w:rPr>
        <w:t xml:space="preserve"> </w:t>
      </w:r>
      <w:proofErr w:type="gramStart"/>
      <w:r w:rsidRPr="00B9499E">
        <w:rPr>
          <w:rFonts w:cs="Arial"/>
          <w:w w:val="105"/>
          <w:sz w:val="24"/>
          <w:szCs w:val="24"/>
        </w:rPr>
        <w:t>akan</w:t>
      </w:r>
      <w:proofErr w:type="gramEnd"/>
      <w:r w:rsidRPr="00B9499E">
        <w:rPr>
          <w:rFonts w:cs="Arial"/>
          <w:w w:val="105"/>
          <w:sz w:val="24"/>
          <w:szCs w:val="24"/>
        </w:rPr>
        <w:t xml:space="preserve"> mengembangkan</w:t>
      </w:r>
      <w:r w:rsidR="005C2005" w:rsidRPr="00B9499E">
        <w:rPr>
          <w:rFonts w:cs="Arial"/>
          <w:w w:val="105"/>
          <w:sz w:val="24"/>
          <w:szCs w:val="24"/>
          <w:lang w:val="id-ID"/>
        </w:rPr>
        <w:t xml:space="preserve"> dan meningkatkan pengelolaaan sumber daya manusia (SDM) dengan melakukan kegiatan</w:t>
      </w:r>
      <w:r w:rsidR="007A0A92">
        <w:rPr>
          <w:rFonts w:cs="Arial"/>
          <w:w w:val="105"/>
          <w:sz w:val="24"/>
          <w:szCs w:val="24"/>
          <w:lang w:val="en-ID"/>
        </w:rPr>
        <w:t xml:space="preserve"> </w:t>
      </w:r>
      <w:r w:rsidRPr="00B9499E">
        <w:rPr>
          <w:rFonts w:cs="Arial"/>
          <w:w w:val="105"/>
          <w:sz w:val="24"/>
          <w:szCs w:val="24"/>
        </w:rPr>
        <w:t>sebagai berikut</w:t>
      </w:r>
      <w:r w:rsidR="00FD135A" w:rsidRPr="00B9499E">
        <w:rPr>
          <w:rFonts w:cs="Arial"/>
          <w:w w:val="105"/>
          <w:sz w:val="24"/>
          <w:szCs w:val="24"/>
        </w:rPr>
        <w:t>:</w:t>
      </w:r>
    </w:p>
    <w:p w:rsidR="002C4E0F" w:rsidRPr="00B9499E" w:rsidRDefault="005C2005" w:rsidP="007A0A92">
      <w:pPr>
        <w:pStyle w:val="ListParagraph"/>
        <w:numPr>
          <w:ilvl w:val="3"/>
          <w:numId w:val="40"/>
        </w:numPr>
        <w:spacing w:line="360" w:lineRule="auto"/>
        <w:ind w:left="1843" w:right="-1" w:hanging="1033"/>
        <w:jc w:val="both"/>
        <w:rPr>
          <w:sz w:val="24"/>
          <w:szCs w:val="24"/>
        </w:rPr>
      </w:pPr>
      <w:r w:rsidRPr="00B9499E">
        <w:rPr>
          <w:w w:val="105"/>
          <w:sz w:val="24"/>
          <w:szCs w:val="24"/>
          <w:lang w:val="id-ID"/>
        </w:rPr>
        <w:t>Mengikut</w:t>
      </w:r>
      <w:r w:rsidR="007A0A92">
        <w:rPr>
          <w:w w:val="105"/>
          <w:sz w:val="24"/>
          <w:szCs w:val="24"/>
          <w:lang w:val="en-ID"/>
        </w:rPr>
        <w:t xml:space="preserve"> </w:t>
      </w:r>
      <w:r w:rsidRPr="00B9499E">
        <w:rPr>
          <w:w w:val="105"/>
          <w:sz w:val="24"/>
          <w:szCs w:val="24"/>
          <w:lang w:val="id-ID"/>
        </w:rPr>
        <w:t>sertakan pegawai Pengadilan Negara untuk memenuhi undangan pelatihan baik dilingkungan Mahkamah Agung RI atau di</w:t>
      </w:r>
      <w:r w:rsidR="007A0A92">
        <w:rPr>
          <w:w w:val="105"/>
          <w:sz w:val="24"/>
          <w:szCs w:val="24"/>
          <w:lang w:val="en-ID"/>
        </w:rPr>
        <w:t xml:space="preserve"> </w:t>
      </w:r>
      <w:r w:rsidRPr="00B9499E">
        <w:rPr>
          <w:w w:val="105"/>
          <w:sz w:val="24"/>
          <w:szCs w:val="24"/>
          <w:lang w:val="id-ID"/>
        </w:rPr>
        <w:t>wilayah Pengadilan Tinggi Agama Kalimantan Selatan maupun undangan di</w:t>
      </w:r>
      <w:r w:rsidR="007A0A92">
        <w:rPr>
          <w:w w:val="105"/>
          <w:sz w:val="24"/>
          <w:szCs w:val="24"/>
          <w:lang w:val="en-ID"/>
        </w:rPr>
        <w:t xml:space="preserve"> </w:t>
      </w:r>
      <w:r w:rsidRPr="00B9499E">
        <w:rPr>
          <w:w w:val="105"/>
          <w:sz w:val="24"/>
          <w:szCs w:val="24"/>
          <w:lang w:val="id-ID"/>
        </w:rPr>
        <w:t>luar Peradilan</w:t>
      </w:r>
    </w:p>
    <w:p w:rsidR="005C2005" w:rsidRPr="00B9499E" w:rsidRDefault="005C2005" w:rsidP="007A0A92">
      <w:pPr>
        <w:pStyle w:val="ListParagraph"/>
        <w:numPr>
          <w:ilvl w:val="3"/>
          <w:numId w:val="40"/>
        </w:numPr>
        <w:spacing w:line="360" w:lineRule="auto"/>
        <w:ind w:left="1843" w:right="-1" w:hanging="1033"/>
        <w:jc w:val="both"/>
        <w:rPr>
          <w:sz w:val="24"/>
          <w:szCs w:val="24"/>
        </w:rPr>
      </w:pPr>
      <w:r w:rsidRPr="00B9499E">
        <w:rPr>
          <w:w w:val="105"/>
          <w:sz w:val="24"/>
          <w:szCs w:val="24"/>
          <w:lang w:val="id-ID"/>
        </w:rPr>
        <w:t xml:space="preserve"> Mengadakan DDTK dilingkungan kerja Pengadilan Agama Negara</w:t>
      </w:r>
    </w:p>
    <w:p w:rsidR="002C4E0F" w:rsidRPr="00B9499E" w:rsidRDefault="002C4E0F" w:rsidP="00D1002F">
      <w:pPr>
        <w:pStyle w:val="BodyText"/>
        <w:numPr>
          <w:ilvl w:val="0"/>
          <w:numId w:val="24"/>
        </w:numPr>
        <w:spacing w:before="120" w:line="360" w:lineRule="auto"/>
        <w:ind w:left="720"/>
        <w:jc w:val="both"/>
        <w:rPr>
          <w:rFonts w:cs="Arial"/>
          <w:b/>
          <w:bCs/>
          <w:w w:val="105"/>
          <w:sz w:val="24"/>
          <w:szCs w:val="24"/>
        </w:rPr>
      </w:pPr>
      <w:r w:rsidRPr="00B9499E">
        <w:rPr>
          <w:rFonts w:cs="Arial"/>
          <w:b/>
          <w:bCs/>
          <w:w w:val="105"/>
          <w:sz w:val="24"/>
          <w:szCs w:val="24"/>
        </w:rPr>
        <w:t>Arahan Pembaruan Pengelolaan Aset</w:t>
      </w:r>
    </w:p>
    <w:p w:rsidR="002C4E0F" w:rsidRPr="00B9499E" w:rsidRDefault="002C4E0F" w:rsidP="009E62EB">
      <w:pPr>
        <w:pStyle w:val="BodyText"/>
        <w:spacing w:line="360" w:lineRule="auto"/>
        <w:ind w:left="720" w:firstLine="667"/>
        <w:jc w:val="both"/>
        <w:rPr>
          <w:rFonts w:cs="Arial"/>
          <w:sz w:val="24"/>
          <w:szCs w:val="24"/>
        </w:rPr>
      </w:pPr>
      <w:r w:rsidRPr="00B9499E">
        <w:rPr>
          <w:rFonts w:cs="Arial"/>
          <w:w w:val="105"/>
          <w:sz w:val="24"/>
          <w:szCs w:val="24"/>
        </w:rPr>
        <w:t>Untuk memperbaiki kinerja dalam pengelolaan aset</w:t>
      </w:r>
      <w:r w:rsidR="00597019" w:rsidRPr="00B9499E">
        <w:rPr>
          <w:rFonts w:cs="Arial"/>
          <w:w w:val="105"/>
          <w:sz w:val="24"/>
          <w:szCs w:val="24"/>
        </w:rPr>
        <w:t xml:space="preserve">, </w:t>
      </w:r>
      <w:r w:rsidRPr="00B9499E">
        <w:rPr>
          <w:rFonts w:cs="Arial"/>
          <w:w w:val="105"/>
          <w:sz w:val="24"/>
          <w:szCs w:val="24"/>
        </w:rPr>
        <w:t>Pengadilan</w:t>
      </w:r>
      <w:r w:rsidR="00777447">
        <w:rPr>
          <w:rFonts w:cs="Arial"/>
          <w:w w:val="105"/>
          <w:sz w:val="24"/>
          <w:szCs w:val="24"/>
        </w:rPr>
        <w:t xml:space="preserve"> </w:t>
      </w:r>
      <w:r w:rsidRPr="00B9499E">
        <w:rPr>
          <w:rFonts w:cs="Arial"/>
          <w:w w:val="105"/>
          <w:sz w:val="24"/>
          <w:szCs w:val="24"/>
        </w:rPr>
        <w:t xml:space="preserve">Agama </w:t>
      </w:r>
      <w:r w:rsidR="00B0196F" w:rsidRPr="00B9499E">
        <w:rPr>
          <w:rFonts w:cs="Arial"/>
          <w:w w:val="105"/>
          <w:sz w:val="24"/>
          <w:szCs w:val="24"/>
          <w:lang w:val="id-ID"/>
        </w:rPr>
        <w:t>Negara</w:t>
      </w:r>
      <w:r w:rsidR="00777447">
        <w:rPr>
          <w:rFonts w:cs="Arial"/>
          <w:w w:val="105"/>
          <w:sz w:val="24"/>
          <w:szCs w:val="24"/>
          <w:lang w:val="en-ID"/>
        </w:rPr>
        <w:t xml:space="preserve"> </w:t>
      </w:r>
      <w:proofErr w:type="gramStart"/>
      <w:r w:rsidRPr="00B9499E">
        <w:rPr>
          <w:rFonts w:cs="Arial"/>
          <w:w w:val="105"/>
          <w:sz w:val="24"/>
          <w:szCs w:val="24"/>
        </w:rPr>
        <w:t>akan</w:t>
      </w:r>
      <w:proofErr w:type="gramEnd"/>
      <w:r w:rsidRPr="00B9499E">
        <w:rPr>
          <w:rFonts w:cs="Arial"/>
          <w:w w:val="105"/>
          <w:sz w:val="24"/>
          <w:szCs w:val="24"/>
        </w:rPr>
        <w:t xml:space="preserve"> melakukan langkah-langkah sebagai berikut</w:t>
      </w:r>
      <w:r w:rsidR="00FD135A" w:rsidRPr="00B9499E">
        <w:rPr>
          <w:rFonts w:cs="Arial"/>
          <w:w w:val="105"/>
          <w:sz w:val="24"/>
          <w:szCs w:val="24"/>
        </w:rPr>
        <w:t>:</w:t>
      </w:r>
    </w:p>
    <w:p w:rsidR="007F55EA" w:rsidRPr="00B9499E" w:rsidRDefault="002C4E0F" w:rsidP="007F55EA">
      <w:pPr>
        <w:pStyle w:val="ListParagraph"/>
        <w:numPr>
          <w:ilvl w:val="2"/>
          <w:numId w:val="1"/>
        </w:numPr>
        <w:spacing w:line="360" w:lineRule="auto"/>
        <w:ind w:left="1080" w:hanging="360"/>
        <w:jc w:val="both"/>
        <w:rPr>
          <w:sz w:val="24"/>
          <w:szCs w:val="24"/>
        </w:rPr>
      </w:pPr>
      <w:r w:rsidRPr="00B9499E">
        <w:rPr>
          <w:w w:val="105"/>
          <w:sz w:val="24"/>
          <w:szCs w:val="24"/>
        </w:rPr>
        <w:t>Penertiban</w:t>
      </w:r>
      <w:r w:rsidR="00777447">
        <w:rPr>
          <w:w w:val="105"/>
          <w:sz w:val="24"/>
          <w:szCs w:val="24"/>
        </w:rPr>
        <w:t xml:space="preserve"> </w:t>
      </w:r>
      <w:r w:rsidRPr="00B9499E">
        <w:rPr>
          <w:w w:val="105"/>
          <w:sz w:val="24"/>
          <w:szCs w:val="24"/>
        </w:rPr>
        <w:t>aset;</w:t>
      </w:r>
    </w:p>
    <w:p w:rsidR="002C4E0F" w:rsidRPr="00B9499E" w:rsidRDefault="002C4E0F" w:rsidP="007F55EA">
      <w:pPr>
        <w:pStyle w:val="ListParagraph"/>
        <w:numPr>
          <w:ilvl w:val="2"/>
          <w:numId w:val="1"/>
        </w:numPr>
        <w:spacing w:line="360" w:lineRule="auto"/>
        <w:ind w:left="1080" w:hanging="360"/>
        <w:jc w:val="both"/>
        <w:rPr>
          <w:sz w:val="24"/>
          <w:szCs w:val="24"/>
        </w:rPr>
      </w:pPr>
      <w:r w:rsidRPr="00B9499E">
        <w:rPr>
          <w:w w:val="105"/>
          <w:sz w:val="24"/>
          <w:szCs w:val="24"/>
        </w:rPr>
        <w:t>Memperbaiki perencanaan pengelolaan</w:t>
      </w:r>
      <w:r w:rsidR="00777447">
        <w:rPr>
          <w:w w:val="105"/>
          <w:sz w:val="24"/>
          <w:szCs w:val="24"/>
        </w:rPr>
        <w:t xml:space="preserve"> </w:t>
      </w:r>
      <w:r w:rsidRPr="00B9499E">
        <w:rPr>
          <w:w w:val="105"/>
          <w:sz w:val="24"/>
          <w:szCs w:val="24"/>
        </w:rPr>
        <w:t>aset;</w:t>
      </w:r>
    </w:p>
    <w:p w:rsidR="002C4E0F" w:rsidRPr="00B9499E" w:rsidRDefault="002C4E0F" w:rsidP="007F55EA">
      <w:pPr>
        <w:pStyle w:val="ListParagraph"/>
        <w:numPr>
          <w:ilvl w:val="2"/>
          <w:numId w:val="1"/>
        </w:numPr>
        <w:spacing w:line="360" w:lineRule="auto"/>
        <w:ind w:left="1080" w:hanging="360"/>
        <w:jc w:val="both"/>
        <w:rPr>
          <w:sz w:val="24"/>
          <w:szCs w:val="24"/>
        </w:rPr>
      </w:pPr>
      <w:r w:rsidRPr="00B9499E">
        <w:rPr>
          <w:w w:val="105"/>
          <w:sz w:val="24"/>
          <w:szCs w:val="24"/>
        </w:rPr>
        <w:t xml:space="preserve">Melakukan </w:t>
      </w:r>
      <w:r w:rsidRPr="00B9499E">
        <w:rPr>
          <w:i/>
          <w:w w:val="105"/>
          <w:sz w:val="24"/>
          <w:szCs w:val="24"/>
        </w:rPr>
        <w:t xml:space="preserve">risk analysis </w:t>
      </w:r>
      <w:r w:rsidRPr="00B9499E">
        <w:rPr>
          <w:w w:val="105"/>
          <w:sz w:val="24"/>
          <w:szCs w:val="24"/>
        </w:rPr>
        <w:t>untuk setiap aset milik negara berupa tanah dan bangunan ataupun aset lain yang dianggap</w:t>
      </w:r>
      <w:r w:rsidR="00777447">
        <w:rPr>
          <w:w w:val="105"/>
          <w:sz w:val="24"/>
          <w:szCs w:val="24"/>
        </w:rPr>
        <w:t xml:space="preserve"> </w:t>
      </w:r>
      <w:r w:rsidRPr="00B9499E">
        <w:rPr>
          <w:w w:val="105"/>
          <w:sz w:val="24"/>
          <w:szCs w:val="24"/>
        </w:rPr>
        <w:t>perlu;</w:t>
      </w:r>
    </w:p>
    <w:p w:rsidR="00923221" w:rsidRPr="00B9499E" w:rsidRDefault="00923221" w:rsidP="007F55EA">
      <w:pPr>
        <w:pStyle w:val="ListParagraph"/>
        <w:numPr>
          <w:ilvl w:val="2"/>
          <w:numId w:val="1"/>
        </w:numPr>
        <w:spacing w:line="360" w:lineRule="auto"/>
        <w:ind w:left="1080" w:hanging="360"/>
        <w:jc w:val="both"/>
        <w:rPr>
          <w:w w:val="105"/>
          <w:sz w:val="24"/>
          <w:szCs w:val="24"/>
        </w:rPr>
      </w:pPr>
      <w:r w:rsidRPr="00B9499E">
        <w:rPr>
          <w:w w:val="105"/>
          <w:sz w:val="24"/>
          <w:szCs w:val="24"/>
          <w:lang w:val="id-ID"/>
        </w:rPr>
        <w:t xml:space="preserve">Akan mengusulkan pembanguan gedung kantor Pengadilan </w:t>
      </w:r>
      <w:r w:rsidR="00DB47C8" w:rsidRPr="00B9499E">
        <w:rPr>
          <w:w w:val="105"/>
          <w:sz w:val="24"/>
          <w:szCs w:val="24"/>
          <w:lang w:val="id-ID"/>
        </w:rPr>
        <w:lastRenderedPageBreak/>
        <w:t>A</w:t>
      </w:r>
      <w:r w:rsidRPr="00B9499E">
        <w:rPr>
          <w:w w:val="105"/>
          <w:sz w:val="24"/>
          <w:szCs w:val="24"/>
          <w:lang w:val="id-ID"/>
        </w:rPr>
        <w:t>gama Negara</w:t>
      </w:r>
      <w:r w:rsidR="00DB47C8" w:rsidRPr="00B9499E">
        <w:rPr>
          <w:w w:val="105"/>
          <w:sz w:val="24"/>
          <w:szCs w:val="24"/>
          <w:lang w:val="id-ID"/>
        </w:rPr>
        <w:t xml:space="preserve"> agar masuk standar portotaype Mahkamah Agung beserta sarana dan prasarananya.</w:t>
      </w:r>
    </w:p>
    <w:p w:rsidR="002C4E0F" w:rsidRPr="00B9499E" w:rsidRDefault="002C4E0F" w:rsidP="007F55EA">
      <w:pPr>
        <w:pStyle w:val="ListParagraph"/>
        <w:numPr>
          <w:ilvl w:val="2"/>
          <w:numId w:val="1"/>
        </w:numPr>
        <w:spacing w:line="360" w:lineRule="auto"/>
        <w:ind w:left="1080" w:hanging="360"/>
        <w:jc w:val="both"/>
        <w:rPr>
          <w:w w:val="105"/>
          <w:sz w:val="24"/>
          <w:szCs w:val="24"/>
        </w:rPr>
      </w:pPr>
      <w:r w:rsidRPr="00B9499E">
        <w:rPr>
          <w:w w:val="105"/>
          <w:sz w:val="24"/>
          <w:szCs w:val="24"/>
        </w:rPr>
        <w:t>Melakukan perbaikan pengelolaan rumah dinas dan rumah jabatan;</w:t>
      </w:r>
    </w:p>
    <w:p w:rsidR="002C4E0F" w:rsidRPr="00B9499E" w:rsidRDefault="002C4E0F" w:rsidP="007F55EA">
      <w:pPr>
        <w:pStyle w:val="ListParagraph"/>
        <w:numPr>
          <w:ilvl w:val="2"/>
          <w:numId w:val="1"/>
        </w:numPr>
        <w:spacing w:line="360" w:lineRule="auto"/>
        <w:ind w:left="1080" w:hanging="360"/>
        <w:jc w:val="both"/>
        <w:rPr>
          <w:w w:val="105"/>
          <w:sz w:val="24"/>
          <w:szCs w:val="24"/>
        </w:rPr>
      </w:pPr>
      <w:r w:rsidRPr="00B9499E">
        <w:rPr>
          <w:w w:val="105"/>
          <w:sz w:val="24"/>
          <w:szCs w:val="24"/>
        </w:rPr>
        <w:t>Mengoptimalkan aplikasi SIMAK BMN dalam menatausahakan aset.</w:t>
      </w:r>
    </w:p>
    <w:p w:rsidR="002C4E0F" w:rsidRPr="00B9499E" w:rsidRDefault="002C4E0F" w:rsidP="007F55EA">
      <w:pPr>
        <w:pStyle w:val="ListParagraph"/>
        <w:numPr>
          <w:ilvl w:val="2"/>
          <w:numId w:val="1"/>
        </w:numPr>
        <w:spacing w:line="360" w:lineRule="auto"/>
        <w:ind w:left="1080" w:hanging="360"/>
        <w:jc w:val="both"/>
        <w:rPr>
          <w:sz w:val="24"/>
          <w:szCs w:val="24"/>
        </w:rPr>
      </w:pPr>
      <w:r w:rsidRPr="00B9499E">
        <w:rPr>
          <w:w w:val="105"/>
          <w:sz w:val="24"/>
          <w:szCs w:val="24"/>
        </w:rPr>
        <w:t xml:space="preserve">Melakukan perencanaan terhadap kebutuhan belanja modal </w:t>
      </w:r>
    </w:p>
    <w:p w:rsidR="002C4E0F" w:rsidRPr="00B9499E" w:rsidRDefault="002C4E0F" w:rsidP="00D1002F">
      <w:pPr>
        <w:pStyle w:val="BodyText"/>
        <w:numPr>
          <w:ilvl w:val="0"/>
          <w:numId w:val="24"/>
        </w:numPr>
        <w:spacing w:before="120" w:line="360" w:lineRule="auto"/>
        <w:ind w:left="720"/>
        <w:jc w:val="both"/>
        <w:rPr>
          <w:rFonts w:cs="Arial"/>
          <w:b/>
          <w:bCs/>
          <w:w w:val="105"/>
          <w:sz w:val="24"/>
          <w:szCs w:val="24"/>
        </w:rPr>
      </w:pPr>
      <w:r w:rsidRPr="00B9499E">
        <w:rPr>
          <w:rFonts w:cs="Arial"/>
          <w:b/>
          <w:bCs/>
          <w:w w:val="105"/>
          <w:sz w:val="24"/>
          <w:szCs w:val="24"/>
        </w:rPr>
        <w:t>Arahan Pembaruan Teknologi Informasi</w:t>
      </w:r>
    </w:p>
    <w:p w:rsidR="002C4E0F" w:rsidRPr="00B9499E" w:rsidRDefault="002C4E0F" w:rsidP="007F55EA">
      <w:pPr>
        <w:pStyle w:val="BodyText"/>
        <w:spacing w:line="360" w:lineRule="auto"/>
        <w:ind w:left="720" w:firstLine="667"/>
        <w:jc w:val="both"/>
        <w:rPr>
          <w:rFonts w:cs="Arial"/>
          <w:w w:val="105"/>
          <w:sz w:val="24"/>
          <w:szCs w:val="24"/>
          <w:lang w:val="id-ID"/>
        </w:rPr>
      </w:pPr>
      <w:r w:rsidRPr="00B9499E">
        <w:rPr>
          <w:rFonts w:cs="Arial"/>
          <w:w w:val="105"/>
          <w:sz w:val="24"/>
          <w:szCs w:val="24"/>
        </w:rPr>
        <w:t>Arahan pembaruan Teknologi Informasi selama 5 (lima) tahun pertama sasarannya ditujukan untuk optimalisasi investasi Teknologi Informasi yang sudahada</w:t>
      </w:r>
      <w:r w:rsidR="00597019" w:rsidRPr="00B9499E">
        <w:rPr>
          <w:rFonts w:cs="Arial"/>
          <w:w w:val="105"/>
          <w:sz w:val="24"/>
          <w:szCs w:val="24"/>
          <w:lang w:val="id-ID"/>
        </w:rPr>
        <w:t xml:space="preserve">, </w:t>
      </w:r>
      <w:r w:rsidRPr="00B9499E">
        <w:rPr>
          <w:rFonts w:cs="Arial"/>
          <w:w w:val="105"/>
          <w:sz w:val="24"/>
          <w:szCs w:val="24"/>
        </w:rPr>
        <w:t>antaralai</w:t>
      </w:r>
      <w:r w:rsidRPr="00B9499E">
        <w:rPr>
          <w:rFonts w:cs="Arial"/>
          <w:w w:val="105"/>
          <w:sz w:val="24"/>
          <w:szCs w:val="24"/>
          <w:lang w:val="id-ID"/>
        </w:rPr>
        <w:t xml:space="preserve">n </w:t>
      </w:r>
      <w:r w:rsidRPr="00B9499E">
        <w:rPr>
          <w:rFonts w:cs="Arial"/>
          <w:w w:val="105"/>
          <w:sz w:val="24"/>
          <w:szCs w:val="24"/>
        </w:rPr>
        <w:t>website</w:t>
      </w:r>
      <w:r w:rsidR="00777447">
        <w:rPr>
          <w:rFonts w:cs="Arial"/>
          <w:w w:val="105"/>
          <w:sz w:val="24"/>
          <w:szCs w:val="24"/>
        </w:rPr>
        <w:t xml:space="preserve"> </w:t>
      </w:r>
      <w:r w:rsidR="00B0196F" w:rsidRPr="00B9499E">
        <w:rPr>
          <w:rFonts w:cs="Arial"/>
          <w:w w:val="105"/>
          <w:sz w:val="24"/>
          <w:szCs w:val="24"/>
          <w:lang w:val="id-ID"/>
        </w:rPr>
        <w:t>PA Negara</w:t>
      </w:r>
      <w:r w:rsidR="00597019" w:rsidRPr="00B9499E">
        <w:rPr>
          <w:rFonts w:cs="Arial"/>
          <w:w w:val="105"/>
          <w:sz w:val="24"/>
          <w:szCs w:val="24"/>
        </w:rPr>
        <w:t xml:space="preserve">, </w:t>
      </w:r>
      <w:r w:rsidRPr="00B9499E">
        <w:rPr>
          <w:rFonts w:cs="Arial"/>
          <w:w w:val="105"/>
          <w:sz w:val="24"/>
          <w:szCs w:val="24"/>
        </w:rPr>
        <w:t>aplikasi SIPP</w:t>
      </w:r>
      <w:r w:rsidR="00597019" w:rsidRPr="00B9499E">
        <w:rPr>
          <w:rFonts w:cs="Arial"/>
          <w:w w:val="105"/>
          <w:sz w:val="24"/>
          <w:szCs w:val="24"/>
        </w:rPr>
        <w:t xml:space="preserve">, </w:t>
      </w:r>
      <w:r w:rsidRPr="00B9499E">
        <w:rPr>
          <w:rFonts w:cs="Arial"/>
          <w:w w:val="105"/>
          <w:sz w:val="24"/>
          <w:szCs w:val="24"/>
        </w:rPr>
        <w:t>Aplika</w:t>
      </w:r>
      <w:r w:rsidR="00B0196F" w:rsidRPr="00B9499E">
        <w:rPr>
          <w:rFonts w:cs="Arial"/>
          <w:w w:val="105"/>
          <w:sz w:val="24"/>
          <w:szCs w:val="24"/>
          <w:lang w:val="id-ID"/>
        </w:rPr>
        <w:t xml:space="preserve">si </w:t>
      </w:r>
      <w:r w:rsidRPr="00B9499E">
        <w:rPr>
          <w:rFonts w:cs="Arial"/>
          <w:w w:val="105"/>
          <w:sz w:val="24"/>
          <w:szCs w:val="24"/>
        </w:rPr>
        <w:t>Keuanga</w:t>
      </w:r>
      <w:r w:rsidR="00B0196F" w:rsidRPr="00B9499E">
        <w:rPr>
          <w:rFonts w:cs="Arial"/>
          <w:w w:val="105"/>
          <w:sz w:val="24"/>
          <w:szCs w:val="24"/>
          <w:lang w:val="id-ID"/>
        </w:rPr>
        <w:t>n</w:t>
      </w:r>
      <w:r w:rsidRPr="00B9499E">
        <w:rPr>
          <w:rFonts w:cs="Arial"/>
          <w:w w:val="105"/>
          <w:sz w:val="24"/>
          <w:szCs w:val="24"/>
        </w:rPr>
        <w:t xml:space="preserve"> dan aplikasi lainnya serta melaksanakan pengembangan integrasi data daninformasi.</w:t>
      </w:r>
    </w:p>
    <w:p w:rsidR="002C4E0F" w:rsidRPr="00B9499E" w:rsidRDefault="002C4E0F" w:rsidP="00D1002F">
      <w:pPr>
        <w:pStyle w:val="BodyText"/>
        <w:numPr>
          <w:ilvl w:val="0"/>
          <w:numId w:val="24"/>
        </w:numPr>
        <w:spacing w:before="120" w:line="360" w:lineRule="auto"/>
        <w:ind w:left="720"/>
        <w:jc w:val="both"/>
        <w:rPr>
          <w:rFonts w:cs="Arial"/>
          <w:b/>
          <w:bCs/>
          <w:w w:val="105"/>
          <w:sz w:val="24"/>
          <w:szCs w:val="24"/>
        </w:rPr>
      </w:pPr>
      <w:r w:rsidRPr="00B9499E">
        <w:rPr>
          <w:rFonts w:cs="Arial"/>
          <w:b/>
          <w:bCs/>
          <w:w w:val="105"/>
          <w:sz w:val="24"/>
          <w:szCs w:val="24"/>
        </w:rPr>
        <w:t>Arahan Pembaruan Sistem Pengawasan</w:t>
      </w:r>
    </w:p>
    <w:p w:rsidR="002C4E0F" w:rsidRPr="00B9499E" w:rsidRDefault="002C4E0F" w:rsidP="007F55EA">
      <w:pPr>
        <w:pStyle w:val="BodyText"/>
        <w:spacing w:line="360" w:lineRule="auto"/>
        <w:ind w:left="720" w:firstLine="667"/>
        <w:jc w:val="both"/>
        <w:rPr>
          <w:rFonts w:cs="Arial"/>
          <w:sz w:val="24"/>
          <w:szCs w:val="24"/>
        </w:rPr>
      </w:pPr>
      <w:r w:rsidRPr="00B9499E">
        <w:rPr>
          <w:rFonts w:cs="Arial"/>
          <w:w w:val="105"/>
          <w:sz w:val="24"/>
          <w:szCs w:val="24"/>
        </w:rPr>
        <w:t>Pembaruan Sistem Pengawasan Pengadilan</w:t>
      </w:r>
      <w:r w:rsidR="00777447">
        <w:rPr>
          <w:rFonts w:cs="Arial"/>
          <w:w w:val="105"/>
          <w:sz w:val="24"/>
          <w:szCs w:val="24"/>
        </w:rPr>
        <w:t xml:space="preserve"> </w:t>
      </w:r>
      <w:r w:rsidRPr="00B9499E">
        <w:rPr>
          <w:rFonts w:cs="Arial"/>
          <w:w w:val="105"/>
          <w:sz w:val="24"/>
          <w:szCs w:val="24"/>
        </w:rPr>
        <w:t xml:space="preserve">Agama </w:t>
      </w:r>
      <w:r w:rsidR="00B0196F" w:rsidRPr="00B9499E">
        <w:rPr>
          <w:rFonts w:cs="Arial"/>
          <w:w w:val="105"/>
          <w:sz w:val="24"/>
          <w:szCs w:val="24"/>
          <w:lang w:val="id-ID"/>
        </w:rPr>
        <w:t>Negara</w:t>
      </w:r>
      <w:r w:rsidRPr="00B9499E">
        <w:rPr>
          <w:rFonts w:cs="Arial"/>
          <w:w w:val="105"/>
          <w:sz w:val="24"/>
          <w:szCs w:val="24"/>
        </w:rPr>
        <w:t xml:space="preserve"> difokuskan pada 3 (tiga) aspek</w:t>
      </w:r>
      <w:r w:rsidR="00597019" w:rsidRPr="00B9499E">
        <w:rPr>
          <w:rFonts w:cs="Arial"/>
          <w:w w:val="105"/>
          <w:sz w:val="24"/>
          <w:szCs w:val="24"/>
        </w:rPr>
        <w:t xml:space="preserve">, </w:t>
      </w:r>
      <w:r w:rsidRPr="00B9499E">
        <w:rPr>
          <w:rFonts w:cs="Arial"/>
          <w:w w:val="105"/>
          <w:sz w:val="24"/>
          <w:szCs w:val="24"/>
        </w:rPr>
        <w:t>yaitu</w:t>
      </w:r>
      <w:r w:rsidR="00FD135A" w:rsidRPr="00B9499E">
        <w:rPr>
          <w:rFonts w:cs="Arial"/>
          <w:w w:val="105"/>
          <w:sz w:val="24"/>
          <w:szCs w:val="24"/>
        </w:rPr>
        <w:t>:</w:t>
      </w:r>
    </w:p>
    <w:p w:rsidR="002C4E0F" w:rsidRPr="00B9499E" w:rsidRDefault="002C4E0F" w:rsidP="00D1002F">
      <w:pPr>
        <w:pStyle w:val="ListParagraph"/>
        <w:numPr>
          <w:ilvl w:val="0"/>
          <w:numId w:val="25"/>
        </w:numPr>
        <w:spacing w:line="360" w:lineRule="auto"/>
        <w:ind w:left="1080" w:hanging="360"/>
        <w:jc w:val="both"/>
        <w:rPr>
          <w:w w:val="105"/>
          <w:sz w:val="24"/>
          <w:szCs w:val="24"/>
        </w:rPr>
      </w:pPr>
      <w:r w:rsidRPr="00B9499E">
        <w:rPr>
          <w:w w:val="105"/>
          <w:sz w:val="24"/>
          <w:szCs w:val="24"/>
        </w:rPr>
        <w:t>Penguatan SDM Pelaksana Fungsi Pengawasan;</w:t>
      </w:r>
    </w:p>
    <w:p w:rsidR="002C4E0F" w:rsidRPr="00B9499E" w:rsidRDefault="002C4E0F" w:rsidP="00D1002F">
      <w:pPr>
        <w:pStyle w:val="ListParagraph"/>
        <w:numPr>
          <w:ilvl w:val="0"/>
          <w:numId w:val="25"/>
        </w:numPr>
        <w:spacing w:line="360" w:lineRule="auto"/>
        <w:ind w:left="1080" w:hanging="360"/>
        <w:jc w:val="both"/>
        <w:rPr>
          <w:w w:val="105"/>
          <w:sz w:val="24"/>
          <w:szCs w:val="24"/>
        </w:rPr>
      </w:pPr>
      <w:r w:rsidRPr="00B9499E">
        <w:rPr>
          <w:w w:val="105"/>
          <w:sz w:val="24"/>
          <w:szCs w:val="24"/>
        </w:rPr>
        <w:t>Penggunaan Parameter Obyektif dalam Pelaksanaan Pengawasan;</w:t>
      </w:r>
    </w:p>
    <w:p w:rsidR="002C4E0F" w:rsidRPr="00B9499E" w:rsidRDefault="002C4E0F" w:rsidP="00D1002F">
      <w:pPr>
        <w:pStyle w:val="ListParagraph"/>
        <w:numPr>
          <w:ilvl w:val="0"/>
          <w:numId w:val="25"/>
        </w:numPr>
        <w:spacing w:line="360" w:lineRule="auto"/>
        <w:ind w:left="1080" w:hanging="360"/>
        <w:jc w:val="both"/>
        <w:rPr>
          <w:sz w:val="24"/>
          <w:szCs w:val="24"/>
        </w:rPr>
      </w:pPr>
      <w:r w:rsidRPr="00B9499E">
        <w:rPr>
          <w:w w:val="105"/>
          <w:sz w:val="24"/>
          <w:szCs w:val="24"/>
        </w:rPr>
        <w:t>Peningkatan Akuntabilitas &amp; Kualitas Pelayanan Pengaduan bagi Masyarakat melalui media SIWAS</w:t>
      </w:r>
      <w:r w:rsidR="00777447">
        <w:rPr>
          <w:w w:val="105"/>
          <w:sz w:val="24"/>
          <w:szCs w:val="24"/>
        </w:rPr>
        <w:t xml:space="preserve"> </w:t>
      </w:r>
      <w:r w:rsidRPr="00B9499E">
        <w:rPr>
          <w:spacing w:val="-3"/>
          <w:w w:val="105"/>
          <w:sz w:val="24"/>
          <w:szCs w:val="24"/>
        </w:rPr>
        <w:t>MA</w:t>
      </w:r>
      <w:r w:rsidRPr="00B9499E">
        <w:rPr>
          <w:w w:val="105"/>
          <w:sz w:val="24"/>
          <w:szCs w:val="24"/>
        </w:rPr>
        <w:t>RI</w:t>
      </w:r>
      <w:r w:rsidR="00777447">
        <w:rPr>
          <w:w w:val="105"/>
          <w:sz w:val="24"/>
          <w:szCs w:val="24"/>
        </w:rPr>
        <w:t xml:space="preserve"> </w:t>
      </w:r>
      <w:r w:rsidRPr="00B9499E">
        <w:rPr>
          <w:w w:val="105"/>
          <w:sz w:val="24"/>
          <w:szCs w:val="24"/>
        </w:rPr>
        <w:t>pada</w:t>
      </w:r>
      <w:r w:rsidR="00777447">
        <w:rPr>
          <w:w w:val="105"/>
          <w:sz w:val="24"/>
          <w:szCs w:val="24"/>
        </w:rPr>
        <w:t xml:space="preserve"> </w:t>
      </w:r>
      <w:r w:rsidRPr="00B9499E">
        <w:rPr>
          <w:w w:val="105"/>
          <w:sz w:val="24"/>
          <w:szCs w:val="24"/>
        </w:rPr>
        <w:t>alamat</w:t>
      </w:r>
      <w:r w:rsidR="00777447">
        <w:rPr>
          <w:w w:val="105"/>
          <w:sz w:val="24"/>
          <w:szCs w:val="24"/>
        </w:rPr>
        <w:t xml:space="preserve"> </w:t>
      </w:r>
      <w:hyperlink r:id="rId15">
        <w:r w:rsidRPr="00B9499E">
          <w:rPr>
            <w:w w:val="105"/>
            <w:sz w:val="24"/>
            <w:szCs w:val="24"/>
          </w:rPr>
          <w:t>http://siwas.mahkamahagung.go.id.</w:t>
        </w:r>
      </w:hyperlink>
    </w:p>
    <w:p w:rsidR="002C4E0F" w:rsidRPr="00B9499E" w:rsidRDefault="002C4E0F" w:rsidP="00D1002F">
      <w:pPr>
        <w:pStyle w:val="BodyText"/>
        <w:numPr>
          <w:ilvl w:val="0"/>
          <w:numId w:val="24"/>
        </w:numPr>
        <w:spacing w:before="120" w:line="360" w:lineRule="auto"/>
        <w:ind w:left="720"/>
        <w:jc w:val="both"/>
        <w:rPr>
          <w:rFonts w:cs="Arial"/>
          <w:b/>
          <w:bCs/>
          <w:w w:val="105"/>
          <w:sz w:val="24"/>
          <w:szCs w:val="24"/>
        </w:rPr>
      </w:pPr>
      <w:r w:rsidRPr="00B9499E">
        <w:rPr>
          <w:rFonts w:cs="Arial"/>
          <w:b/>
          <w:bCs/>
          <w:w w:val="105"/>
          <w:sz w:val="24"/>
          <w:szCs w:val="24"/>
        </w:rPr>
        <w:t>Arahan Pembaruan Sistem Keterbukaan Informasi</w:t>
      </w:r>
    </w:p>
    <w:p w:rsidR="007F55EA" w:rsidRPr="00B9499E" w:rsidRDefault="002C4E0F" w:rsidP="007F55EA">
      <w:pPr>
        <w:pStyle w:val="BodyText"/>
        <w:spacing w:line="360" w:lineRule="auto"/>
        <w:ind w:left="720" w:firstLine="667"/>
        <w:jc w:val="both"/>
        <w:rPr>
          <w:rFonts w:cs="Arial"/>
          <w:sz w:val="24"/>
          <w:szCs w:val="24"/>
        </w:rPr>
      </w:pPr>
      <w:r w:rsidRPr="00B9499E">
        <w:rPr>
          <w:rFonts w:cs="Arial"/>
          <w:w w:val="105"/>
          <w:sz w:val="24"/>
          <w:szCs w:val="24"/>
          <w:lang w:val="id-ID"/>
        </w:rPr>
        <w:t>Berdasarkan Keputusan Ketua MARI No. 144 /KMA/SK/VIII/2007 yang kemudian diganti dengan SK KMA Nomor 1-144/KMA/SK/I/2011 tentang Pedoman Pelayanan Informasi di Pengadilan</w:t>
      </w:r>
      <w:r w:rsidR="00597019" w:rsidRPr="00B9499E">
        <w:rPr>
          <w:rFonts w:cs="Arial"/>
          <w:w w:val="105"/>
          <w:sz w:val="24"/>
          <w:szCs w:val="24"/>
          <w:lang w:val="id-ID"/>
        </w:rPr>
        <w:t xml:space="preserve">, </w:t>
      </w:r>
      <w:r w:rsidRPr="00B9499E">
        <w:rPr>
          <w:rFonts w:cs="Arial"/>
          <w:w w:val="105"/>
          <w:sz w:val="24"/>
          <w:szCs w:val="24"/>
          <w:lang w:val="id-ID"/>
        </w:rPr>
        <w:t>maka kebijakan transparansi melalui pemberian akses informasi pengadilan diarahkan untuk mencapai dua hal</w:t>
      </w:r>
      <w:r w:rsidR="00597019" w:rsidRPr="00B9499E">
        <w:rPr>
          <w:rFonts w:cs="Arial"/>
          <w:w w:val="105"/>
          <w:sz w:val="24"/>
          <w:szCs w:val="24"/>
          <w:lang w:val="id-ID"/>
        </w:rPr>
        <w:t xml:space="preserve">, </w:t>
      </w:r>
      <w:r w:rsidRPr="00B9499E">
        <w:rPr>
          <w:rFonts w:cs="Arial"/>
          <w:w w:val="105"/>
          <w:sz w:val="24"/>
          <w:szCs w:val="24"/>
          <w:lang w:val="id-ID"/>
        </w:rPr>
        <w:t>yaitu</w:t>
      </w:r>
      <w:r w:rsidR="00FD135A" w:rsidRPr="00B9499E">
        <w:rPr>
          <w:rFonts w:cs="Arial"/>
          <w:w w:val="105"/>
          <w:sz w:val="24"/>
          <w:szCs w:val="24"/>
          <w:lang w:val="id-ID"/>
        </w:rPr>
        <w:t>:</w:t>
      </w:r>
      <w:r w:rsidRPr="00B9499E">
        <w:rPr>
          <w:rFonts w:cs="Arial"/>
          <w:w w:val="105"/>
          <w:sz w:val="24"/>
          <w:szCs w:val="24"/>
          <w:lang w:val="id-ID"/>
        </w:rPr>
        <w:t xml:space="preserve"> 1) Memenuhi kebutuhan masyarakat pencari keadilan; dan 2) mewujudkan akuntabilitas dan meningkatkan kepercayaan masyarakat.</w:t>
      </w:r>
    </w:p>
    <w:p w:rsidR="002C4E0F" w:rsidRPr="00B9499E" w:rsidRDefault="002C4E0F" w:rsidP="007F55EA">
      <w:pPr>
        <w:pStyle w:val="BodyText"/>
        <w:spacing w:line="360" w:lineRule="auto"/>
        <w:ind w:left="720" w:firstLine="667"/>
        <w:jc w:val="both"/>
        <w:rPr>
          <w:rFonts w:cs="Arial"/>
          <w:sz w:val="24"/>
          <w:szCs w:val="24"/>
          <w:lang w:val="id-ID"/>
        </w:rPr>
      </w:pPr>
      <w:r w:rsidRPr="00B9499E">
        <w:rPr>
          <w:rFonts w:cs="Arial"/>
          <w:w w:val="105"/>
          <w:sz w:val="24"/>
          <w:szCs w:val="24"/>
        </w:rPr>
        <w:lastRenderedPageBreak/>
        <w:t xml:space="preserve">Disamping arah kebijakan tersebut </w:t>
      </w:r>
      <w:r w:rsidRPr="00B9499E">
        <w:rPr>
          <w:rFonts w:cs="Arial"/>
          <w:spacing w:val="-3"/>
          <w:w w:val="105"/>
          <w:sz w:val="24"/>
          <w:szCs w:val="24"/>
        </w:rPr>
        <w:t xml:space="preserve">di </w:t>
      </w:r>
      <w:r w:rsidRPr="00B9499E">
        <w:rPr>
          <w:rFonts w:cs="Arial"/>
          <w:w w:val="105"/>
          <w:sz w:val="24"/>
          <w:szCs w:val="24"/>
        </w:rPr>
        <w:t>atas</w:t>
      </w:r>
      <w:r w:rsidR="00597019" w:rsidRPr="00B9499E">
        <w:rPr>
          <w:rFonts w:cs="Arial"/>
          <w:w w:val="105"/>
          <w:sz w:val="24"/>
          <w:szCs w:val="24"/>
        </w:rPr>
        <w:t xml:space="preserve">, </w:t>
      </w:r>
      <w:r w:rsidRPr="00B9499E">
        <w:rPr>
          <w:rFonts w:cs="Arial"/>
          <w:w w:val="105"/>
          <w:sz w:val="24"/>
          <w:szCs w:val="24"/>
        </w:rPr>
        <w:t xml:space="preserve">Pengadilan </w:t>
      </w:r>
      <w:r w:rsidRPr="00B9499E">
        <w:rPr>
          <w:rFonts w:cs="Arial"/>
          <w:spacing w:val="-3"/>
          <w:w w:val="105"/>
          <w:sz w:val="24"/>
          <w:szCs w:val="24"/>
        </w:rPr>
        <w:t xml:space="preserve">Agama </w:t>
      </w:r>
      <w:r w:rsidR="00B0196F" w:rsidRPr="00B9499E">
        <w:rPr>
          <w:rFonts w:cs="Arial"/>
          <w:w w:val="105"/>
          <w:sz w:val="24"/>
          <w:szCs w:val="24"/>
          <w:lang w:val="id-ID"/>
        </w:rPr>
        <w:t>Negara</w:t>
      </w:r>
      <w:r w:rsidRPr="00B9499E">
        <w:rPr>
          <w:rFonts w:cs="Arial"/>
          <w:w w:val="105"/>
          <w:sz w:val="24"/>
          <w:szCs w:val="24"/>
        </w:rPr>
        <w:t xml:space="preserve"> dapat mengimplemantasikan Visi dan Misinya dalam pelaksanaan tugasdiwilayahPeradilanAgama</w:t>
      </w:r>
      <w:r w:rsidR="00B0196F" w:rsidRPr="00B9499E">
        <w:rPr>
          <w:rFonts w:cs="Arial"/>
          <w:w w:val="105"/>
          <w:sz w:val="24"/>
          <w:szCs w:val="24"/>
          <w:lang w:val="id-ID"/>
        </w:rPr>
        <w:t>Negaradan juga mendukung serta mengikuti</w:t>
      </w:r>
      <w:r w:rsidRPr="00B9499E">
        <w:rPr>
          <w:rFonts w:cs="Arial"/>
          <w:w w:val="105"/>
          <w:sz w:val="24"/>
          <w:szCs w:val="24"/>
        </w:rPr>
        <w:t>prinsippelayanan yang</w:t>
      </w:r>
      <w:r w:rsidR="00B0196F" w:rsidRPr="00B9499E">
        <w:rPr>
          <w:rFonts w:cs="Arial"/>
          <w:w w:val="105"/>
          <w:sz w:val="24"/>
          <w:szCs w:val="24"/>
          <w:lang w:val="id-ID"/>
        </w:rPr>
        <w:t xml:space="preserve"> telah dilakukan oleh Pengadilan Tinggi Agama Kalimantan Selatan</w:t>
      </w:r>
      <w:r w:rsidRPr="00B9499E">
        <w:rPr>
          <w:rFonts w:cs="Arial"/>
          <w:w w:val="105"/>
          <w:sz w:val="24"/>
          <w:szCs w:val="24"/>
        </w:rPr>
        <w:t xml:space="preserve"> meliputi </w:t>
      </w:r>
      <w:r w:rsidRPr="00B9499E">
        <w:rPr>
          <w:rFonts w:cs="Arial"/>
          <w:b/>
          <w:w w:val="105"/>
          <w:sz w:val="24"/>
          <w:szCs w:val="24"/>
        </w:rPr>
        <w:t>Sejuk</w:t>
      </w:r>
      <w:r w:rsidR="00597019" w:rsidRPr="00B9499E">
        <w:rPr>
          <w:rFonts w:cs="Arial"/>
          <w:b/>
          <w:w w:val="105"/>
          <w:sz w:val="24"/>
          <w:szCs w:val="24"/>
        </w:rPr>
        <w:t xml:space="preserve">, </w:t>
      </w:r>
      <w:r w:rsidRPr="00B9499E">
        <w:rPr>
          <w:rFonts w:cs="Arial"/>
          <w:b/>
          <w:w w:val="105"/>
          <w:sz w:val="24"/>
          <w:szCs w:val="24"/>
        </w:rPr>
        <w:t>Bersih</w:t>
      </w:r>
      <w:r w:rsidR="00597019" w:rsidRPr="00B9499E">
        <w:rPr>
          <w:rFonts w:cs="Arial"/>
          <w:b/>
          <w:w w:val="105"/>
          <w:sz w:val="24"/>
          <w:szCs w:val="24"/>
        </w:rPr>
        <w:t xml:space="preserve">, </w:t>
      </w:r>
      <w:r w:rsidRPr="00B9499E">
        <w:rPr>
          <w:rFonts w:cs="Arial"/>
          <w:b/>
          <w:w w:val="105"/>
          <w:sz w:val="24"/>
          <w:szCs w:val="24"/>
        </w:rPr>
        <w:t>Modern dan Merakyat</w:t>
      </w:r>
      <w:r w:rsidR="00777447">
        <w:rPr>
          <w:rFonts w:cs="Arial"/>
          <w:b/>
          <w:w w:val="105"/>
          <w:sz w:val="24"/>
          <w:szCs w:val="24"/>
        </w:rPr>
        <w:t xml:space="preserve"> </w:t>
      </w:r>
      <w:r w:rsidRPr="00B9499E">
        <w:rPr>
          <w:rFonts w:cs="Arial"/>
          <w:b/>
          <w:w w:val="105"/>
          <w:sz w:val="24"/>
          <w:szCs w:val="24"/>
        </w:rPr>
        <w:t>(SB2M)</w:t>
      </w:r>
      <w:r w:rsidRPr="00B9499E">
        <w:rPr>
          <w:rFonts w:cs="Arial"/>
          <w:w w:val="105"/>
          <w:sz w:val="24"/>
          <w:szCs w:val="24"/>
        </w:rPr>
        <w:t>.</w:t>
      </w:r>
    </w:p>
    <w:p w:rsidR="002C4E0F" w:rsidRPr="00B9499E" w:rsidRDefault="002C4E0F" w:rsidP="00D1002F">
      <w:pPr>
        <w:pStyle w:val="ListParagraph"/>
        <w:numPr>
          <w:ilvl w:val="0"/>
          <w:numId w:val="26"/>
        </w:numPr>
        <w:spacing w:line="360" w:lineRule="auto"/>
        <w:ind w:left="990" w:right="-1" w:hanging="270"/>
        <w:jc w:val="both"/>
        <w:rPr>
          <w:sz w:val="24"/>
          <w:szCs w:val="24"/>
        </w:rPr>
      </w:pPr>
      <w:r w:rsidRPr="00B9499E">
        <w:rPr>
          <w:w w:val="105"/>
          <w:sz w:val="24"/>
          <w:szCs w:val="24"/>
        </w:rPr>
        <w:t>Sejuk</w:t>
      </w:r>
      <w:r w:rsidR="00597019" w:rsidRPr="00B9499E">
        <w:rPr>
          <w:w w:val="105"/>
          <w:sz w:val="24"/>
          <w:szCs w:val="24"/>
        </w:rPr>
        <w:t xml:space="preserve">, </w:t>
      </w:r>
      <w:r w:rsidRPr="00B9499E">
        <w:rPr>
          <w:w w:val="105"/>
          <w:sz w:val="24"/>
          <w:szCs w:val="24"/>
        </w:rPr>
        <w:t>yang dimaksud disini adalah sejuk lahir bathin</w:t>
      </w:r>
      <w:r w:rsidR="00597019" w:rsidRPr="00B9499E">
        <w:rPr>
          <w:w w:val="105"/>
          <w:sz w:val="24"/>
          <w:szCs w:val="24"/>
        </w:rPr>
        <w:t xml:space="preserve">, </w:t>
      </w:r>
      <w:proofErr w:type="gramStart"/>
      <w:r w:rsidRPr="00B9499E">
        <w:rPr>
          <w:w w:val="105"/>
          <w:sz w:val="24"/>
          <w:szCs w:val="24"/>
        </w:rPr>
        <w:t>kantor</w:t>
      </w:r>
      <w:proofErr w:type="gramEnd"/>
      <w:r w:rsidRPr="00B9499E">
        <w:rPr>
          <w:w w:val="105"/>
          <w:sz w:val="24"/>
          <w:szCs w:val="24"/>
        </w:rPr>
        <w:t xml:space="preserve"> yang nyaman penuh dengan penghijauan</w:t>
      </w:r>
      <w:r w:rsidR="00597019" w:rsidRPr="00B9499E">
        <w:rPr>
          <w:w w:val="105"/>
          <w:sz w:val="24"/>
          <w:szCs w:val="24"/>
        </w:rPr>
        <w:t xml:space="preserve">, </w:t>
      </w:r>
      <w:r w:rsidRPr="00B9499E">
        <w:rPr>
          <w:w w:val="105"/>
          <w:sz w:val="24"/>
          <w:szCs w:val="24"/>
        </w:rPr>
        <w:t>dengan SDM yang penuh integritas</w:t>
      </w:r>
      <w:r w:rsidR="00597019" w:rsidRPr="00B9499E">
        <w:rPr>
          <w:w w:val="105"/>
          <w:sz w:val="24"/>
          <w:szCs w:val="24"/>
        </w:rPr>
        <w:t xml:space="preserve">, </w:t>
      </w:r>
      <w:r w:rsidRPr="00B9499E">
        <w:rPr>
          <w:w w:val="105"/>
          <w:sz w:val="24"/>
          <w:szCs w:val="24"/>
        </w:rPr>
        <w:t>saling mengormati satu sama lain dan kerjasama yangbaik.</w:t>
      </w:r>
    </w:p>
    <w:p w:rsidR="002C4E0F" w:rsidRPr="00B9499E" w:rsidRDefault="002C4E0F" w:rsidP="00D1002F">
      <w:pPr>
        <w:pStyle w:val="ListParagraph"/>
        <w:numPr>
          <w:ilvl w:val="0"/>
          <w:numId w:val="26"/>
        </w:numPr>
        <w:spacing w:line="360" w:lineRule="auto"/>
        <w:ind w:left="990" w:right="-1" w:hanging="270"/>
        <w:jc w:val="both"/>
        <w:rPr>
          <w:w w:val="105"/>
          <w:sz w:val="24"/>
          <w:szCs w:val="24"/>
        </w:rPr>
      </w:pPr>
      <w:r w:rsidRPr="00B9499E">
        <w:rPr>
          <w:w w:val="105"/>
          <w:sz w:val="24"/>
          <w:szCs w:val="24"/>
        </w:rPr>
        <w:t>Bersih</w:t>
      </w:r>
      <w:r w:rsidR="00597019" w:rsidRPr="00B9499E">
        <w:rPr>
          <w:w w:val="105"/>
          <w:sz w:val="24"/>
          <w:szCs w:val="24"/>
        </w:rPr>
        <w:t xml:space="preserve">, </w:t>
      </w:r>
      <w:r w:rsidRPr="00B9499E">
        <w:rPr>
          <w:spacing w:val="-3"/>
          <w:w w:val="105"/>
          <w:sz w:val="24"/>
          <w:szCs w:val="24"/>
        </w:rPr>
        <w:t xml:space="preserve">yang </w:t>
      </w:r>
      <w:r w:rsidRPr="00B9499E">
        <w:rPr>
          <w:w w:val="105"/>
          <w:sz w:val="24"/>
          <w:szCs w:val="24"/>
        </w:rPr>
        <w:t xml:space="preserve">dimaksud disini </w:t>
      </w:r>
      <w:proofErr w:type="gramStart"/>
      <w:r w:rsidRPr="00B9499E">
        <w:rPr>
          <w:w w:val="105"/>
          <w:sz w:val="24"/>
          <w:szCs w:val="24"/>
        </w:rPr>
        <w:t>kantor</w:t>
      </w:r>
      <w:proofErr w:type="gramEnd"/>
      <w:r w:rsidRPr="00B9499E">
        <w:rPr>
          <w:w w:val="105"/>
          <w:sz w:val="24"/>
          <w:szCs w:val="24"/>
        </w:rPr>
        <w:t xml:space="preserve"> dalam situasi tertata rapi</w:t>
      </w:r>
      <w:r w:rsidR="00597019" w:rsidRPr="00B9499E">
        <w:rPr>
          <w:w w:val="105"/>
          <w:sz w:val="24"/>
          <w:szCs w:val="24"/>
        </w:rPr>
        <w:t xml:space="preserve">, </w:t>
      </w:r>
      <w:r w:rsidRPr="00B9499E">
        <w:rPr>
          <w:w w:val="105"/>
          <w:sz w:val="24"/>
          <w:szCs w:val="24"/>
        </w:rPr>
        <w:t>indah</w:t>
      </w:r>
      <w:r w:rsidR="00597019" w:rsidRPr="00B9499E">
        <w:rPr>
          <w:w w:val="105"/>
          <w:sz w:val="24"/>
          <w:szCs w:val="24"/>
        </w:rPr>
        <w:t xml:space="preserve">, </w:t>
      </w:r>
      <w:r w:rsidRPr="00B9499E">
        <w:rPr>
          <w:w w:val="105"/>
          <w:sz w:val="24"/>
          <w:szCs w:val="24"/>
        </w:rPr>
        <w:t>petugas cleaning yang responsif</w:t>
      </w:r>
      <w:r w:rsidR="00597019" w:rsidRPr="00B9499E">
        <w:rPr>
          <w:w w:val="105"/>
          <w:sz w:val="24"/>
          <w:szCs w:val="24"/>
        </w:rPr>
        <w:t xml:space="preserve">, </w:t>
      </w:r>
      <w:r w:rsidRPr="00B9499E">
        <w:rPr>
          <w:w w:val="105"/>
          <w:sz w:val="24"/>
          <w:szCs w:val="24"/>
        </w:rPr>
        <w:t>pegawai/pejabat yang ikut menjaga kebersihan kantor.</w:t>
      </w:r>
    </w:p>
    <w:p w:rsidR="002C4E0F" w:rsidRPr="00B9499E" w:rsidRDefault="002C4E0F" w:rsidP="00D1002F">
      <w:pPr>
        <w:pStyle w:val="ListParagraph"/>
        <w:numPr>
          <w:ilvl w:val="0"/>
          <w:numId w:val="26"/>
        </w:numPr>
        <w:spacing w:line="360" w:lineRule="auto"/>
        <w:ind w:left="990" w:right="-1" w:hanging="270"/>
        <w:jc w:val="both"/>
        <w:rPr>
          <w:w w:val="105"/>
          <w:sz w:val="24"/>
          <w:szCs w:val="24"/>
        </w:rPr>
      </w:pPr>
      <w:r w:rsidRPr="00B9499E">
        <w:rPr>
          <w:w w:val="105"/>
          <w:sz w:val="24"/>
          <w:szCs w:val="24"/>
        </w:rPr>
        <w:t>Modern</w:t>
      </w:r>
      <w:r w:rsidR="00597019" w:rsidRPr="00B9499E">
        <w:rPr>
          <w:w w:val="105"/>
          <w:sz w:val="24"/>
          <w:szCs w:val="24"/>
        </w:rPr>
        <w:t xml:space="preserve">, </w:t>
      </w:r>
      <w:r w:rsidRPr="00B9499E">
        <w:rPr>
          <w:w w:val="105"/>
          <w:sz w:val="24"/>
          <w:szCs w:val="24"/>
        </w:rPr>
        <w:t>yang dimaksud disini bahwa dalam menjalankan tupoksinya telah menggunakan teknologi informasi sebagai sarana untuk pelayanan</w:t>
      </w:r>
      <w:r w:rsidR="00597019" w:rsidRPr="00B9499E">
        <w:rPr>
          <w:w w:val="105"/>
          <w:sz w:val="24"/>
          <w:szCs w:val="24"/>
        </w:rPr>
        <w:t xml:space="preserve">, </w:t>
      </w:r>
      <w:r w:rsidRPr="00B9499E">
        <w:rPr>
          <w:w w:val="105"/>
          <w:sz w:val="24"/>
          <w:szCs w:val="24"/>
        </w:rPr>
        <w:t>baik melalui web</w:t>
      </w:r>
      <w:r w:rsidR="00597019" w:rsidRPr="00B9499E">
        <w:rPr>
          <w:w w:val="105"/>
          <w:sz w:val="24"/>
          <w:szCs w:val="24"/>
        </w:rPr>
        <w:t xml:space="preserve">, </w:t>
      </w:r>
      <w:r w:rsidRPr="00B9499E">
        <w:rPr>
          <w:w w:val="105"/>
          <w:sz w:val="24"/>
          <w:szCs w:val="24"/>
        </w:rPr>
        <w:t>aplikasi perkara</w:t>
      </w:r>
      <w:r w:rsidR="00597019" w:rsidRPr="00B9499E">
        <w:rPr>
          <w:w w:val="105"/>
          <w:sz w:val="24"/>
          <w:szCs w:val="24"/>
        </w:rPr>
        <w:t xml:space="preserve">, </w:t>
      </w:r>
      <w:r w:rsidRPr="00B9499E">
        <w:rPr>
          <w:w w:val="105"/>
          <w:sz w:val="24"/>
          <w:szCs w:val="24"/>
        </w:rPr>
        <w:t>aplikasi keuangan</w:t>
      </w:r>
      <w:r w:rsidR="00597019" w:rsidRPr="00B9499E">
        <w:rPr>
          <w:w w:val="105"/>
          <w:sz w:val="24"/>
          <w:szCs w:val="24"/>
        </w:rPr>
        <w:t xml:space="preserve">, </w:t>
      </w:r>
      <w:r w:rsidRPr="00B9499E">
        <w:rPr>
          <w:w w:val="105"/>
          <w:sz w:val="24"/>
          <w:szCs w:val="24"/>
        </w:rPr>
        <w:t>aplikasi umum maupun aplikasi kepegawaian</w:t>
      </w:r>
      <w:r w:rsidR="00597019" w:rsidRPr="00B9499E">
        <w:rPr>
          <w:w w:val="105"/>
          <w:sz w:val="24"/>
          <w:szCs w:val="24"/>
        </w:rPr>
        <w:t xml:space="preserve">, </w:t>
      </w:r>
      <w:r w:rsidRPr="00B9499E">
        <w:rPr>
          <w:w w:val="105"/>
          <w:sz w:val="24"/>
          <w:szCs w:val="24"/>
        </w:rPr>
        <w:t>seluruh pejabat maupun pegawai wajib memahami. Seluruh informasi pelayanan perkara telah menggunakan TI tidak manual lagi.</w:t>
      </w:r>
    </w:p>
    <w:p w:rsidR="007F55EA" w:rsidRPr="00B9499E" w:rsidRDefault="002C4E0F" w:rsidP="00D1002F">
      <w:pPr>
        <w:pStyle w:val="ListParagraph"/>
        <w:numPr>
          <w:ilvl w:val="0"/>
          <w:numId w:val="26"/>
        </w:numPr>
        <w:spacing w:line="360" w:lineRule="auto"/>
        <w:ind w:left="990" w:right="-1" w:hanging="270"/>
        <w:jc w:val="both"/>
        <w:rPr>
          <w:w w:val="105"/>
          <w:sz w:val="24"/>
          <w:szCs w:val="24"/>
        </w:rPr>
      </w:pPr>
      <w:r w:rsidRPr="00B9499E">
        <w:rPr>
          <w:w w:val="105"/>
          <w:sz w:val="24"/>
          <w:szCs w:val="24"/>
        </w:rPr>
        <w:t>Merakyat</w:t>
      </w:r>
      <w:r w:rsidR="00597019" w:rsidRPr="00B9499E">
        <w:rPr>
          <w:w w:val="105"/>
          <w:sz w:val="24"/>
          <w:szCs w:val="24"/>
        </w:rPr>
        <w:t xml:space="preserve">, </w:t>
      </w:r>
      <w:r w:rsidRPr="00B9499E">
        <w:rPr>
          <w:w w:val="105"/>
          <w:sz w:val="24"/>
          <w:szCs w:val="24"/>
        </w:rPr>
        <w:t>yang dimaksud disini bahwa putusan hakim harus bisa dinikmati</w:t>
      </w:r>
      <w:r w:rsidR="0060561F">
        <w:rPr>
          <w:w w:val="105"/>
          <w:sz w:val="24"/>
          <w:szCs w:val="24"/>
        </w:rPr>
        <w:t xml:space="preserve"> </w:t>
      </w:r>
      <w:r w:rsidRPr="00B9499E">
        <w:rPr>
          <w:w w:val="105"/>
          <w:sz w:val="24"/>
          <w:szCs w:val="24"/>
        </w:rPr>
        <w:t>oleh</w:t>
      </w:r>
      <w:r w:rsidRPr="00B9499E">
        <w:rPr>
          <w:w w:val="105"/>
          <w:sz w:val="24"/>
          <w:szCs w:val="24"/>
          <w:lang w:val="id-ID"/>
        </w:rPr>
        <w:t xml:space="preserve"> r</w:t>
      </w:r>
      <w:r w:rsidRPr="00B9499E">
        <w:rPr>
          <w:w w:val="105"/>
          <w:sz w:val="24"/>
          <w:szCs w:val="24"/>
        </w:rPr>
        <w:t>akyat</w:t>
      </w:r>
      <w:r w:rsidR="0060561F">
        <w:rPr>
          <w:w w:val="105"/>
          <w:sz w:val="24"/>
          <w:szCs w:val="24"/>
        </w:rPr>
        <w:t xml:space="preserve"> </w:t>
      </w:r>
      <w:r w:rsidRPr="00B9499E">
        <w:rPr>
          <w:w w:val="105"/>
          <w:sz w:val="24"/>
          <w:szCs w:val="24"/>
        </w:rPr>
        <w:t>bias</w:t>
      </w:r>
      <w:r w:rsidRPr="00B9499E">
        <w:rPr>
          <w:w w:val="105"/>
          <w:sz w:val="24"/>
          <w:szCs w:val="24"/>
          <w:lang w:val="id-ID"/>
        </w:rPr>
        <w:t xml:space="preserve">a </w:t>
      </w:r>
      <w:r w:rsidRPr="00B9499E">
        <w:rPr>
          <w:w w:val="105"/>
          <w:sz w:val="24"/>
          <w:szCs w:val="24"/>
        </w:rPr>
        <w:t>dilaksanakan</w:t>
      </w:r>
      <w:r w:rsidR="0060561F">
        <w:rPr>
          <w:w w:val="105"/>
          <w:sz w:val="24"/>
          <w:szCs w:val="24"/>
        </w:rPr>
        <w:t xml:space="preserve"> </w:t>
      </w:r>
      <w:r w:rsidRPr="00B9499E">
        <w:rPr>
          <w:w w:val="105"/>
          <w:sz w:val="24"/>
          <w:szCs w:val="24"/>
        </w:rPr>
        <w:t>sehingga</w:t>
      </w:r>
      <w:r w:rsidR="0060561F">
        <w:rPr>
          <w:w w:val="105"/>
          <w:sz w:val="24"/>
          <w:szCs w:val="24"/>
        </w:rPr>
        <w:t xml:space="preserve"> </w:t>
      </w:r>
      <w:r w:rsidRPr="00B9499E">
        <w:rPr>
          <w:w w:val="105"/>
          <w:sz w:val="24"/>
          <w:szCs w:val="24"/>
        </w:rPr>
        <w:t>masyarakat</w:t>
      </w:r>
      <w:r w:rsidR="0060561F">
        <w:rPr>
          <w:w w:val="105"/>
          <w:sz w:val="24"/>
          <w:szCs w:val="24"/>
        </w:rPr>
        <w:t xml:space="preserve"> </w:t>
      </w:r>
      <w:r w:rsidRPr="00B9499E">
        <w:rPr>
          <w:w w:val="105"/>
          <w:sz w:val="24"/>
          <w:szCs w:val="24"/>
        </w:rPr>
        <w:t>puas</w:t>
      </w:r>
      <w:r w:rsidR="0060561F">
        <w:rPr>
          <w:w w:val="105"/>
          <w:sz w:val="24"/>
          <w:szCs w:val="24"/>
        </w:rPr>
        <w:t xml:space="preserve"> </w:t>
      </w:r>
      <w:proofErr w:type="gramStart"/>
      <w:r w:rsidRPr="00B9499E">
        <w:rPr>
          <w:w w:val="105"/>
          <w:sz w:val="24"/>
          <w:szCs w:val="24"/>
        </w:rPr>
        <w:t>akan</w:t>
      </w:r>
      <w:proofErr w:type="gramEnd"/>
      <w:r w:rsidR="0060561F">
        <w:rPr>
          <w:w w:val="105"/>
          <w:sz w:val="24"/>
          <w:szCs w:val="24"/>
        </w:rPr>
        <w:t xml:space="preserve"> </w:t>
      </w:r>
      <w:r w:rsidRPr="00B9499E">
        <w:rPr>
          <w:w w:val="105"/>
          <w:sz w:val="24"/>
          <w:szCs w:val="24"/>
        </w:rPr>
        <w:t>produk pengadilan.</w:t>
      </w:r>
    </w:p>
    <w:p w:rsidR="00975541" w:rsidRPr="00B9499E" w:rsidRDefault="00975541" w:rsidP="00D1002F">
      <w:pPr>
        <w:pStyle w:val="Heading2"/>
        <w:numPr>
          <w:ilvl w:val="1"/>
          <w:numId w:val="22"/>
        </w:numPr>
        <w:spacing w:before="240" w:line="360" w:lineRule="auto"/>
        <w:ind w:left="360" w:hanging="360"/>
        <w:jc w:val="both"/>
        <w:rPr>
          <w:rFonts w:ascii="Arial" w:hAnsi="Arial" w:cs="Arial"/>
          <w:color w:val="auto"/>
          <w:w w:val="105"/>
          <w:sz w:val="24"/>
          <w:szCs w:val="24"/>
        </w:rPr>
      </w:pPr>
      <w:bookmarkStart w:id="25" w:name="_Toc532837441"/>
      <w:r w:rsidRPr="00B9499E">
        <w:rPr>
          <w:rFonts w:ascii="Arial" w:hAnsi="Arial" w:cs="Arial"/>
          <w:color w:val="auto"/>
          <w:w w:val="105"/>
          <w:sz w:val="24"/>
          <w:szCs w:val="24"/>
        </w:rPr>
        <w:t>.</w:t>
      </w:r>
      <w:r w:rsidR="005A366C" w:rsidRPr="00B9499E">
        <w:rPr>
          <w:rFonts w:ascii="Arial" w:hAnsi="Arial" w:cs="Arial"/>
          <w:color w:val="auto"/>
          <w:w w:val="105"/>
          <w:sz w:val="24"/>
          <w:szCs w:val="24"/>
        </w:rPr>
        <w:t>K</w:t>
      </w:r>
      <w:r w:rsidRPr="00B9499E">
        <w:rPr>
          <w:rFonts w:ascii="Arial" w:hAnsi="Arial" w:cs="Arial"/>
          <w:color w:val="auto"/>
          <w:w w:val="105"/>
          <w:sz w:val="24"/>
          <w:szCs w:val="24"/>
        </w:rPr>
        <w:t>erangka Regulasi</w:t>
      </w:r>
      <w:bookmarkEnd w:id="25"/>
    </w:p>
    <w:p w:rsidR="007F55EA" w:rsidRPr="00B9499E" w:rsidRDefault="00A9647A" w:rsidP="007F55EA">
      <w:pPr>
        <w:pStyle w:val="BodyText"/>
        <w:spacing w:line="360" w:lineRule="auto"/>
        <w:ind w:left="360" w:firstLine="667"/>
        <w:jc w:val="both"/>
        <w:rPr>
          <w:rFonts w:cs="Arial"/>
          <w:sz w:val="24"/>
          <w:szCs w:val="24"/>
        </w:rPr>
      </w:pPr>
      <w:proofErr w:type="gramStart"/>
      <w:r w:rsidRPr="00B9499E">
        <w:rPr>
          <w:rFonts w:cs="Arial"/>
          <w:sz w:val="24"/>
          <w:szCs w:val="24"/>
        </w:rPr>
        <w:t xml:space="preserve">Kerangka regulasi adalah </w:t>
      </w:r>
      <w:r w:rsidR="007C27F8" w:rsidRPr="00B9499E">
        <w:rPr>
          <w:rFonts w:cs="Arial"/>
          <w:sz w:val="24"/>
          <w:szCs w:val="24"/>
        </w:rPr>
        <w:t xml:space="preserve">kerangka aturan agar </w:t>
      </w:r>
      <w:r w:rsidRPr="00B9499E">
        <w:rPr>
          <w:rFonts w:cs="Arial"/>
          <w:sz w:val="24"/>
          <w:szCs w:val="24"/>
        </w:rPr>
        <w:t>pelaksanaan program dan kegiatan dapat berjalan dengan baik</w:t>
      </w:r>
      <w:r w:rsidR="00597019" w:rsidRPr="00B9499E">
        <w:rPr>
          <w:rFonts w:cs="Arial"/>
          <w:sz w:val="24"/>
          <w:szCs w:val="24"/>
        </w:rPr>
        <w:t xml:space="preserve">, </w:t>
      </w:r>
      <w:r w:rsidRPr="00B9499E">
        <w:rPr>
          <w:rFonts w:cs="Arial"/>
          <w:sz w:val="24"/>
          <w:szCs w:val="24"/>
        </w:rPr>
        <w:t>maka perlu didukung dengan regulasi yang memadai.Perubahan dan penyusunan regulasi turunan Undang-undang yang dikaitkan dengan Tu</w:t>
      </w:r>
      <w:r w:rsidR="00480171" w:rsidRPr="00B9499E">
        <w:rPr>
          <w:rFonts w:cs="Arial"/>
          <w:sz w:val="24"/>
          <w:szCs w:val="24"/>
          <w:lang w:val="id-ID"/>
        </w:rPr>
        <w:t>poksi</w:t>
      </w:r>
      <w:r w:rsidRPr="00B9499E">
        <w:rPr>
          <w:rFonts w:cs="Arial"/>
          <w:sz w:val="24"/>
          <w:szCs w:val="24"/>
        </w:rPr>
        <w:t xml:space="preserve"> badan peradilan.</w:t>
      </w:r>
      <w:proofErr w:type="gramEnd"/>
    </w:p>
    <w:p w:rsidR="007F55EA" w:rsidRPr="00B9499E" w:rsidRDefault="00B64D88" w:rsidP="007F55EA">
      <w:pPr>
        <w:pStyle w:val="BodyText"/>
        <w:spacing w:line="360" w:lineRule="auto"/>
        <w:ind w:left="360" w:firstLine="667"/>
        <w:jc w:val="both"/>
        <w:rPr>
          <w:rFonts w:cs="Arial"/>
          <w:sz w:val="24"/>
          <w:szCs w:val="24"/>
        </w:rPr>
      </w:pPr>
      <w:r w:rsidRPr="00B9499E">
        <w:rPr>
          <w:rFonts w:cs="Arial"/>
          <w:sz w:val="24"/>
          <w:szCs w:val="24"/>
        </w:rPr>
        <w:t>Denga</w:t>
      </w:r>
      <w:r w:rsidR="000528B9" w:rsidRPr="00B9499E">
        <w:rPr>
          <w:rFonts w:cs="Arial"/>
          <w:sz w:val="24"/>
          <w:szCs w:val="24"/>
        </w:rPr>
        <w:t>n lahirnya Undang-Undang Nomor</w:t>
      </w:r>
      <w:r w:rsidRPr="00B9499E">
        <w:rPr>
          <w:rFonts w:cs="Arial"/>
          <w:sz w:val="24"/>
          <w:szCs w:val="24"/>
        </w:rPr>
        <w:t xml:space="preserve"> 25 tahun 2004 tentang sistem Perencanaan Pembangunan Nasional secara tegas menyatakan bahwa kerangka regulasi menjadi bagian dari salah satu dokumen</w:t>
      </w:r>
      <w:r w:rsidR="00DE6DCF">
        <w:rPr>
          <w:rFonts w:cs="Arial"/>
          <w:sz w:val="24"/>
          <w:szCs w:val="24"/>
        </w:rPr>
        <w:t xml:space="preserve"> </w:t>
      </w:r>
      <w:r w:rsidRPr="00B9499E">
        <w:rPr>
          <w:rFonts w:cs="Arial"/>
          <w:sz w:val="24"/>
          <w:szCs w:val="24"/>
        </w:rPr>
        <w:lastRenderedPageBreak/>
        <w:t>perencanaan pembangunan nasional. Pasal 4 ayat (2) menyatakan: “RPJM Nasional merupakan penjabaran dari visi</w:t>
      </w:r>
      <w:r w:rsidR="00597019" w:rsidRPr="00B9499E">
        <w:rPr>
          <w:rFonts w:cs="Arial"/>
          <w:sz w:val="24"/>
          <w:szCs w:val="24"/>
        </w:rPr>
        <w:t xml:space="preserve">, </w:t>
      </w:r>
      <w:r w:rsidRPr="00B9499E">
        <w:rPr>
          <w:rFonts w:cs="Arial"/>
          <w:sz w:val="24"/>
          <w:szCs w:val="24"/>
        </w:rPr>
        <w:t>misi dan Program Presiden yang penyusunannya berpedoman pada RPJM Nasional</w:t>
      </w:r>
      <w:r w:rsidR="00597019" w:rsidRPr="00B9499E">
        <w:rPr>
          <w:rFonts w:cs="Arial"/>
          <w:sz w:val="24"/>
          <w:szCs w:val="24"/>
        </w:rPr>
        <w:t xml:space="preserve">, </w:t>
      </w:r>
      <w:r w:rsidRPr="00B9499E">
        <w:rPr>
          <w:rFonts w:cs="Arial"/>
          <w:sz w:val="24"/>
          <w:szCs w:val="24"/>
        </w:rPr>
        <w:t>yang memuat strategi pembangunan Nasional</w:t>
      </w:r>
      <w:r w:rsidR="00597019" w:rsidRPr="00B9499E">
        <w:rPr>
          <w:rFonts w:cs="Arial"/>
          <w:sz w:val="24"/>
          <w:szCs w:val="24"/>
        </w:rPr>
        <w:t xml:space="preserve">, </w:t>
      </w:r>
      <w:r w:rsidRPr="00B9499E">
        <w:rPr>
          <w:rFonts w:cs="Arial"/>
          <w:sz w:val="24"/>
          <w:szCs w:val="24"/>
        </w:rPr>
        <w:t>kebijakan umum</w:t>
      </w:r>
      <w:r w:rsidR="00597019" w:rsidRPr="00B9499E">
        <w:rPr>
          <w:rFonts w:cs="Arial"/>
          <w:sz w:val="24"/>
          <w:szCs w:val="24"/>
        </w:rPr>
        <w:t xml:space="preserve">, </w:t>
      </w:r>
      <w:r w:rsidRPr="00B9499E">
        <w:rPr>
          <w:rFonts w:cs="Arial"/>
          <w:sz w:val="24"/>
          <w:szCs w:val="24"/>
        </w:rPr>
        <w:t>program kementrian/ lembaga dan lintas Kementerian/Lembaga</w:t>
      </w:r>
      <w:r w:rsidR="00597019" w:rsidRPr="00B9499E">
        <w:rPr>
          <w:rFonts w:cs="Arial"/>
          <w:sz w:val="24"/>
          <w:szCs w:val="24"/>
        </w:rPr>
        <w:t xml:space="preserve">, </w:t>
      </w:r>
      <w:r w:rsidRPr="00B9499E">
        <w:rPr>
          <w:rFonts w:cs="Arial"/>
          <w:sz w:val="24"/>
          <w:szCs w:val="24"/>
        </w:rPr>
        <w:t>kewilayahan danlintas kewilayahan</w:t>
      </w:r>
      <w:r w:rsidR="00597019" w:rsidRPr="00B9499E">
        <w:rPr>
          <w:rFonts w:cs="Arial"/>
          <w:sz w:val="24"/>
          <w:szCs w:val="24"/>
        </w:rPr>
        <w:t xml:space="preserve">, </w:t>
      </w:r>
      <w:r w:rsidRPr="00B9499E">
        <w:rPr>
          <w:rFonts w:cs="Arial"/>
          <w:sz w:val="24"/>
          <w:szCs w:val="24"/>
        </w:rPr>
        <w:t>serta kerangka ekonomi makro yang mencakup gambaran perekonomian secara menyeluruh termasuk arah kebijakan fiskal dalam rencana kerja yang berupa kerangka regulasi da</w:t>
      </w:r>
      <w:r w:rsidR="007F55EA" w:rsidRPr="00B9499E">
        <w:rPr>
          <w:rFonts w:cs="Arial"/>
          <w:sz w:val="24"/>
          <w:szCs w:val="24"/>
        </w:rPr>
        <w:t>n kerangka pendanaan</w:t>
      </w:r>
      <w:r w:rsidRPr="00B9499E">
        <w:rPr>
          <w:rFonts w:cs="Arial"/>
          <w:sz w:val="24"/>
          <w:szCs w:val="24"/>
        </w:rPr>
        <w:t>“.</w:t>
      </w:r>
    </w:p>
    <w:p w:rsidR="007F55EA" w:rsidRPr="00B9499E" w:rsidRDefault="00B64D88" w:rsidP="007F55EA">
      <w:pPr>
        <w:pStyle w:val="BodyText"/>
        <w:spacing w:line="360" w:lineRule="auto"/>
        <w:ind w:left="360" w:firstLine="667"/>
        <w:jc w:val="both"/>
        <w:rPr>
          <w:rFonts w:cs="Arial"/>
          <w:sz w:val="24"/>
          <w:szCs w:val="24"/>
        </w:rPr>
      </w:pPr>
      <w:r w:rsidRPr="00B9499E">
        <w:rPr>
          <w:rFonts w:cs="Arial"/>
          <w:sz w:val="24"/>
          <w:szCs w:val="24"/>
        </w:rPr>
        <w:t>Seiring dengan diterbitkannya UU Nomor</w:t>
      </w:r>
      <w:r w:rsidR="00DE6DCF">
        <w:rPr>
          <w:rFonts w:cs="Arial"/>
          <w:sz w:val="24"/>
          <w:szCs w:val="24"/>
        </w:rPr>
        <w:t xml:space="preserve"> </w:t>
      </w:r>
      <w:r w:rsidRPr="00B9499E">
        <w:rPr>
          <w:rFonts w:cs="Arial"/>
          <w:sz w:val="24"/>
          <w:szCs w:val="24"/>
        </w:rPr>
        <w:t>25 tahun 2004 tentang sistem Perencanaan Pembangunan Nasional tersebut diatas dan UU Nomor</w:t>
      </w:r>
      <w:r w:rsidR="00DE6DCF">
        <w:rPr>
          <w:rFonts w:cs="Arial"/>
          <w:sz w:val="24"/>
          <w:szCs w:val="24"/>
        </w:rPr>
        <w:t xml:space="preserve"> </w:t>
      </w:r>
      <w:r w:rsidRPr="00B9499E">
        <w:rPr>
          <w:rFonts w:cs="Arial"/>
          <w:sz w:val="24"/>
          <w:szCs w:val="24"/>
        </w:rPr>
        <w:t>12 tahun 2011 tentang Pembentukan Peraturan Perundang-undangan</w:t>
      </w:r>
      <w:r w:rsidR="00597019" w:rsidRPr="00B9499E">
        <w:rPr>
          <w:rFonts w:cs="Arial"/>
          <w:sz w:val="24"/>
          <w:szCs w:val="24"/>
        </w:rPr>
        <w:t xml:space="preserve">, </w:t>
      </w:r>
      <w:r w:rsidRPr="00B9499E">
        <w:rPr>
          <w:rFonts w:cs="Arial"/>
          <w:sz w:val="24"/>
          <w:szCs w:val="24"/>
        </w:rPr>
        <w:t>guna mendorong pencapaian prioritas pembangunan nasional hususnya terwujudnya kepastian hukum maka diperlukan adanya suatu regulasi peraturan perundang-undangan yang berkualitas. Mahkamah Agung sebagai salah satu Lembaga Tinggi Negara pada RPJM periode ke III tahun 2015-2019 oleh pemerintah diberi amanat untuk melaksanakan program pemerintah guna terwujudnya pembangunan hukum nasional ditujukan untuk semakin mengembangkan kesadaran dan penegakan hukum dalam berbagai aspek.Tahapan Sasaran Pembangunan Hukum Nasional Jangka Menengah RPJMN tahun 2015-2019 adalahKesadaran dan penegakan hukumdalam berbagaiaspek kehidupan berkembang makin mantap serta profesionalisme aparatur negara di pusat dan daerah makin mampu mendukung pembangunan nasional.</w:t>
      </w:r>
    </w:p>
    <w:p w:rsidR="007F55EA" w:rsidRPr="00B9499E" w:rsidRDefault="00B64D88" w:rsidP="007F55EA">
      <w:pPr>
        <w:pStyle w:val="BodyText"/>
        <w:spacing w:line="360" w:lineRule="auto"/>
        <w:ind w:left="360" w:firstLine="667"/>
        <w:jc w:val="both"/>
        <w:rPr>
          <w:rFonts w:cs="Arial"/>
          <w:sz w:val="24"/>
          <w:szCs w:val="24"/>
        </w:rPr>
      </w:pPr>
      <w:proofErr w:type="gramStart"/>
      <w:r w:rsidRPr="00B9499E">
        <w:rPr>
          <w:rFonts w:cs="Arial"/>
          <w:sz w:val="24"/>
          <w:szCs w:val="24"/>
        </w:rPr>
        <w:t>Dalam melaksanakan program prioritas pemerintah yang tertuang dalam RPJM tahun 2015-2019 yang diamanatkan kepada setiap kementrian/lembaga maka kementerian/lembaga dimaksud harus menetapkan</w:t>
      </w:r>
      <w:r w:rsidR="00DE6DCF">
        <w:rPr>
          <w:rFonts w:cs="Arial"/>
          <w:sz w:val="24"/>
          <w:szCs w:val="24"/>
        </w:rPr>
        <w:t xml:space="preserve"> </w:t>
      </w:r>
      <w:r w:rsidRPr="00B9499E">
        <w:rPr>
          <w:rFonts w:cs="Arial"/>
          <w:sz w:val="24"/>
          <w:szCs w:val="24"/>
        </w:rPr>
        <w:t>kerangka regulasiyang dijadikan sebagai instrument guna pencapaian sasaran kelembagaan.</w:t>
      </w:r>
      <w:proofErr w:type="gramEnd"/>
      <w:r w:rsidR="00DE6DCF">
        <w:rPr>
          <w:rFonts w:cs="Arial"/>
          <w:sz w:val="24"/>
          <w:szCs w:val="24"/>
        </w:rPr>
        <w:t xml:space="preserve"> </w:t>
      </w:r>
      <w:proofErr w:type="gramStart"/>
      <w:r w:rsidRPr="00B9499E">
        <w:rPr>
          <w:rFonts w:cs="Arial"/>
          <w:sz w:val="24"/>
          <w:szCs w:val="24"/>
        </w:rPr>
        <w:t>Kerangka regulasi merupakan</w:t>
      </w:r>
      <w:r w:rsidR="00DE6DCF">
        <w:rPr>
          <w:rFonts w:cs="Arial"/>
          <w:sz w:val="24"/>
          <w:szCs w:val="24"/>
        </w:rPr>
        <w:t xml:space="preserve"> </w:t>
      </w:r>
      <w:r w:rsidRPr="00B9499E">
        <w:rPr>
          <w:rFonts w:cs="Arial"/>
          <w:sz w:val="24"/>
          <w:szCs w:val="24"/>
        </w:rPr>
        <w:t>perencanaan pembentukan regulasi dalam rangka memfasilitasi</w:t>
      </w:r>
      <w:r w:rsidR="00597019" w:rsidRPr="00B9499E">
        <w:rPr>
          <w:rFonts w:cs="Arial"/>
          <w:sz w:val="24"/>
          <w:szCs w:val="24"/>
        </w:rPr>
        <w:t xml:space="preserve">, </w:t>
      </w:r>
      <w:r w:rsidRPr="00B9499E">
        <w:rPr>
          <w:rFonts w:cs="Arial"/>
          <w:sz w:val="24"/>
          <w:szCs w:val="24"/>
        </w:rPr>
        <w:t>mendorong dan mengatur perilaku masyarakat dan penyelenggaran Negara dalam rangka mencapai tujuan bernegara.</w:t>
      </w:r>
      <w:proofErr w:type="gramEnd"/>
      <w:r w:rsidR="00DE6DCF">
        <w:rPr>
          <w:rFonts w:cs="Arial"/>
          <w:sz w:val="24"/>
          <w:szCs w:val="24"/>
        </w:rPr>
        <w:t xml:space="preserve"> </w:t>
      </w:r>
      <w:r w:rsidRPr="00B9499E">
        <w:rPr>
          <w:rFonts w:cs="Arial"/>
          <w:sz w:val="24"/>
          <w:szCs w:val="24"/>
        </w:rPr>
        <w:t xml:space="preserve">Kerangka regulasi ini </w:t>
      </w:r>
      <w:r w:rsidRPr="00B9499E">
        <w:rPr>
          <w:rFonts w:cs="Arial"/>
          <w:sz w:val="24"/>
          <w:szCs w:val="24"/>
        </w:rPr>
        <w:lastRenderedPageBreak/>
        <w:t>diatur dalam pasal 1 angka 14 Permen PPN/Kepala Bappenas Nomor</w:t>
      </w:r>
      <w:proofErr w:type="gramStart"/>
      <w:r w:rsidR="00FD135A" w:rsidRPr="00B9499E">
        <w:rPr>
          <w:rFonts w:cs="Arial"/>
          <w:sz w:val="24"/>
          <w:szCs w:val="24"/>
        </w:rPr>
        <w:t>:</w:t>
      </w:r>
      <w:r w:rsidRPr="00B9499E">
        <w:rPr>
          <w:rFonts w:cs="Arial"/>
          <w:sz w:val="24"/>
          <w:szCs w:val="24"/>
        </w:rPr>
        <w:t>1</w:t>
      </w:r>
      <w:proofErr w:type="gramEnd"/>
      <w:r w:rsidRPr="00B9499E">
        <w:rPr>
          <w:rFonts w:cs="Arial"/>
          <w:sz w:val="24"/>
          <w:szCs w:val="24"/>
        </w:rPr>
        <w:t xml:space="preserve"> tahun 2014 107 tentang pedoman Penyusunan RPJMN 2015-2019 dan Peraturan sesmen PPN/Bappenas tentang juklak Nomor</w:t>
      </w:r>
      <w:r w:rsidR="00FD135A" w:rsidRPr="00B9499E">
        <w:rPr>
          <w:rFonts w:cs="Arial"/>
          <w:sz w:val="24"/>
          <w:szCs w:val="24"/>
        </w:rPr>
        <w:t>:</w:t>
      </w:r>
      <w:r w:rsidRPr="00B9499E">
        <w:rPr>
          <w:rFonts w:cs="Arial"/>
          <w:sz w:val="24"/>
          <w:szCs w:val="24"/>
        </w:rPr>
        <w:t xml:space="preserve"> 2/Juklak/Sesmen/03/2014 tentang Petunjuk Pelaksanaan tentang Pedoman Pengintegrasian Kerangka Regulasi dalam RPJMN. </w:t>
      </w:r>
    </w:p>
    <w:p w:rsidR="00B64D88" w:rsidRPr="00B9499E" w:rsidRDefault="00B64D88" w:rsidP="007F55EA">
      <w:pPr>
        <w:pStyle w:val="BodyText"/>
        <w:spacing w:line="360" w:lineRule="auto"/>
        <w:ind w:left="360" w:firstLine="667"/>
        <w:jc w:val="both"/>
        <w:rPr>
          <w:rFonts w:cs="Arial"/>
          <w:sz w:val="24"/>
          <w:szCs w:val="24"/>
        </w:rPr>
      </w:pPr>
      <w:r w:rsidRPr="00B9499E">
        <w:rPr>
          <w:rFonts w:cs="Arial"/>
          <w:sz w:val="24"/>
          <w:szCs w:val="24"/>
        </w:rPr>
        <w:t>Perlunya dimasukkan kerangka regulasi dalam rencana stratejik tahun 2015-2019 adalah</w:t>
      </w:r>
      <w:r w:rsidR="00FD135A" w:rsidRPr="00B9499E">
        <w:rPr>
          <w:rFonts w:cs="Arial"/>
          <w:sz w:val="24"/>
          <w:szCs w:val="24"/>
        </w:rPr>
        <w:t>:</w:t>
      </w:r>
    </w:p>
    <w:p w:rsidR="00B64D88" w:rsidRPr="00DE6DCF" w:rsidRDefault="00B64D88" w:rsidP="00DE6DCF">
      <w:pPr>
        <w:pStyle w:val="ListParagraph"/>
        <w:numPr>
          <w:ilvl w:val="0"/>
          <w:numId w:val="46"/>
        </w:numPr>
        <w:spacing w:line="360" w:lineRule="auto"/>
        <w:ind w:right="-1"/>
        <w:jc w:val="both"/>
        <w:rPr>
          <w:sz w:val="24"/>
          <w:szCs w:val="24"/>
        </w:rPr>
      </w:pPr>
      <w:r w:rsidRPr="00DE6DCF">
        <w:rPr>
          <w:sz w:val="24"/>
          <w:szCs w:val="24"/>
        </w:rPr>
        <w:t xml:space="preserve">Mengarahkan proses perencanaan pembentukan regulasi sesuai kebutuhan </w:t>
      </w:r>
      <w:r w:rsidR="000528B9" w:rsidRPr="00DE6DCF">
        <w:rPr>
          <w:sz w:val="24"/>
          <w:szCs w:val="24"/>
        </w:rPr>
        <w:t>pembangunan;</w:t>
      </w:r>
    </w:p>
    <w:p w:rsidR="00B64D88" w:rsidRPr="00DE6DCF" w:rsidRDefault="00B64D88" w:rsidP="00DE6DCF">
      <w:pPr>
        <w:pStyle w:val="ListParagraph"/>
        <w:numPr>
          <w:ilvl w:val="0"/>
          <w:numId w:val="46"/>
        </w:numPr>
        <w:spacing w:line="360" w:lineRule="auto"/>
        <w:ind w:right="-1"/>
        <w:jc w:val="both"/>
        <w:rPr>
          <w:sz w:val="24"/>
          <w:szCs w:val="24"/>
        </w:rPr>
      </w:pPr>
      <w:r w:rsidRPr="00DE6DCF">
        <w:rPr>
          <w:sz w:val="24"/>
          <w:szCs w:val="24"/>
        </w:rPr>
        <w:t xml:space="preserve">Meningkatkan kualitas regulasi dalam rangka mendukung pencapaian prioritas </w:t>
      </w:r>
      <w:r w:rsidR="000528B9" w:rsidRPr="00DE6DCF">
        <w:rPr>
          <w:sz w:val="24"/>
          <w:szCs w:val="24"/>
        </w:rPr>
        <w:t>pembangunan;</w:t>
      </w:r>
    </w:p>
    <w:p w:rsidR="00B64D88" w:rsidRPr="00DE6DCF" w:rsidRDefault="00B64D88" w:rsidP="00DE6DCF">
      <w:pPr>
        <w:pStyle w:val="ListParagraph"/>
        <w:numPr>
          <w:ilvl w:val="0"/>
          <w:numId w:val="46"/>
        </w:numPr>
        <w:spacing w:line="360" w:lineRule="auto"/>
        <w:ind w:right="-1"/>
        <w:jc w:val="both"/>
        <w:rPr>
          <w:sz w:val="24"/>
          <w:szCs w:val="24"/>
        </w:rPr>
      </w:pPr>
      <w:r w:rsidRPr="00DE6DCF">
        <w:rPr>
          <w:sz w:val="24"/>
          <w:szCs w:val="24"/>
        </w:rPr>
        <w:t xml:space="preserve">Meningkatkan efisiensi pengalokasian anggaran untuk keperluan pembentukan regulasi. </w:t>
      </w:r>
    </w:p>
    <w:p w:rsidR="001504B3" w:rsidRPr="00B9499E" w:rsidRDefault="001504B3" w:rsidP="007F55EA">
      <w:pPr>
        <w:pStyle w:val="BodyText"/>
        <w:spacing w:line="360" w:lineRule="auto"/>
        <w:ind w:left="360" w:firstLine="667"/>
        <w:jc w:val="both"/>
        <w:rPr>
          <w:rFonts w:cs="Arial"/>
          <w:sz w:val="24"/>
          <w:szCs w:val="24"/>
        </w:rPr>
      </w:pPr>
      <w:r w:rsidRPr="00B9499E">
        <w:rPr>
          <w:rFonts w:cs="Arial"/>
          <w:sz w:val="24"/>
          <w:szCs w:val="24"/>
        </w:rPr>
        <w:t xml:space="preserve">PengadilanAgama </w:t>
      </w:r>
      <w:r w:rsidR="009303A5" w:rsidRPr="00B9499E">
        <w:rPr>
          <w:rFonts w:cs="Arial"/>
          <w:sz w:val="24"/>
          <w:szCs w:val="24"/>
          <w:lang w:val="id-ID"/>
        </w:rPr>
        <w:t>Negara</w:t>
      </w:r>
      <w:r w:rsidRPr="00B9499E">
        <w:rPr>
          <w:rFonts w:cs="Arial"/>
          <w:sz w:val="24"/>
          <w:szCs w:val="24"/>
        </w:rPr>
        <w:t xml:space="preserve"> sebagai </w:t>
      </w:r>
      <w:r w:rsidR="000528B9" w:rsidRPr="00B9499E">
        <w:rPr>
          <w:rFonts w:cs="Arial"/>
          <w:sz w:val="24"/>
          <w:szCs w:val="24"/>
        </w:rPr>
        <w:t xml:space="preserve">lembaga di bawah </w:t>
      </w:r>
      <w:r w:rsidRPr="00B9499E">
        <w:rPr>
          <w:rFonts w:cs="Arial"/>
          <w:sz w:val="24"/>
          <w:szCs w:val="24"/>
        </w:rPr>
        <w:t>Mahkamah Agung RI</w:t>
      </w:r>
      <w:r w:rsidR="00597019" w:rsidRPr="00B9499E">
        <w:rPr>
          <w:rFonts w:cs="Arial"/>
          <w:sz w:val="24"/>
          <w:szCs w:val="24"/>
        </w:rPr>
        <w:t xml:space="preserve">, </w:t>
      </w:r>
      <w:r w:rsidRPr="00B9499E">
        <w:rPr>
          <w:rFonts w:cs="Arial"/>
          <w:sz w:val="24"/>
          <w:szCs w:val="24"/>
        </w:rPr>
        <w:t xml:space="preserve">dalam menetapkan kerangka regulasi mengacu pada realisasi program pemerintah dalam RPJM tahun 2015-2019 yang dituangkan dalam arah kebijakan dan </w:t>
      </w:r>
      <w:r w:rsidR="000528B9" w:rsidRPr="00B9499E">
        <w:rPr>
          <w:rFonts w:cs="Arial"/>
          <w:sz w:val="24"/>
          <w:szCs w:val="24"/>
        </w:rPr>
        <w:t>strategis</w:t>
      </w:r>
      <w:r w:rsidRPr="00B9499E">
        <w:rPr>
          <w:rFonts w:cs="Arial"/>
          <w:sz w:val="24"/>
          <w:szCs w:val="24"/>
        </w:rPr>
        <w:t xml:space="preserve"> PengadilanAgama </w:t>
      </w:r>
      <w:r w:rsidR="009303A5" w:rsidRPr="00B9499E">
        <w:rPr>
          <w:rFonts w:cs="Arial"/>
          <w:sz w:val="24"/>
          <w:szCs w:val="24"/>
          <w:lang w:val="id-ID"/>
        </w:rPr>
        <w:t>Negara</w:t>
      </w:r>
      <w:r w:rsidR="00FD135A" w:rsidRPr="00B9499E">
        <w:rPr>
          <w:rFonts w:cs="Arial"/>
          <w:sz w:val="24"/>
          <w:szCs w:val="24"/>
        </w:rPr>
        <w:t>:</w:t>
      </w:r>
    </w:p>
    <w:tbl>
      <w:tblPr>
        <w:tblW w:w="9057"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
        <w:gridCol w:w="1642"/>
        <w:gridCol w:w="1980"/>
        <w:gridCol w:w="2250"/>
        <w:gridCol w:w="1734"/>
        <w:gridCol w:w="958"/>
      </w:tblGrid>
      <w:tr w:rsidR="00E8372B" w:rsidRPr="00B9499E" w:rsidTr="006F319A">
        <w:trPr>
          <w:trHeight w:val="834"/>
        </w:trPr>
        <w:tc>
          <w:tcPr>
            <w:tcW w:w="493" w:type="dxa"/>
            <w:shd w:val="clear" w:color="auto" w:fill="1F4E79"/>
            <w:vAlign w:val="center"/>
          </w:tcPr>
          <w:p w:rsidR="00AC65EA" w:rsidRPr="00B9499E" w:rsidRDefault="00AC65EA" w:rsidP="007F55EA">
            <w:pPr>
              <w:ind w:right="-1"/>
              <w:jc w:val="center"/>
              <w:rPr>
                <w:b/>
                <w:bCs/>
                <w:color w:val="FFFFFF"/>
                <w:sz w:val="24"/>
                <w:szCs w:val="24"/>
              </w:rPr>
            </w:pPr>
            <w:r w:rsidRPr="00B9499E">
              <w:rPr>
                <w:b/>
                <w:bCs/>
                <w:color w:val="FFFFFF"/>
                <w:sz w:val="24"/>
                <w:szCs w:val="24"/>
              </w:rPr>
              <w:t>No</w:t>
            </w:r>
          </w:p>
        </w:tc>
        <w:tc>
          <w:tcPr>
            <w:tcW w:w="1642" w:type="dxa"/>
            <w:shd w:val="clear" w:color="auto" w:fill="1F4E79"/>
            <w:vAlign w:val="center"/>
          </w:tcPr>
          <w:p w:rsidR="00AC65EA" w:rsidRPr="00B9499E" w:rsidRDefault="00AC65EA" w:rsidP="007F55EA">
            <w:pPr>
              <w:ind w:right="-1"/>
              <w:jc w:val="center"/>
              <w:rPr>
                <w:b/>
                <w:bCs/>
                <w:color w:val="FFFFFF"/>
                <w:sz w:val="24"/>
                <w:szCs w:val="24"/>
              </w:rPr>
            </w:pPr>
            <w:r w:rsidRPr="00B9499E">
              <w:rPr>
                <w:b/>
                <w:bCs/>
                <w:color w:val="FFFFFF"/>
                <w:sz w:val="24"/>
                <w:szCs w:val="24"/>
              </w:rPr>
              <w:t xml:space="preserve">Sasaran </w:t>
            </w:r>
            <w:r w:rsidR="00597019" w:rsidRPr="00B9499E">
              <w:rPr>
                <w:b/>
                <w:bCs/>
                <w:color w:val="FFFFFF"/>
                <w:sz w:val="24"/>
                <w:szCs w:val="24"/>
              </w:rPr>
              <w:t>Strategis</w:t>
            </w:r>
          </w:p>
        </w:tc>
        <w:tc>
          <w:tcPr>
            <w:tcW w:w="1980" w:type="dxa"/>
            <w:shd w:val="clear" w:color="auto" w:fill="1F4E79"/>
            <w:vAlign w:val="center"/>
          </w:tcPr>
          <w:p w:rsidR="00AC65EA" w:rsidRPr="00B9499E" w:rsidRDefault="00AC65EA" w:rsidP="007F55EA">
            <w:pPr>
              <w:ind w:right="-1"/>
              <w:jc w:val="center"/>
              <w:rPr>
                <w:b/>
                <w:bCs/>
                <w:color w:val="FFFFFF"/>
                <w:sz w:val="24"/>
                <w:szCs w:val="24"/>
              </w:rPr>
            </w:pPr>
            <w:r w:rsidRPr="00B9499E">
              <w:rPr>
                <w:b/>
                <w:bCs/>
                <w:color w:val="FFFFFF"/>
                <w:sz w:val="24"/>
                <w:szCs w:val="24"/>
              </w:rPr>
              <w:t>Arah Kebijakan</w:t>
            </w:r>
          </w:p>
          <w:p w:rsidR="00AC65EA" w:rsidRPr="00B9499E" w:rsidRDefault="00AC65EA" w:rsidP="007F55EA">
            <w:pPr>
              <w:ind w:right="-1"/>
              <w:jc w:val="center"/>
              <w:rPr>
                <w:b/>
                <w:bCs/>
                <w:color w:val="FFFFFF"/>
                <w:sz w:val="24"/>
                <w:szCs w:val="24"/>
              </w:rPr>
            </w:pPr>
            <w:r w:rsidRPr="00B9499E">
              <w:rPr>
                <w:b/>
                <w:bCs/>
                <w:color w:val="FFFFFF"/>
                <w:sz w:val="24"/>
                <w:szCs w:val="24"/>
              </w:rPr>
              <w:t>2015-2019</w:t>
            </w:r>
          </w:p>
        </w:tc>
        <w:tc>
          <w:tcPr>
            <w:tcW w:w="2250" w:type="dxa"/>
            <w:shd w:val="clear" w:color="auto" w:fill="1F4E79"/>
            <w:vAlign w:val="center"/>
          </w:tcPr>
          <w:p w:rsidR="00AC65EA" w:rsidRPr="00B9499E" w:rsidRDefault="00AC65EA" w:rsidP="007F55EA">
            <w:pPr>
              <w:ind w:right="-1"/>
              <w:jc w:val="center"/>
              <w:rPr>
                <w:b/>
                <w:bCs/>
                <w:color w:val="FFFFFF"/>
                <w:sz w:val="24"/>
                <w:szCs w:val="24"/>
              </w:rPr>
            </w:pPr>
            <w:r w:rsidRPr="00B9499E">
              <w:rPr>
                <w:b/>
                <w:bCs/>
                <w:color w:val="FFFFFF"/>
                <w:sz w:val="24"/>
                <w:szCs w:val="24"/>
              </w:rPr>
              <w:t>Arah Kerangka Regulasi</w:t>
            </w:r>
          </w:p>
        </w:tc>
        <w:tc>
          <w:tcPr>
            <w:tcW w:w="1734" w:type="dxa"/>
            <w:shd w:val="clear" w:color="auto" w:fill="1F4E79"/>
            <w:vAlign w:val="center"/>
          </w:tcPr>
          <w:p w:rsidR="00AC65EA" w:rsidRPr="00B9499E" w:rsidRDefault="00AC65EA" w:rsidP="007F55EA">
            <w:pPr>
              <w:ind w:right="-1"/>
              <w:jc w:val="center"/>
              <w:rPr>
                <w:b/>
                <w:bCs/>
                <w:color w:val="FFFFFF"/>
                <w:sz w:val="24"/>
                <w:szCs w:val="24"/>
              </w:rPr>
            </w:pPr>
            <w:r w:rsidRPr="00B9499E">
              <w:rPr>
                <w:b/>
                <w:bCs/>
                <w:color w:val="FFFFFF"/>
                <w:sz w:val="24"/>
                <w:szCs w:val="24"/>
              </w:rPr>
              <w:t>Kebutuhan Regulasi</w:t>
            </w:r>
          </w:p>
        </w:tc>
        <w:tc>
          <w:tcPr>
            <w:tcW w:w="958" w:type="dxa"/>
            <w:shd w:val="clear" w:color="auto" w:fill="1F4E79"/>
            <w:vAlign w:val="center"/>
          </w:tcPr>
          <w:p w:rsidR="00AC65EA" w:rsidRPr="00B9499E" w:rsidRDefault="00AC65EA" w:rsidP="007F55EA">
            <w:pPr>
              <w:ind w:right="-1"/>
              <w:jc w:val="center"/>
              <w:rPr>
                <w:b/>
                <w:bCs/>
                <w:color w:val="FFFFFF"/>
                <w:sz w:val="24"/>
                <w:szCs w:val="24"/>
              </w:rPr>
            </w:pPr>
            <w:r w:rsidRPr="00B9499E">
              <w:rPr>
                <w:b/>
                <w:bCs/>
                <w:color w:val="FFFFFF"/>
                <w:sz w:val="24"/>
                <w:szCs w:val="24"/>
              </w:rPr>
              <w:t>Penanggung Jawab</w:t>
            </w:r>
          </w:p>
        </w:tc>
      </w:tr>
      <w:tr w:rsidR="00E8372B" w:rsidRPr="00B9499E" w:rsidTr="006F319A">
        <w:trPr>
          <w:trHeight w:val="463"/>
        </w:trPr>
        <w:tc>
          <w:tcPr>
            <w:tcW w:w="493" w:type="dxa"/>
            <w:shd w:val="clear" w:color="auto" w:fill="auto"/>
          </w:tcPr>
          <w:p w:rsidR="00AC65EA" w:rsidRPr="00B9499E" w:rsidRDefault="00AC65EA" w:rsidP="007F55EA">
            <w:pPr>
              <w:ind w:right="-1"/>
              <w:jc w:val="center"/>
              <w:rPr>
                <w:sz w:val="24"/>
                <w:szCs w:val="24"/>
              </w:rPr>
            </w:pPr>
            <w:r w:rsidRPr="00B9499E">
              <w:rPr>
                <w:sz w:val="24"/>
                <w:szCs w:val="24"/>
              </w:rPr>
              <w:t>1</w:t>
            </w:r>
          </w:p>
        </w:tc>
        <w:tc>
          <w:tcPr>
            <w:tcW w:w="1642" w:type="dxa"/>
            <w:shd w:val="clear" w:color="auto" w:fill="auto"/>
          </w:tcPr>
          <w:p w:rsidR="00AC65EA" w:rsidRPr="00B9499E" w:rsidRDefault="00AC65EA" w:rsidP="007F55EA">
            <w:pPr>
              <w:ind w:right="-1"/>
              <w:rPr>
                <w:sz w:val="24"/>
                <w:szCs w:val="24"/>
              </w:rPr>
            </w:pPr>
            <w:r w:rsidRPr="00B9499E">
              <w:rPr>
                <w:sz w:val="24"/>
                <w:szCs w:val="24"/>
              </w:rPr>
              <w:t>Terwujudnya proses peradilan yang pasti</w:t>
            </w:r>
            <w:r w:rsidR="00597019" w:rsidRPr="00B9499E">
              <w:rPr>
                <w:sz w:val="24"/>
                <w:szCs w:val="24"/>
              </w:rPr>
              <w:t xml:space="preserve">, </w:t>
            </w:r>
            <w:r w:rsidRPr="00B9499E">
              <w:rPr>
                <w:sz w:val="24"/>
                <w:szCs w:val="24"/>
              </w:rPr>
              <w:t>transparan dan akuntabel</w:t>
            </w:r>
          </w:p>
        </w:tc>
        <w:tc>
          <w:tcPr>
            <w:tcW w:w="1980" w:type="dxa"/>
            <w:shd w:val="clear" w:color="auto" w:fill="auto"/>
          </w:tcPr>
          <w:p w:rsidR="00AC65EA" w:rsidRPr="00B9499E" w:rsidRDefault="00AC65EA" w:rsidP="009D08A5">
            <w:pPr>
              <w:ind w:left="162" w:right="-1"/>
              <w:rPr>
                <w:sz w:val="24"/>
                <w:szCs w:val="24"/>
              </w:rPr>
            </w:pPr>
            <w:r w:rsidRPr="00B9499E">
              <w:rPr>
                <w:sz w:val="24"/>
                <w:szCs w:val="24"/>
              </w:rPr>
              <w:t>Peningkatan penyelesaikan perkara tepat waktu</w:t>
            </w:r>
            <w:r w:rsidR="00597019" w:rsidRPr="00B9499E">
              <w:rPr>
                <w:sz w:val="24"/>
                <w:szCs w:val="24"/>
              </w:rPr>
              <w:t xml:space="preserve">, </w:t>
            </w:r>
            <w:r w:rsidRPr="00B9499E">
              <w:rPr>
                <w:sz w:val="24"/>
                <w:szCs w:val="24"/>
              </w:rPr>
              <w:t>transparan</w:t>
            </w:r>
            <w:r w:rsidR="00597019" w:rsidRPr="00B9499E">
              <w:rPr>
                <w:sz w:val="24"/>
                <w:szCs w:val="24"/>
              </w:rPr>
              <w:t xml:space="preserve">, </w:t>
            </w:r>
            <w:r w:rsidRPr="00B9499E">
              <w:rPr>
                <w:sz w:val="24"/>
                <w:szCs w:val="24"/>
              </w:rPr>
              <w:t>akuntabel berbasis pola BINDALMIN dan SIPP</w:t>
            </w:r>
          </w:p>
          <w:p w:rsidR="009D08A5" w:rsidRPr="00B9499E" w:rsidRDefault="009D08A5" w:rsidP="009D08A5">
            <w:pPr>
              <w:ind w:left="162" w:right="-1"/>
              <w:rPr>
                <w:sz w:val="24"/>
                <w:szCs w:val="24"/>
              </w:rPr>
            </w:pPr>
          </w:p>
          <w:p w:rsidR="00AC65EA" w:rsidRPr="00B9499E" w:rsidRDefault="00AC65EA" w:rsidP="009D08A5">
            <w:pPr>
              <w:ind w:left="162" w:right="-1"/>
              <w:rPr>
                <w:sz w:val="24"/>
                <w:szCs w:val="24"/>
              </w:rPr>
            </w:pPr>
            <w:r w:rsidRPr="00B9499E">
              <w:rPr>
                <w:sz w:val="24"/>
                <w:szCs w:val="24"/>
              </w:rPr>
              <w:t xml:space="preserve">Peningkatan kepatuhan terhadap putusan pengadilan </w:t>
            </w:r>
          </w:p>
          <w:p w:rsidR="00AC65EA" w:rsidRPr="00B9499E" w:rsidRDefault="00AC65EA" w:rsidP="009D08A5">
            <w:pPr>
              <w:ind w:left="162" w:right="-1"/>
              <w:rPr>
                <w:sz w:val="24"/>
                <w:szCs w:val="24"/>
              </w:rPr>
            </w:pPr>
            <w:r w:rsidRPr="00B9499E">
              <w:rPr>
                <w:sz w:val="24"/>
                <w:szCs w:val="24"/>
              </w:rPr>
              <w:t>Peningkatan kualitas SDM</w:t>
            </w:r>
          </w:p>
          <w:p w:rsidR="009D08A5" w:rsidRPr="00B9499E" w:rsidRDefault="009D08A5" w:rsidP="009D08A5">
            <w:pPr>
              <w:ind w:left="162" w:right="-1"/>
              <w:rPr>
                <w:sz w:val="24"/>
                <w:szCs w:val="24"/>
              </w:rPr>
            </w:pPr>
          </w:p>
          <w:p w:rsidR="00AC65EA" w:rsidRPr="00B9499E" w:rsidRDefault="00AC65EA" w:rsidP="009D08A5">
            <w:pPr>
              <w:ind w:left="162" w:right="-1"/>
              <w:rPr>
                <w:sz w:val="24"/>
                <w:szCs w:val="24"/>
              </w:rPr>
            </w:pPr>
            <w:r w:rsidRPr="00B9499E">
              <w:rPr>
                <w:sz w:val="24"/>
                <w:szCs w:val="24"/>
              </w:rPr>
              <w:t xml:space="preserve">Modernisasi </w:t>
            </w:r>
            <w:r w:rsidRPr="00B9499E">
              <w:rPr>
                <w:sz w:val="24"/>
                <w:szCs w:val="24"/>
              </w:rPr>
              <w:lastRenderedPageBreak/>
              <w:t>manajemen perkara</w:t>
            </w:r>
          </w:p>
          <w:p w:rsidR="00AC65EA" w:rsidRPr="00B9499E" w:rsidRDefault="00AC65EA" w:rsidP="007F55EA">
            <w:pPr>
              <w:ind w:left="162" w:right="-1" w:hanging="180"/>
              <w:rPr>
                <w:sz w:val="24"/>
                <w:szCs w:val="24"/>
              </w:rPr>
            </w:pPr>
          </w:p>
        </w:tc>
        <w:tc>
          <w:tcPr>
            <w:tcW w:w="2250" w:type="dxa"/>
            <w:shd w:val="clear" w:color="auto" w:fill="auto"/>
          </w:tcPr>
          <w:p w:rsidR="00AC65EA" w:rsidRPr="00B9499E" w:rsidRDefault="00AC65EA" w:rsidP="009D08A5">
            <w:pPr>
              <w:ind w:left="153" w:right="-1"/>
              <w:rPr>
                <w:sz w:val="24"/>
                <w:szCs w:val="24"/>
              </w:rPr>
            </w:pPr>
            <w:r w:rsidRPr="00B9499E">
              <w:rPr>
                <w:sz w:val="24"/>
                <w:szCs w:val="24"/>
              </w:rPr>
              <w:lastRenderedPageBreak/>
              <w:t>Penerapan pedoman pelaksanaan tugas untuk penyelesaian perkara</w:t>
            </w:r>
          </w:p>
          <w:p w:rsidR="009D08A5" w:rsidRPr="00B9499E" w:rsidRDefault="009D08A5" w:rsidP="009D08A5">
            <w:pPr>
              <w:ind w:left="153" w:right="-1"/>
              <w:rPr>
                <w:sz w:val="24"/>
                <w:szCs w:val="24"/>
              </w:rPr>
            </w:pPr>
          </w:p>
          <w:p w:rsidR="009D08A5" w:rsidRPr="00B9499E" w:rsidRDefault="009D08A5" w:rsidP="009D08A5">
            <w:pPr>
              <w:ind w:left="153" w:right="-1"/>
              <w:rPr>
                <w:sz w:val="24"/>
                <w:szCs w:val="24"/>
              </w:rPr>
            </w:pPr>
          </w:p>
          <w:p w:rsidR="00AC65EA" w:rsidRPr="00B9499E" w:rsidRDefault="00AC65EA" w:rsidP="009D08A5">
            <w:pPr>
              <w:ind w:left="153" w:right="-1"/>
              <w:rPr>
                <w:sz w:val="24"/>
                <w:szCs w:val="24"/>
              </w:rPr>
            </w:pPr>
            <w:r w:rsidRPr="00B9499E">
              <w:rPr>
                <w:sz w:val="24"/>
                <w:szCs w:val="24"/>
              </w:rPr>
              <w:t>Meningkatkan kualitas putusan hukum</w:t>
            </w:r>
          </w:p>
          <w:p w:rsidR="009D08A5" w:rsidRPr="00B9499E" w:rsidRDefault="009D08A5" w:rsidP="009D08A5">
            <w:pPr>
              <w:ind w:left="153" w:right="-1"/>
              <w:rPr>
                <w:sz w:val="24"/>
                <w:szCs w:val="24"/>
              </w:rPr>
            </w:pPr>
          </w:p>
          <w:p w:rsidR="00AC65EA" w:rsidRPr="00B9499E" w:rsidRDefault="00F15612" w:rsidP="009D08A5">
            <w:pPr>
              <w:ind w:left="153" w:right="-1"/>
              <w:rPr>
                <w:sz w:val="24"/>
                <w:szCs w:val="24"/>
              </w:rPr>
            </w:pPr>
            <w:r w:rsidRPr="00B9499E">
              <w:rPr>
                <w:sz w:val="24"/>
                <w:szCs w:val="24"/>
              </w:rPr>
              <w:t>Menjamin ketertiban proses peradilan dan administrasi perkara</w:t>
            </w:r>
          </w:p>
          <w:p w:rsidR="009D08A5" w:rsidRPr="00B9499E" w:rsidRDefault="009D08A5" w:rsidP="009D08A5">
            <w:pPr>
              <w:ind w:left="153" w:right="-1"/>
              <w:rPr>
                <w:sz w:val="24"/>
                <w:szCs w:val="24"/>
              </w:rPr>
            </w:pPr>
          </w:p>
          <w:p w:rsidR="00F15612" w:rsidRPr="00B9499E" w:rsidRDefault="00F15612" w:rsidP="009D08A5">
            <w:pPr>
              <w:ind w:left="153" w:right="-1"/>
              <w:rPr>
                <w:sz w:val="24"/>
                <w:szCs w:val="24"/>
              </w:rPr>
            </w:pPr>
            <w:r w:rsidRPr="00B9499E">
              <w:rPr>
                <w:sz w:val="24"/>
                <w:szCs w:val="24"/>
              </w:rPr>
              <w:t xml:space="preserve">Melaksanakan </w:t>
            </w:r>
            <w:r w:rsidRPr="00B9499E">
              <w:rPr>
                <w:sz w:val="24"/>
                <w:szCs w:val="24"/>
              </w:rPr>
              <w:lastRenderedPageBreak/>
              <w:t>transparansi pelayanan peradilan yang modern</w:t>
            </w:r>
          </w:p>
        </w:tc>
        <w:tc>
          <w:tcPr>
            <w:tcW w:w="1734" w:type="dxa"/>
            <w:shd w:val="clear" w:color="auto" w:fill="auto"/>
          </w:tcPr>
          <w:p w:rsidR="00AC65EA" w:rsidRPr="00B9499E" w:rsidRDefault="00AC65EA" w:rsidP="009D08A5">
            <w:pPr>
              <w:ind w:left="154" w:right="-1"/>
              <w:rPr>
                <w:sz w:val="24"/>
                <w:szCs w:val="24"/>
              </w:rPr>
            </w:pPr>
            <w:r w:rsidRPr="00B9499E">
              <w:rPr>
                <w:sz w:val="24"/>
                <w:szCs w:val="24"/>
              </w:rPr>
              <w:lastRenderedPageBreak/>
              <w:t>Pembuatan SK Ketua PA tentang perbaikan SOP</w:t>
            </w:r>
          </w:p>
          <w:p w:rsidR="009D08A5" w:rsidRPr="00B9499E" w:rsidRDefault="009D08A5" w:rsidP="009D08A5">
            <w:pPr>
              <w:ind w:left="154" w:right="-1"/>
              <w:rPr>
                <w:sz w:val="24"/>
                <w:szCs w:val="24"/>
              </w:rPr>
            </w:pPr>
          </w:p>
          <w:p w:rsidR="009D08A5" w:rsidRPr="00B9499E" w:rsidRDefault="009D08A5" w:rsidP="009D08A5">
            <w:pPr>
              <w:ind w:left="154" w:right="-1"/>
              <w:rPr>
                <w:sz w:val="24"/>
                <w:szCs w:val="24"/>
              </w:rPr>
            </w:pPr>
          </w:p>
          <w:p w:rsidR="009D08A5" w:rsidRPr="00B9499E" w:rsidRDefault="009D08A5" w:rsidP="009D08A5">
            <w:pPr>
              <w:ind w:left="154" w:right="-1"/>
              <w:rPr>
                <w:sz w:val="24"/>
                <w:szCs w:val="24"/>
              </w:rPr>
            </w:pPr>
          </w:p>
          <w:p w:rsidR="00AC65EA" w:rsidRPr="00B9499E" w:rsidRDefault="00AC65EA" w:rsidP="009D08A5">
            <w:pPr>
              <w:ind w:left="154" w:right="-1"/>
              <w:rPr>
                <w:sz w:val="24"/>
                <w:szCs w:val="24"/>
              </w:rPr>
            </w:pPr>
            <w:r w:rsidRPr="00B9499E">
              <w:rPr>
                <w:sz w:val="24"/>
                <w:szCs w:val="24"/>
              </w:rPr>
              <w:t>Pembuatan SK Ketua tentang Tim Diskusi Hukum</w:t>
            </w:r>
          </w:p>
          <w:p w:rsidR="009D08A5" w:rsidRPr="00B9499E" w:rsidRDefault="009D08A5" w:rsidP="009D08A5">
            <w:pPr>
              <w:ind w:left="154" w:right="-1"/>
              <w:rPr>
                <w:sz w:val="24"/>
                <w:szCs w:val="24"/>
              </w:rPr>
            </w:pPr>
          </w:p>
          <w:p w:rsidR="00AC65EA" w:rsidRPr="00B9499E" w:rsidRDefault="00AC65EA" w:rsidP="009D08A5">
            <w:pPr>
              <w:ind w:left="154" w:right="-1"/>
              <w:rPr>
                <w:sz w:val="24"/>
                <w:szCs w:val="24"/>
              </w:rPr>
            </w:pPr>
            <w:r w:rsidRPr="00B9499E">
              <w:rPr>
                <w:sz w:val="24"/>
                <w:szCs w:val="24"/>
              </w:rPr>
              <w:t>Pembuatan SK Ketua tentang Pengawasan Bidang</w:t>
            </w:r>
          </w:p>
          <w:p w:rsidR="009D08A5" w:rsidRPr="00B9499E" w:rsidRDefault="009D08A5" w:rsidP="009D08A5">
            <w:pPr>
              <w:ind w:left="154" w:right="-1"/>
              <w:rPr>
                <w:sz w:val="24"/>
                <w:szCs w:val="24"/>
              </w:rPr>
            </w:pPr>
          </w:p>
          <w:p w:rsidR="004F2A6F" w:rsidRPr="00B9499E" w:rsidRDefault="004F2A6F" w:rsidP="009D08A5">
            <w:pPr>
              <w:ind w:left="154" w:right="-1"/>
              <w:rPr>
                <w:sz w:val="24"/>
                <w:szCs w:val="24"/>
              </w:rPr>
            </w:pPr>
            <w:r w:rsidRPr="00B9499E">
              <w:rPr>
                <w:sz w:val="24"/>
                <w:szCs w:val="24"/>
              </w:rPr>
              <w:t>Pembuatan SK Ketua tentang Zona Integritas</w:t>
            </w:r>
          </w:p>
          <w:p w:rsidR="009D08A5" w:rsidRPr="00B9499E" w:rsidRDefault="009D08A5" w:rsidP="009D08A5">
            <w:pPr>
              <w:ind w:left="154" w:right="-1"/>
              <w:rPr>
                <w:sz w:val="24"/>
                <w:szCs w:val="24"/>
              </w:rPr>
            </w:pPr>
          </w:p>
          <w:p w:rsidR="00AC65EA" w:rsidRPr="00B9499E" w:rsidRDefault="00AC65EA" w:rsidP="009D08A5">
            <w:pPr>
              <w:ind w:left="154" w:right="-1"/>
              <w:rPr>
                <w:sz w:val="24"/>
                <w:szCs w:val="24"/>
              </w:rPr>
            </w:pPr>
            <w:r w:rsidRPr="00B9499E">
              <w:rPr>
                <w:sz w:val="24"/>
                <w:szCs w:val="24"/>
              </w:rPr>
              <w:t>Pembuatan SK Ketua tentang Tim IT</w:t>
            </w:r>
          </w:p>
        </w:tc>
        <w:tc>
          <w:tcPr>
            <w:tcW w:w="958" w:type="dxa"/>
            <w:shd w:val="clear" w:color="auto" w:fill="auto"/>
          </w:tcPr>
          <w:p w:rsidR="00AC65EA" w:rsidRPr="00B9499E" w:rsidRDefault="00AC65EA" w:rsidP="007F55EA">
            <w:pPr>
              <w:ind w:right="-1"/>
              <w:jc w:val="center"/>
              <w:rPr>
                <w:sz w:val="24"/>
                <w:szCs w:val="24"/>
              </w:rPr>
            </w:pPr>
            <w:r w:rsidRPr="00B9499E">
              <w:rPr>
                <w:sz w:val="24"/>
                <w:szCs w:val="24"/>
              </w:rPr>
              <w:lastRenderedPageBreak/>
              <w:t>Ketua</w:t>
            </w:r>
          </w:p>
        </w:tc>
      </w:tr>
      <w:tr w:rsidR="00E8372B" w:rsidRPr="00B9499E" w:rsidTr="006F319A">
        <w:trPr>
          <w:trHeight w:val="463"/>
        </w:trPr>
        <w:tc>
          <w:tcPr>
            <w:tcW w:w="493" w:type="dxa"/>
            <w:shd w:val="clear" w:color="auto" w:fill="auto"/>
          </w:tcPr>
          <w:p w:rsidR="00F15612" w:rsidRPr="00B9499E" w:rsidRDefault="00F15612" w:rsidP="007F55EA">
            <w:pPr>
              <w:ind w:right="-1"/>
              <w:jc w:val="center"/>
              <w:rPr>
                <w:sz w:val="24"/>
                <w:szCs w:val="24"/>
              </w:rPr>
            </w:pPr>
            <w:r w:rsidRPr="00B9499E">
              <w:rPr>
                <w:sz w:val="24"/>
                <w:szCs w:val="24"/>
              </w:rPr>
              <w:lastRenderedPageBreak/>
              <w:t>2</w:t>
            </w:r>
          </w:p>
        </w:tc>
        <w:tc>
          <w:tcPr>
            <w:tcW w:w="1642" w:type="dxa"/>
            <w:shd w:val="clear" w:color="auto" w:fill="auto"/>
          </w:tcPr>
          <w:p w:rsidR="00F15612" w:rsidRPr="00B9499E" w:rsidRDefault="00F15612" w:rsidP="007F55EA">
            <w:pPr>
              <w:ind w:right="-1"/>
              <w:rPr>
                <w:sz w:val="24"/>
                <w:szCs w:val="24"/>
              </w:rPr>
            </w:pPr>
            <w:r w:rsidRPr="00B9499E">
              <w:rPr>
                <w:sz w:val="24"/>
                <w:szCs w:val="24"/>
              </w:rPr>
              <w:t>Terwujudnya efektivitas pengelolaan penyelesaian perkara</w:t>
            </w:r>
          </w:p>
        </w:tc>
        <w:tc>
          <w:tcPr>
            <w:tcW w:w="1980" w:type="dxa"/>
            <w:shd w:val="clear" w:color="auto" w:fill="auto"/>
          </w:tcPr>
          <w:p w:rsidR="00F15612" w:rsidRPr="00B9499E" w:rsidRDefault="00F15612" w:rsidP="00F36EA9">
            <w:pPr>
              <w:ind w:left="162" w:right="-1"/>
              <w:rPr>
                <w:sz w:val="24"/>
                <w:szCs w:val="24"/>
              </w:rPr>
            </w:pPr>
            <w:r w:rsidRPr="00B9499E">
              <w:rPr>
                <w:sz w:val="24"/>
                <w:szCs w:val="24"/>
              </w:rPr>
              <w:t xml:space="preserve">Peningkatan </w:t>
            </w:r>
            <w:r w:rsidR="00DB47C8" w:rsidRPr="00B9499E">
              <w:rPr>
                <w:sz w:val="24"/>
                <w:szCs w:val="24"/>
                <w:lang w:val="id-ID"/>
              </w:rPr>
              <w:t>isi putusan yang diterima para pihak tepat</w:t>
            </w:r>
            <w:r w:rsidRPr="00B9499E">
              <w:rPr>
                <w:sz w:val="24"/>
                <w:szCs w:val="24"/>
              </w:rPr>
              <w:t xml:space="preserve"> waktu</w:t>
            </w:r>
          </w:p>
          <w:p w:rsidR="00F36EA9" w:rsidRPr="00B9499E" w:rsidRDefault="00F36EA9" w:rsidP="00F36EA9">
            <w:pPr>
              <w:ind w:left="162" w:right="-1"/>
              <w:rPr>
                <w:sz w:val="24"/>
                <w:szCs w:val="24"/>
              </w:rPr>
            </w:pPr>
          </w:p>
          <w:p w:rsidR="00F15612" w:rsidRPr="00B9499E" w:rsidRDefault="00F15612" w:rsidP="00F36EA9">
            <w:pPr>
              <w:ind w:left="162" w:right="-1"/>
              <w:rPr>
                <w:sz w:val="24"/>
                <w:szCs w:val="24"/>
              </w:rPr>
            </w:pPr>
            <w:r w:rsidRPr="00B9499E">
              <w:rPr>
                <w:sz w:val="24"/>
                <w:szCs w:val="24"/>
              </w:rPr>
              <w:t>Peningkatan aksesibilitas masyarakat terhadap peradilan</w:t>
            </w:r>
          </w:p>
          <w:p w:rsidR="00F15612" w:rsidRPr="00B9499E" w:rsidRDefault="00F15612" w:rsidP="007F55EA">
            <w:pPr>
              <w:ind w:left="162" w:right="-1" w:hanging="180"/>
              <w:rPr>
                <w:sz w:val="24"/>
                <w:szCs w:val="24"/>
              </w:rPr>
            </w:pPr>
          </w:p>
        </w:tc>
        <w:tc>
          <w:tcPr>
            <w:tcW w:w="2250" w:type="dxa"/>
            <w:shd w:val="clear" w:color="auto" w:fill="auto"/>
          </w:tcPr>
          <w:p w:rsidR="00F15612" w:rsidRPr="00B9499E" w:rsidRDefault="00F15612" w:rsidP="00F36EA9">
            <w:pPr>
              <w:ind w:left="153" w:right="-1"/>
              <w:rPr>
                <w:sz w:val="24"/>
                <w:szCs w:val="24"/>
              </w:rPr>
            </w:pPr>
            <w:r w:rsidRPr="00B9499E">
              <w:rPr>
                <w:sz w:val="24"/>
                <w:szCs w:val="24"/>
              </w:rPr>
              <w:t xml:space="preserve">Penerapan pedoman pelaksanaan tugas untuk </w:t>
            </w:r>
            <w:r w:rsidR="00E8372B" w:rsidRPr="00B9499E">
              <w:rPr>
                <w:sz w:val="24"/>
                <w:szCs w:val="24"/>
              </w:rPr>
              <w:t xml:space="preserve">pengelolaan </w:t>
            </w:r>
            <w:r w:rsidRPr="00B9499E">
              <w:rPr>
                <w:sz w:val="24"/>
                <w:szCs w:val="24"/>
              </w:rPr>
              <w:t>penyelesaian perkara</w:t>
            </w:r>
          </w:p>
          <w:p w:rsidR="00F36EA9" w:rsidRPr="00B9499E" w:rsidRDefault="00F36EA9" w:rsidP="00F36EA9">
            <w:pPr>
              <w:ind w:left="153" w:right="-1"/>
              <w:rPr>
                <w:sz w:val="24"/>
                <w:szCs w:val="24"/>
              </w:rPr>
            </w:pPr>
          </w:p>
          <w:p w:rsidR="00F15612" w:rsidRPr="00B9499E" w:rsidRDefault="00F15612" w:rsidP="00F36EA9">
            <w:pPr>
              <w:ind w:left="153" w:right="-1"/>
              <w:rPr>
                <w:sz w:val="24"/>
                <w:szCs w:val="24"/>
              </w:rPr>
            </w:pPr>
            <w:r w:rsidRPr="00B9499E">
              <w:rPr>
                <w:sz w:val="24"/>
                <w:szCs w:val="24"/>
              </w:rPr>
              <w:t>Meningkatkan kualitas putusan hukum</w:t>
            </w:r>
          </w:p>
          <w:p w:rsidR="00F36EA9" w:rsidRPr="00B9499E" w:rsidRDefault="00F36EA9" w:rsidP="00F36EA9">
            <w:pPr>
              <w:ind w:left="153" w:right="-1"/>
              <w:rPr>
                <w:sz w:val="24"/>
                <w:szCs w:val="24"/>
              </w:rPr>
            </w:pPr>
          </w:p>
          <w:p w:rsidR="00F15612" w:rsidRPr="00B9499E" w:rsidRDefault="00F15612" w:rsidP="00F36EA9">
            <w:pPr>
              <w:ind w:left="153" w:right="-1"/>
              <w:rPr>
                <w:sz w:val="24"/>
                <w:szCs w:val="24"/>
              </w:rPr>
            </w:pPr>
            <w:r w:rsidRPr="00B9499E">
              <w:rPr>
                <w:sz w:val="24"/>
                <w:szCs w:val="24"/>
              </w:rPr>
              <w:t>Melaksanakan transparansi pelayanan peradilan yang modern</w:t>
            </w:r>
          </w:p>
        </w:tc>
        <w:tc>
          <w:tcPr>
            <w:tcW w:w="1734" w:type="dxa"/>
            <w:shd w:val="clear" w:color="auto" w:fill="auto"/>
          </w:tcPr>
          <w:p w:rsidR="00F15612" w:rsidRPr="00B9499E" w:rsidRDefault="00F15612" w:rsidP="00F36EA9">
            <w:pPr>
              <w:ind w:left="154" w:right="-1"/>
              <w:rPr>
                <w:sz w:val="24"/>
                <w:szCs w:val="24"/>
              </w:rPr>
            </w:pPr>
            <w:r w:rsidRPr="00B9499E">
              <w:rPr>
                <w:sz w:val="24"/>
                <w:szCs w:val="24"/>
              </w:rPr>
              <w:t>Pembuatan SK Ketua PA tentang perbaikan SOP</w:t>
            </w:r>
          </w:p>
          <w:p w:rsidR="00F36EA9" w:rsidRPr="00B9499E" w:rsidRDefault="00F36EA9" w:rsidP="00F36EA9">
            <w:pPr>
              <w:ind w:left="154" w:right="-1"/>
              <w:rPr>
                <w:sz w:val="24"/>
                <w:szCs w:val="24"/>
              </w:rPr>
            </w:pPr>
          </w:p>
          <w:p w:rsidR="00F15612" w:rsidRPr="00B9499E" w:rsidRDefault="00F15612" w:rsidP="00F36EA9">
            <w:pPr>
              <w:ind w:left="154" w:right="-1"/>
              <w:rPr>
                <w:sz w:val="24"/>
                <w:szCs w:val="24"/>
              </w:rPr>
            </w:pPr>
            <w:r w:rsidRPr="00B9499E">
              <w:rPr>
                <w:sz w:val="24"/>
                <w:szCs w:val="24"/>
              </w:rPr>
              <w:t>Pembuatan SK Ketua tentang Pengawasan Bidang</w:t>
            </w:r>
          </w:p>
          <w:p w:rsidR="00F36EA9" w:rsidRPr="00B9499E" w:rsidRDefault="00F36EA9" w:rsidP="00F36EA9">
            <w:pPr>
              <w:ind w:left="154" w:right="-1"/>
              <w:rPr>
                <w:sz w:val="24"/>
                <w:szCs w:val="24"/>
              </w:rPr>
            </w:pPr>
          </w:p>
          <w:p w:rsidR="00F15612" w:rsidRPr="00B9499E" w:rsidRDefault="00F15612" w:rsidP="00F36EA9">
            <w:pPr>
              <w:ind w:left="154" w:right="-1"/>
              <w:rPr>
                <w:sz w:val="24"/>
                <w:szCs w:val="24"/>
              </w:rPr>
            </w:pPr>
            <w:r w:rsidRPr="00B9499E">
              <w:rPr>
                <w:sz w:val="24"/>
                <w:szCs w:val="24"/>
              </w:rPr>
              <w:t>Pembuatan SK Ketua tentang Tim IT</w:t>
            </w:r>
          </w:p>
        </w:tc>
        <w:tc>
          <w:tcPr>
            <w:tcW w:w="958" w:type="dxa"/>
            <w:shd w:val="clear" w:color="auto" w:fill="auto"/>
          </w:tcPr>
          <w:p w:rsidR="00F15612" w:rsidRPr="00B9499E" w:rsidRDefault="00F15612" w:rsidP="007F55EA">
            <w:pPr>
              <w:ind w:right="-1"/>
              <w:jc w:val="center"/>
              <w:rPr>
                <w:sz w:val="24"/>
                <w:szCs w:val="24"/>
              </w:rPr>
            </w:pPr>
            <w:r w:rsidRPr="00B9499E">
              <w:rPr>
                <w:sz w:val="24"/>
                <w:szCs w:val="24"/>
              </w:rPr>
              <w:t>Ketua</w:t>
            </w:r>
          </w:p>
        </w:tc>
      </w:tr>
      <w:tr w:rsidR="00E8372B" w:rsidRPr="00B9499E" w:rsidTr="006F319A">
        <w:trPr>
          <w:trHeight w:val="463"/>
        </w:trPr>
        <w:tc>
          <w:tcPr>
            <w:tcW w:w="493" w:type="dxa"/>
            <w:shd w:val="clear" w:color="auto" w:fill="auto"/>
          </w:tcPr>
          <w:p w:rsidR="00F15612" w:rsidRPr="00B9499E" w:rsidRDefault="00F15612" w:rsidP="007F55EA">
            <w:pPr>
              <w:ind w:right="-1"/>
              <w:jc w:val="center"/>
              <w:rPr>
                <w:sz w:val="24"/>
                <w:szCs w:val="24"/>
              </w:rPr>
            </w:pPr>
            <w:r w:rsidRPr="00B9499E">
              <w:rPr>
                <w:sz w:val="24"/>
                <w:szCs w:val="24"/>
              </w:rPr>
              <w:t>3</w:t>
            </w:r>
          </w:p>
        </w:tc>
        <w:tc>
          <w:tcPr>
            <w:tcW w:w="1642" w:type="dxa"/>
            <w:shd w:val="clear" w:color="auto" w:fill="auto"/>
          </w:tcPr>
          <w:p w:rsidR="00F15612" w:rsidRPr="00B9499E" w:rsidRDefault="00F15612" w:rsidP="007F55EA">
            <w:pPr>
              <w:ind w:right="-1"/>
              <w:rPr>
                <w:sz w:val="24"/>
                <w:szCs w:val="24"/>
              </w:rPr>
            </w:pPr>
            <w:r w:rsidRPr="00B9499E">
              <w:rPr>
                <w:sz w:val="24"/>
                <w:szCs w:val="24"/>
              </w:rPr>
              <w:t>Terwujudnya peningkatan dukungan manajemen dan pelaksanaan tugas teknis lainnya</w:t>
            </w:r>
          </w:p>
        </w:tc>
        <w:tc>
          <w:tcPr>
            <w:tcW w:w="1980" w:type="dxa"/>
            <w:shd w:val="clear" w:color="auto" w:fill="auto"/>
          </w:tcPr>
          <w:p w:rsidR="00F15612" w:rsidRPr="00B9499E" w:rsidRDefault="00F15612" w:rsidP="00F36EA9">
            <w:pPr>
              <w:ind w:left="162" w:right="-1"/>
              <w:rPr>
                <w:sz w:val="24"/>
                <w:szCs w:val="24"/>
              </w:rPr>
            </w:pPr>
            <w:r w:rsidRPr="00B9499E">
              <w:rPr>
                <w:sz w:val="24"/>
                <w:szCs w:val="24"/>
              </w:rPr>
              <w:t>Optimalisasi pemanfaatan teknologi informasi</w:t>
            </w:r>
          </w:p>
          <w:p w:rsidR="00F36EA9" w:rsidRPr="00B9499E" w:rsidRDefault="00F36EA9" w:rsidP="00F36EA9">
            <w:pPr>
              <w:ind w:left="162" w:right="-1"/>
              <w:rPr>
                <w:sz w:val="24"/>
                <w:szCs w:val="24"/>
              </w:rPr>
            </w:pPr>
          </w:p>
          <w:p w:rsidR="00F15612" w:rsidRPr="00B9499E" w:rsidRDefault="00F15612" w:rsidP="00F36EA9">
            <w:pPr>
              <w:ind w:left="162" w:right="-1"/>
              <w:rPr>
                <w:sz w:val="24"/>
                <w:szCs w:val="24"/>
              </w:rPr>
            </w:pPr>
            <w:r w:rsidRPr="00B9499E">
              <w:rPr>
                <w:sz w:val="24"/>
                <w:szCs w:val="24"/>
              </w:rPr>
              <w:t>Peningkatan kualitas SDM</w:t>
            </w:r>
          </w:p>
        </w:tc>
        <w:tc>
          <w:tcPr>
            <w:tcW w:w="2250" w:type="dxa"/>
            <w:shd w:val="clear" w:color="auto" w:fill="auto"/>
          </w:tcPr>
          <w:p w:rsidR="00E8372B" w:rsidRPr="00B9499E" w:rsidRDefault="00E8372B" w:rsidP="00F36EA9">
            <w:pPr>
              <w:ind w:left="153" w:right="-1"/>
              <w:rPr>
                <w:sz w:val="24"/>
                <w:szCs w:val="24"/>
              </w:rPr>
            </w:pPr>
            <w:r w:rsidRPr="00B9499E">
              <w:rPr>
                <w:sz w:val="24"/>
                <w:szCs w:val="24"/>
              </w:rPr>
              <w:t xml:space="preserve">Menjamin ketertiban administrasi </w:t>
            </w:r>
          </w:p>
          <w:p w:rsidR="00F36EA9" w:rsidRPr="00B9499E" w:rsidRDefault="00F36EA9" w:rsidP="00F36EA9">
            <w:pPr>
              <w:ind w:left="153" w:right="-1"/>
              <w:rPr>
                <w:sz w:val="24"/>
                <w:szCs w:val="24"/>
              </w:rPr>
            </w:pPr>
          </w:p>
          <w:p w:rsidR="00F15612" w:rsidRPr="00B9499E" w:rsidRDefault="00E8372B" w:rsidP="00F36EA9">
            <w:pPr>
              <w:ind w:left="153" w:right="-1"/>
              <w:rPr>
                <w:sz w:val="24"/>
                <w:szCs w:val="24"/>
              </w:rPr>
            </w:pPr>
            <w:r w:rsidRPr="00B9499E">
              <w:rPr>
                <w:sz w:val="24"/>
                <w:szCs w:val="24"/>
              </w:rPr>
              <w:t>Melaksanakan transparansi peradilan yang modern</w:t>
            </w:r>
          </w:p>
        </w:tc>
        <w:tc>
          <w:tcPr>
            <w:tcW w:w="1734" w:type="dxa"/>
            <w:shd w:val="clear" w:color="auto" w:fill="auto"/>
          </w:tcPr>
          <w:p w:rsidR="00F15612" w:rsidRPr="00B9499E" w:rsidRDefault="00E8372B" w:rsidP="00F36EA9">
            <w:pPr>
              <w:ind w:left="154" w:right="-1"/>
              <w:rPr>
                <w:sz w:val="24"/>
                <w:szCs w:val="24"/>
              </w:rPr>
            </w:pPr>
            <w:r w:rsidRPr="00B9499E">
              <w:rPr>
                <w:sz w:val="24"/>
                <w:szCs w:val="24"/>
              </w:rPr>
              <w:t>Pembuatan SK Ketua tentang Tim IT</w:t>
            </w:r>
          </w:p>
        </w:tc>
        <w:tc>
          <w:tcPr>
            <w:tcW w:w="958" w:type="dxa"/>
            <w:shd w:val="clear" w:color="auto" w:fill="auto"/>
          </w:tcPr>
          <w:p w:rsidR="00F15612" w:rsidRPr="00B9499E" w:rsidRDefault="00E8372B" w:rsidP="007F55EA">
            <w:pPr>
              <w:ind w:right="-1"/>
              <w:jc w:val="center"/>
              <w:rPr>
                <w:sz w:val="24"/>
                <w:szCs w:val="24"/>
              </w:rPr>
            </w:pPr>
            <w:r w:rsidRPr="00B9499E">
              <w:rPr>
                <w:sz w:val="24"/>
                <w:szCs w:val="24"/>
              </w:rPr>
              <w:t>Ketua</w:t>
            </w:r>
          </w:p>
        </w:tc>
      </w:tr>
      <w:tr w:rsidR="00E8372B" w:rsidRPr="00B9499E" w:rsidTr="006F319A">
        <w:trPr>
          <w:trHeight w:val="463"/>
        </w:trPr>
        <w:tc>
          <w:tcPr>
            <w:tcW w:w="493" w:type="dxa"/>
            <w:shd w:val="clear" w:color="auto" w:fill="auto"/>
          </w:tcPr>
          <w:p w:rsidR="00F15612" w:rsidRPr="00B9499E" w:rsidRDefault="00F15612" w:rsidP="007F55EA">
            <w:pPr>
              <w:ind w:right="-1"/>
              <w:jc w:val="center"/>
              <w:rPr>
                <w:sz w:val="24"/>
                <w:szCs w:val="24"/>
              </w:rPr>
            </w:pPr>
            <w:r w:rsidRPr="00B9499E">
              <w:rPr>
                <w:sz w:val="24"/>
                <w:szCs w:val="24"/>
              </w:rPr>
              <w:t>4</w:t>
            </w:r>
          </w:p>
        </w:tc>
        <w:tc>
          <w:tcPr>
            <w:tcW w:w="1642" w:type="dxa"/>
            <w:shd w:val="clear" w:color="auto" w:fill="auto"/>
          </w:tcPr>
          <w:p w:rsidR="00F15612" w:rsidRPr="00B9499E" w:rsidRDefault="00F15612" w:rsidP="007F55EA">
            <w:pPr>
              <w:ind w:right="-1"/>
              <w:rPr>
                <w:sz w:val="24"/>
                <w:szCs w:val="24"/>
              </w:rPr>
            </w:pPr>
            <w:r w:rsidRPr="00B9499E">
              <w:rPr>
                <w:sz w:val="24"/>
                <w:szCs w:val="24"/>
              </w:rPr>
              <w:t>Terwujudnya peningkatan sarana dan prasarana</w:t>
            </w:r>
            <w:r w:rsidR="00E8372B" w:rsidRPr="00B9499E">
              <w:rPr>
                <w:sz w:val="24"/>
                <w:szCs w:val="24"/>
              </w:rPr>
              <w:t xml:space="preserve"> aparatur Negara</w:t>
            </w:r>
          </w:p>
        </w:tc>
        <w:tc>
          <w:tcPr>
            <w:tcW w:w="1980" w:type="dxa"/>
            <w:shd w:val="clear" w:color="auto" w:fill="auto"/>
          </w:tcPr>
          <w:p w:rsidR="00F15612" w:rsidRPr="00B9499E" w:rsidRDefault="00E8372B" w:rsidP="00F36EA9">
            <w:pPr>
              <w:ind w:left="162" w:right="-1"/>
              <w:rPr>
                <w:sz w:val="24"/>
                <w:szCs w:val="24"/>
              </w:rPr>
            </w:pPr>
            <w:r w:rsidRPr="00B9499E">
              <w:rPr>
                <w:sz w:val="24"/>
                <w:szCs w:val="24"/>
              </w:rPr>
              <w:t>Peningkatan sarana dan prasarana pendukung kinerja aparatur peradilan</w:t>
            </w:r>
          </w:p>
        </w:tc>
        <w:tc>
          <w:tcPr>
            <w:tcW w:w="2250" w:type="dxa"/>
            <w:shd w:val="clear" w:color="auto" w:fill="auto"/>
          </w:tcPr>
          <w:p w:rsidR="000E7827" w:rsidRPr="00B9499E" w:rsidRDefault="000E7827" w:rsidP="00F36EA9">
            <w:pPr>
              <w:ind w:left="153" w:right="-1"/>
              <w:rPr>
                <w:sz w:val="24"/>
                <w:szCs w:val="24"/>
              </w:rPr>
            </w:pPr>
            <w:r w:rsidRPr="00B9499E">
              <w:rPr>
                <w:sz w:val="24"/>
                <w:szCs w:val="24"/>
              </w:rPr>
              <w:t xml:space="preserve">Melaksanakan </w:t>
            </w:r>
            <w:r w:rsidR="00FE4B8C" w:rsidRPr="00B9499E">
              <w:rPr>
                <w:sz w:val="24"/>
                <w:szCs w:val="24"/>
              </w:rPr>
              <w:t>pengadaan alat pengolah data dan komunikasi</w:t>
            </w:r>
          </w:p>
          <w:p w:rsidR="00F36EA9" w:rsidRPr="00B9499E" w:rsidRDefault="00F36EA9" w:rsidP="00F36EA9">
            <w:pPr>
              <w:ind w:left="153" w:right="-1"/>
              <w:rPr>
                <w:sz w:val="24"/>
                <w:szCs w:val="24"/>
              </w:rPr>
            </w:pPr>
          </w:p>
          <w:p w:rsidR="00F15612" w:rsidRPr="00B9499E" w:rsidRDefault="00FE4B8C" w:rsidP="00F36EA9">
            <w:pPr>
              <w:ind w:left="153" w:right="-1"/>
              <w:rPr>
                <w:sz w:val="24"/>
                <w:szCs w:val="24"/>
              </w:rPr>
            </w:pPr>
            <w:r w:rsidRPr="00B9499E">
              <w:rPr>
                <w:sz w:val="24"/>
                <w:szCs w:val="24"/>
              </w:rPr>
              <w:t>Melaksanakan pengadaan teknologi informasi</w:t>
            </w:r>
          </w:p>
          <w:p w:rsidR="00F36EA9" w:rsidRPr="00B9499E" w:rsidRDefault="00F36EA9" w:rsidP="00F36EA9">
            <w:pPr>
              <w:ind w:left="153" w:right="-1"/>
              <w:rPr>
                <w:sz w:val="24"/>
                <w:szCs w:val="24"/>
              </w:rPr>
            </w:pPr>
          </w:p>
          <w:p w:rsidR="00FE4B8C" w:rsidRPr="00B9499E" w:rsidRDefault="00FE4B8C" w:rsidP="00F36EA9">
            <w:pPr>
              <w:ind w:left="153" w:right="-1"/>
              <w:rPr>
                <w:sz w:val="24"/>
                <w:szCs w:val="24"/>
              </w:rPr>
            </w:pPr>
            <w:r w:rsidRPr="00B9499E">
              <w:rPr>
                <w:sz w:val="24"/>
                <w:szCs w:val="24"/>
              </w:rPr>
              <w:t xml:space="preserve">Melaksanakan </w:t>
            </w:r>
            <w:r w:rsidRPr="00B9499E">
              <w:rPr>
                <w:sz w:val="24"/>
                <w:szCs w:val="24"/>
              </w:rPr>
              <w:lastRenderedPageBreak/>
              <w:t>pengadaan dan fasilitas dan peralatan perkantoran (mebeulair)</w:t>
            </w:r>
          </w:p>
          <w:p w:rsidR="00F36EA9" w:rsidRPr="00B9499E" w:rsidRDefault="00F36EA9" w:rsidP="00F36EA9">
            <w:pPr>
              <w:ind w:left="153" w:right="-1"/>
              <w:rPr>
                <w:sz w:val="24"/>
                <w:szCs w:val="24"/>
              </w:rPr>
            </w:pPr>
          </w:p>
          <w:p w:rsidR="00FE4B8C" w:rsidRPr="00B9499E" w:rsidRDefault="00FE4B8C" w:rsidP="00F36EA9">
            <w:pPr>
              <w:ind w:left="153" w:right="-1"/>
              <w:rPr>
                <w:sz w:val="24"/>
                <w:szCs w:val="24"/>
              </w:rPr>
            </w:pPr>
            <w:r w:rsidRPr="00B9499E">
              <w:rPr>
                <w:sz w:val="24"/>
                <w:szCs w:val="24"/>
              </w:rPr>
              <w:t>Melaksanakan pengadaan alat pengolah data dan komunikasi pendukung SIPP.</w:t>
            </w:r>
          </w:p>
        </w:tc>
        <w:tc>
          <w:tcPr>
            <w:tcW w:w="1734" w:type="dxa"/>
            <w:shd w:val="clear" w:color="auto" w:fill="auto"/>
          </w:tcPr>
          <w:p w:rsidR="005E231A" w:rsidRPr="00B9499E" w:rsidRDefault="005E231A" w:rsidP="00F36EA9">
            <w:pPr>
              <w:ind w:left="154" w:right="-1"/>
              <w:rPr>
                <w:sz w:val="24"/>
                <w:szCs w:val="24"/>
              </w:rPr>
            </w:pPr>
            <w:r w:rsidRPr="00B9499E">
              <w:rPr>
                <w:sz w:val="24"/>
                <w:szCs w:val="24"/>
              </w:rPr>
              <w:lastRenderedPageBreak/>
              <w:t xml:space="preserve">SK Kuasa Pengguna Anggaran tentang Pengelolaan Keuangan </w:t>
            </w:r>
          </w:p>
          <w:p w:rsidR="00F36EA9" w:rsidRPr="00B9499E" w:rsidRDefault="00F36EA9" w:rsidP="00F36EA9">
            <w:pPr>
              <w:ind w:left="154" w:right="-1"/>
              <w:rPr>
                <w:sz w:val="24"/>
                <w:szCs w:val="24"/>
              </w:rPr>
            </w:pPr>
          </w:p>
          <w:p w:rsidR="004F2A6F" w:rsidRPr="00B9499E" w:rsidRDefault="005E231A" w:rsidP="00F36EA9">
            <w:pPr>
              <w:ind w:left="154" w:right="-1"/>
              <w:rPr>
                <w:sz w:val="24"/>
                <w:szCs w:val="24"/>
              </w:rPr>
            </w:pPr>
            <w:r w:rsidRPr="00B9499E">
              <w:rPr>
                <w:sz w:val="24"/>
                <w:szCs w:val="24"/>
              </w:rPr>
              <w:t xml:space="preserve">SK Kuasa Pengguna Anggaran tentang </w:t>
            </w:r>
            <w:r w:rsidRPr="00B9499E">
              <w:rPr>
                <w:sz w:val="24"/>
                <w:szCs w:val="24"/>
              </w:rPr>
              <w:lastRenderedPageBreak/>
              <w:t>Pejabat Pengadaan</w:t>
            </w:r>
          </w:p>
        </w:tc>
        <w:tc>
          <w:tcPr>
            <w:tcW w:w="958" w:type="dxa"/>
            <w:shd w:val="clear" w:color="auto" w:fill="auto"/>
          </w:tcPr>
          <w:p w:rsidR="00F15612" w:rsidRPr="00B9499E" w:rsidRDefault="005E231A" w:rsidP="007F55EA">
            <w:pPr>
              <w:ind w:right="-1"/>
              <w:jc w:val="center"/>
              <w:rPr>
                <w:sz w:val="24"/>
                <w:szCs w:val="24"/>
              </w:rPr>
            </w:pPr>
            <w:r w:rsidRPr="00B9499E">
              <w:rPr>
                <w:sz w:val="24"/>
                <w:szCs w:val="24"/>
              </w:rPr>
              <w:lastRenderedPageBreak/>
              <w:t>Sekretaris</w:t>
            </w:r>
          </w:p>
        </w:tc>
      </w:tr>
      <w:tr w:rsidR="00E17165" w:rsidRPr="00B9499E" w:rsidTr="006F319A">
        <w:trPr>
          <w:trHeight w:val="463"/>
        </w:trPr>
        <w:tc>
          <w:tcPr>
            <w:tcW w:w="493" w:type="dxa"/>
            <w:shd w:val="clear" w:color="auto" w:fill="auto"/>
          </w:tcPr>
          <w:p w:rsidR="00E17165" w:rsidRPr="00B9499E" w:rsidRDefault="00E17165" w:rsidP="007F55EA">
            <w:pPr>
              <w:ind w:right="-1"/>
              <w:jc w:val="center"/>
              <w:rPr>
                <w:sz w:val="24"/>
                <w:szCs w:val="24"/>
              </w:rPr>
            </w:pPr>
            <w:r w:rsidRPr="00B9499E">
              <w:rPr>
                <w:sz w:val="24"/>
                <w:szCs w:val="24"/>
              </w:rPr>
              <w:lastRenderedPageBreak/>
              <w:t>5</w:t>
            </w:r>
          </w:p>
        </w:tc>
        <w:tc>
          <w:tcPr>
            <w:tcW w:w="1642" w:type="dxa"/>
            <w:shd w:val="clear" w:color="auto" w:fill="auto"/>
          </w:tcPr>
          <w:p w:rsidR="00E17165" w:rsidRPr="00B9499E" w:rsidRDefault="00BA7766" w:rsidP="007F55EA">
            <w:pPr>
              <w:ind w:right="-1"/>
              <w:rPr>
                <w:sz w:val="24"/>
                <w:szCs w:val="24"/>
              </w:rPr>
            </w:pPr>
            <w:r w:rsidRPr="00B9499E">
              <w:rPr>
                <w:noProof/>
                <w:sz w:val="24"/>
                <w:szCs w:val="24"/>
                <w:lang w:val="en-ID"/>
              </w:rPr>
              <w:t>Tercapainya Dukungan Manajemen Untuk Layanan Prima Peradilan</w:t>
            </w:r>
          </w:p>
        </w:tc>
        <w:tc>
          <w:tcPr>
            <w:tcW w:w="1980" w:type="dxa"/>
            <w:shd w:val="clear" w:color="auto" w:fill="auto"/>
          </w:tcPr>
          <w:p w:rsidR="00E17165" w:rsidRPr="00B9499E" w:rsidRDefault="00E17165" w:rsidP="00F36EA9">
            <w:pPr>
              <w:ind w:left="162" w:right="-1"/>
              <w:rPr>
                <w:sz w:val="24"/>
                <w:szCs w:val="24"/>
              </w:rPr>
            </w:pPr>
          </w:p>
        </w:tc>
        <w:tc>
          <w:tcPr>
            <w:tcW w:w="2250" w:type="dxa"/>
            <w:shd w:val="clear" w:color="auto" w:fill="auto"/>
          </w:tcPr>
          <w:p w:rsidR="00BA7766" w:rsidRPr="00B9499E" w:rsidRDefault="00BA7766" w:rsidP="00BA7766">
            <w:pPr>
              <w:widowControl/>
              <w:autoSpaceDE/>
              <w:autoSpaceDN/>
              <w:spacing w:before="40" w:after="40"/>
              <w:rPr>
                <w:color w:val="000000"/>
                <w:sz w:val="24"/>
                <w:szCs w:val="24"/>
                <w:lang w:val="id-ID" w:eastAsia="id-ID"/>
              </w:rPr>
            </w:pPr>
            <w:r w:rsidRPr="00B9499E">
              <w:rPr>
                <w:noProof/>
                <w:sz w:val="24"/>
                <w:szCs w:val="24"/>
              </w:rPr>
              <w:t>P</w:t>
            </w:r>
            <w:r w:rsidRPr="00B9499E">
              <w:rPr>
                <w:noProof/>
                <w:sz w:val="24"/>
                <w:szCs w:val="24"/>
                <w:lang w:val="en-ID"/>
              </w:rPr>
              <w:t>engelolaan Keuangan Peradilan Tepat Waktu</w:t>
            </w:r>
          </w:p>
          <w:p w:rsidR="00BA7766" w:rsidRPr="00B9499E" w:rsidRDefault="00BA7766" w:rsidP="00BA7766">
            <w:pPr>
              <w:widowControl/>
              <w:tabs>
                <w:tab w:val="left" w:pos="252"/>
              </w:tabs>
              <w:autoSpaceDE/>
              <w:autoSpaceDN/>
              <w:spacing w:before="40" w:after="40"/>
              <w:rPr>
                <w:noProof/>
                <w:sz w:val="24"/>
                <w:szCs w:val="24"/>
              </w:rPr>
            </w:pPr>
          </w:p>
          <w:p w:rsidR="00BA7766" w:rsidRPr="00B9499E" w:rsidRDefault="00BA7766" w:rsidP="00BA7766">
            <w:pPr>
              <w:widowControl/>
              <w:tabs>
                <w:tab w:val="left" w:pos="252"/>
              </w:tabs>
              <w:autoSpaceDE/>
              <w:autoSpaceDN/>
              <w:spacing w:before="40" w:after="40"/>
              <w:rPr>
                <w:color w:val="000000"/>
                <w:sz w:val="24"/>
                <w:szCs w:val="24"/>
                <w:lang w:val="id-ID" w:eastAsia="id-ID"/>
              </w:rPr>
            </w:pPr>
            <w:r w:rsidRPr="00B9499E">
              <w:rPr>
                <w:noProof/>
                <w:sz w:val="24"/>
                <w:szCs w:val="24"/>
              </w:rPr>
              <w:t>P</w:t>
            </w:r>
            <w:r w:rsidRPr="00B9499E">
              <w:rPr>
                <w:noProof/>
                <w:sz w:val="24"/>
                <w:szCs w:val="24"/>
                <w:lang w:val="en-ID"/>
              </w:rPr>
              <w:t>engelolaan Barang Milik Negara</w:t>
            </w:r>
            <w:r w:rsidRPr="00B9499E">
              <w:rPr>
                <w:sz w:val="24"/>
                <w:szCs w:val="24"/>
                <w:lang w:val="id-ID"/>
              </w:rPr>
              <w:t xml:space="preserve"> </w:t>
            </w:r>
          </w:p>
          <w:p w:rsidR="00BA7766" w:rsidRPr="00B9499E" w:rsidRDefault="00BA7766" w:rsidP="00BA7766">
            <w:pPr>
              <w:widowControl/>
              <w:tabs>
                <w:tab w:val="left" w:pos="252"/>
              </w:tabs>
              <w:autoSpaceDE/>
              <w:autoSpaceDN/>
              <w:spacing w:before="40" w:after="40"/>
              <w:ind w:left="252"/>
              <w:rPr>
                <w:noProof/>
                <w:sz w:val="24"/>
                <w:szCs w:val="24"/>
                <w:lang w:val="en-ID"/>
              </w:rPr>
            </w:pPr>
          </w:p>
          <w:p w:rsidR="00BA7766" w:rsidRPr="00B9499E" w:rsidRDefault="00BA7766" w:rsidP="00BA7766">
            <w:pPr>
              <w:widowControl/>
              <w:tabs>
                <w:tab w:val="left" w:pos="252"/>
              </w:tabs>
              <w:autoSpaceDE/>
              <w:autoSpaceDN/>
              <w:spacing w:before="40" w:after="40"/>
              <w:ind w:left="252"/>
              <w:rPr>
                <w:color w:val="000000"/>
                <w:sz w:val="24"/>
                <w:szCs w:val="24"/>
                <w:lang w:val="id-ID" w:eastAsia="id-ID"/>
              </w:rPr>
            </w:pPr>
            <w:r w:rsidRPr="00B9499E">
              <w:rPr>
                <w:noProof/>
                <w:sz w:val="24"/>
                <w:szCs w:val="24"/>
                <w:lang w:val="en-ID"/>
              </w:rPr>
              <w:t>Temuan Hasil Pemeriksaan Eksternal</w:t>
            </w:r>
          </w:p>
          <w:p w:rsidR="00E17165" w:rsidRPr="00B9499E" w:rsidRDefault="00E17165" w:rsidP="00F36EA9">
            <w:pPr>
              <w:ind w:left="153" w:right="-1"/>
              <w:rPr>
                <w:sz w:val="24"/>
                <w:szCs w:val="24"/>
              </w:rPr>
            </w:pPr>
          </w:p>
        </w:tc>
        <w:tc>
          <w:tcPr>
            <w:tcW w:w="1734" w:type="dxa"/>
            <w:shd w:val="clear" w:color="auto" w:fill="auto"/>
          </w:tcPr>
          <w:p w:rsidR="00972558" w:rsidRPr="00B9499E" w:rsidRDefault="00972558" w:rsidP="00972558">
            <w:pPr>
              <w:ind w:left="154" w:right="-1"/>
              <w:rPr>
                <w:sz w:val="24"/>
                <w:szCs w:val="24"/>
              </w:rPr>
            </w:pPr>
            <w:r w:rsidRPr="00B9499E">
              <w:rPr>
                <w:sz w:val="24"/>
                <w:szCs w:val="24"/>
              </w:rPr>
              <w:t xml:space="preserve">SK Kuasa Pengguna Anggaran tentang Pengelolaan Keuangan </w:t>
            </w:r>
          </w:p>
          <w:p w:rsidR="00E17165" w:rsidRPr="00B9499E" w:rsidRDefault="00E17165" w:rsidP="00F36EA9">
            <w:pPr>
              <w:ind w:left="154" w:right="-1"/>
              <w:rPr>
                <w:sz w:val="24"/>
                <w:szCs w:val="24"/>
              </w:rPr>
            </w:pPr>
          </w:p>
        </w:tc>
        <w:tc>
          <w:tcPr>
            <w:tcW w:w="958" w:type="dxa"/>
            <w:shd w:val="clear" w:color="auto" w:fill="auto"/>
          </w:tcPr>
          <w:p w:rsidR="00E17165" w:rsidRPr="00B9499E" w:rsidRDefault="00972558" w:rsidP="007F55EA">
            <w:pPr>
              <w:ind w:right="-1"/>
              <w:jc w:val="center"/>
              <w:rPr>
                <w:sz w:val="24"/>
                <w:szCs w:val="24"/>
              </w:rPr>
            </w:pPr>
            <w:r w:rsidRPr="00B9499E">
              <w:rPr>
                <w:sz w:val="24"/>
                <w:szCs w:val="24"/>
              </w:rPr>
              <w:t>Sekretaris</w:t>
            </w:r>
          </w:p>
        </w:tc>
      </w:tr>
    </w:tbl>
    <w:p w:rsidR="00BE158E" w:rsidRPr="00B9499E" w:rsidRDefault="00BE158E" w:rsidP="00BE158E">
      <w:pPr>
        <w:spacing w:line="360" w:lineRule="auto"/>
        <w:ind w:right="-1" w:firstLine="567"/>
        <w:jc w:val="both"/>
        <w:rPr>
          <w:sz w:val="24"/>
          <w:szCs w:val="24"/>
        </w:rPr>
      </w:pPr>
    </w:p>
    <w:p w:rsidR="003837C9" w:rsidRPr="00B9499E" w:rsidRDefault="003837C9" w:rsidP="00D1002F">
      <w:pPr>
        <w:pStyle w:val="Heading2"/>
        <w:numPr>
          <w:ilvl w:val="1"/>
          <w:numId w:val="22"/>
        </w:numPr>
        <w:spacing w:before="240" w:line="360" w:lineRule="auto"/>
        <w:ind w:left="360" w:hanging="360"/>
        <w:jc w:val="both"/>
        <w:rPr>
          <w:rFonts w:ascii="Arial" w:hAnsi="Arial" w:cs="Arial"/>
          <w:color w:val="auto"/>
          <w:w w:val="105"/>
          <w:sz w:val="24"/>
          <w:szCs w:val="24"/>
        </w:rPr>
      </w:pPr>
      <w:bookmarkStart w:id="26" w:name="_Toc532837442"/>
      <w:r w:rsidRPr="00B9499E">
        <w:rPr>
          <w:rFonts w:ascii="Arial" w:hAnsi="Arial" w:cs="Arial"/>
          <w:color w:val="auto"/>
          <w:w w:val="105"/>
          <w:sz w:val="24"/>
          <w:szCs w:val="24"/>
        </w:rPr>
        <w:t>.</w:t>
      </w:r>
      <w:r w:rsidR="005A366C" w:rsidRPr="00B9499E">
        <w:rPr>
          <w:rFonts w:ascii="Arial" w:hAnsi="Arial" w:cs="Arial"/>
          <w:color w:val="auto"/>
          <w:w w:val="105"/>
          <w:sz w:val="24"/>
          <w:szCs w:val="24"/>
        </w:rPr>
        <w:t>K</w:t>
      </w:r>
      <w:r w:rsidRPr="00B9499E">
        <w:rPr>
          <w:rFonts w:ascii="Arial" w:hAnsi="Arial" w:cs="Arial"/>
          <w:color w:val="auto"/>
          <w:w w:val="105"/>
          <w:sz w:val="24"/>
          <w:szCs w:val="24"/>
        </w:rPr>
        <w:t>erangka K</w:t>
      </w:r>
      <w:r w:rsidR="00F36EA9" w:rsidRPr="00B9499E">
        <w:rPr>
          <w:rFonts w:ascii="Arial" w:hAnsi="Arial" w:cs="Arial"/>
          <w:color w:val="auto"/>
          <w:w w:val="105"/>
          <w:sz w:val="24"/>
          <w:szCs w:val="24"/>
        </w:rPr>
        <w:t>e</w:t>
      </w:r>
      <w:r w:rsidRPr="00B9499E">
        <w:rPr>
          <w:rFonts w:ascii="Arial" w:hAnsi="Arial" w:cs="Arial"/>
          <w:color w:val="auto"/>
          <w:w w:val="105"/>
          <w:sz w:val="24"/>
          <w:szCs w:val="24"/>
        </w:rPr>
        <w:t>lembagaan</w:t>
      </w:r>
      <w:bookmarkEnd w:id="26"/>
      <w:r w:rsidRPr="00B9499E">
        <w:rPr>
          <w:rFonts w:ascii="Arial" w:hAnsi="Arial" w:cs="Arial"/>
          <w:color w:val="auto"/>
          <w:w w:val="105"/>
          <w:sz w:val="24"/>
          <w:szCs w:val="24"/>
        </w:rPr>
        <w:t xml:space="preserve"> </w:t>
      </w:r>
    </w:p>
    <w:p w:rsidR="007F55EA" w:rsidRPr="00B9499E" w:rsidRDefault="001F2A83" w:rsidP="007F55EA">
      <w:pPr>
        <w:pStyle w:val="BodyText"/>
        <w:spacing w:line="360" w:lineRule="auto"/>
        <w:ind w:left="360" w:firstLine="667"/>
        <w:jc w:val="both"/>
        <w:rPr>
          <w:rFonts w:cs="Arial"/>
          <w:sz w:val="24"/>
          <w:szCs w:val="24"/>
        </w:rPr>
      </w:pPr>
      <w:proofErr w:type="gramStart"/>
      <w:r w:rsidRPr="00B9499E">
        <w:rPr>
          <w:rFonts w:cs="Arial"/>
          <w:sz w:val="24"/>
          <w:szCs w:val="24"/>
        </w:rPr>
        <w:t>Kerangka kelembagaan (</w:t>
      </w:r>
      <w:r w:rsidRPr="00B9499E">
        <w:rPr>
          <w:rStyle w:val="Emphasis"/>
          <w:rFonts w:cs="Arial"/>
          <w:sz w:val="24"/>
          <w:szCs w:val="24"/>
        </w:rPr>
        <w:t>institutional frame work</w:t>
      </w:r>
      <w:r w:rsidRPr="00B9499E">
        <w:rPr>
          <w:rFonts w:cs="Arial"/>
          <w:sz w:val="24"/>
          <w:szCs w:val="24"/>
        </w:rPr>
        <w:t xml:space="preserve">) merupakan </w:t>
      </w:r>
      <w:r w:rsidR="00CC11F5" w:rsidRPr="00B9499E">
        <w:rPr>
          <w:rFonts w:cs="Arial"/>
          <w:sz w:val="24"/>
          <w:szCs w:val="24"/>
        </w:rPr>
        <w:t>perangkat Kementerian/Lembaga sesuai dengan struktur organisasi</w:t>
      </w:r>
      <w:r w:rsidR="00597019" w:rsidRPr="00B9499E">
        <w:rPr>
          <w:rFonts w:cs="Arial"/>
          <w:sz w:val="24"/>
          <w:szCs w:val="24"/>
        </w:rPr>
        <w:t xml:space="preserve">, </w:t>
      </w:r>
      <w:r w:rsidR="00CC11F5" w:rsidRPr="00B9499E">
        <w:rPr>
          <w:rFonts w:cs="Arial"/>
          <w:sz w:val="24"/>
          <w:szCs w:val="24"/>
        </w:rPr>
        <w:t>ketatalaksanaan dan pengelolaan aparatur sipil yang digunakan untuk mencapai visi</w:t>
      </w:r>
      <w:r w:rsidR="00597019" w:rsidRPr="00B9499E">
        <w:rPr>
          <w:rFonts w:cs="Arial"/>
          <w:sz w:val="24"/>
          <w:szCs w:val="24"/>
        </w:rPr>
        <w:t xml:space="preserve">, </w:t>
      </w:r>
      <w:r w:rsidR="00CC11F5" w:rsidRPr="00B9499E">
        <w:rPr>
          <w:rFonts w:cs="Arial"/>
          <w:sz w:val="24"/>
          <w:szCs w:val="24"/>
        </w:rPr>
        <w:t>misi</w:t>
      </w:r>
      <w:r w:rsidR="00597019" w:rsidRPr="00B9499E">
        <w:rPr>
          <w:rFonts w:cs="Arial"/>
          <w:sz w:val="24"/>
          <w:szCs w:val="24"/>
        </w:rPr>
        <w:t xml:space="preserve">, </w:t>
      </w:r>
      <w:r w:rsidR="00CC11F5" w:rsidRPr="00B9499E">
        <w:rPr>
          <w:rFonts w:cs="Arial"/>
          <w:sz w:val="24"/>
          <w:szCs w:val="24"/>
        </w:rPr>
        <w:t>tujuan dan strategi.</w:t>
      </w:r>
      <w:proofErr w:type="gramEnd"/>
      <w:r w:rsidR="00DD7029">
        <w:rPr>
          <w:rFonts w:cs="Arial"/>
          <w:sz w:val="24"/>
          <w:szCs w:val="24"/>
        </w:rPr>
        <w:t xml:space="preserve"> </w:t>
      </w:r>
      <w:r w:rsidR="00AD74EB" w:rsidRPr="00B9499E">
        <w:rPr>
          <w:rFonts w:cs="Arial"/>
          <w:sz w:val="24"/>
          <w:szCs w:val="24"/>
          <w:lang w:val="id-ID"/>
        </w:rPr>
        <w:t>Mahkamah Agung RI sebagai lembaga tertinggi yang membawahi 4 peradilan (Peradilan Umum</w:t>
      </w:r>
      <w:r w:rsidR="00597019" w:rsidRPr="00B9499E">
        <w:rPr>
          <w:rFonts w:cs="Arial"/>
          <w:sz w:val="24"/>
          <w:szCs w:val="24"/>
          <w:lang w:val="id-ID"/>
        </w:rPr>
        <w:t xml:space="preserve">, </w:t>
      </w:r>
      <w:r w:rsidR="00AD74EB" w:rsidRPr="00B9499E">
        <w:rPr>
          <w:rFonts w:cs="Arial"/>
          <w:sz w:val="24"/>
          <w:szCs w:val="24"/>
          <w:lang w:val="id-ID"/>
        </w:rPr>
        <w:t>Peradilan Agama</w:t>
      </w:r>
      <w:r w:rsidR="00597019" w:rsidRPr="00B9499E">
        <w:rPr>
          <w:rFonts w:cs="Arial"/>
          <w:sz w:val="24"/>
          <w:szCs w:val="24"/>
          <w:lang w:val="id-ID"/>
        </w:rPr>
        <w:t xml:space="preserve">, </w:t>
      </w:r>
      <w:r w:rsidR="00AD74EB" w:rsidRPr="00B9499E">
        <w:rPr>
          <w:rFonts w:cs="Arial"/>
          <w:sz w:val="24"/>
          <w:szCs w:val="24"/>
          <w:lang w:val="id-ID"/>
        </w:rPr>
        <w:t>Peradilan Tata Usaha Negara dan Peradilan Militer)</w:t>
      </w:r>
      <w:r w:rsidR="00597019" w:rsidRPr="00B9499E">
        <w:rPr>
          <w:rFonts w:cs="Arial"/>
          <w:sz w:val="24"/>
          <w:szCs w:val="24"/>
          <w:lang w:val="id-ID"/>
        </w:rPr>
        <w:t xml:space="preserve">, </w:t>
      </w:r>
      <w:r w:rsidR="00AD74EB" w:rsidRPr="00B9499E">
        <w:rPr>
          <w:rFonts w:cs="Arial"/>
          <w:sz w:val="24"/>
          <w:szCs w:val="24"/>
          <w:lang w:val="id-ID"/>
        </w:rPr>
        <w:t>pada tahun 2005 struktur organisasi antara kepaniteraan dan kesekretariatan telah dipisah menjadi 2 yaitu kesekretariatan sebagaimana Peraturan Presiden No</w:t>
      </w:r>
      <w:r w:rsidR="00DD7029">
        <w:rPr>
          <w:rFonts w:cs="Arial"/>
          <w:sz w:val="24"/>
          <w:szCs w:val="24"/>
          <w:lang w:val="en-ID"/>
        </w:rPr>
        <w:t>mor</w:t>
      </w:r>
      <w:r w:rsidR="00AD74EB" w:rsidRPr="00B9499E">
        <w:rPr>
          <w:rFonts w:cs="Arial"/>
          <w:sz w:val="24"/>
          <w:szCs w:val="24"/>
          <w:lang w:val="id-ID"/>
        </w:rPr>
        <w:t xml:space="preserve"> 13 tahun 2005 tentang Kesekretariatan Mahkamah Agung RI dan kepaniteraan diatur berdasarkan Peraturan Presiden No</w:t>
      </w:r>
      <w:r w:rsidR="00DD7029">
        <w:rPr>
          <w:rFonts w:cs="Arial"/>
          <w:sz w:val="24"/>
          <w:szCs w:val="24"/>
          <w:lang w:val="en-ID"/>
        </w:rPr>
        <w:t>mor</w:t>
      </w:r>
      <w:r w:rsidR="00AD74EB" w:rsidRPr="00B9499E">
        <w:rPr>
          <w:rFonts w:cs="Arial"/>
          <w:sz w:val="24"/>
          <w:szCs w:val="24"/>
          <w:lang w:val="id-ID"/>
        </w:rPr>
        <w:t xml:space="preserve"> 14 tahun 2005. Adapun</w:t>
      </w:r>
      <w:r w:rsidR="00DD7029">
        <w:rPr>
          <w:rFonts w:cs="Arial"/>
          <w:sz w:val="24"/>
          <w:szCs w:val="24"/>
          <w:lang w:val="en-ID"/>
        </w:rPr>
        <w:t xml:space="preserve"> </w:t>
      </w:r>
      <w:r w:rsidR="00AD74EB" w:rsidRPr="00B9499E">
        <w:rPr>
          <w:rFonts w:cs="Arial"/>
          <w:sz w:val="24"/>
          <w:szCs w:val="24"/>
          <w:lang w:val="id-ID"/>
        </w:rPr>
        <w:t>peradilan yang di</w:t>
      </w:r>
      <w:r w:rsidR="00DD7029">
        <w:rPr>
          <w:rFonts w:cs="Arial"/>
          <w:sz w:val="24"/>
          <w:szCs w:val="24"/>
          <w:lang w:val="en-ID"/>
        </w:rPr>
        <w:t xml:space="preserve"> </w:t>
      </w:r>
      <w:r w:rsidR="00AD74EB" w:rsidRPr="00B9499E">
        <w:rPr>
          <w:rFonts w:cs="Arial"/>
          <w:sz w:val="24"/>
          <w:szCs w:val="24"/>
          <w:lang w:val="id-ID"/>
        </w:rPr>
        <w:t>bawah naungannya antara kepaniteraan dan kesekretariatan masih menjadi satu. Khusus untuk peradilan agama (Pengadilan</w:t>
      </w:r>
      <w:r w:rsidR="00DD7029">
        <w:rPr>
          <w:rFonts w:cs="Arial"/>
          <w:sz w:val="24"/>
          <w:szCs w:val="24"/>
          <w:lang w:val="en-ID"/>
        </w:rPr>
        <w:t xml:space="preserve"> </w:t>
      </w:r>
      <w:r w:rsidR="00AD74EB" w:rsidRPr="00B9499E">
        <w:rPr>
          <w:rFonts w:cs="Arial"/>
          <w:sz w:val="24"/>
          <w:szCs w:val="24"/>
          <w:lang w:val="id-ID"/>
        </w:rPr>
        <w:t xml:space="preserve">Agama) </w:t>
      </w:r>
      <w:r w:rsidR="00AD74EB" w:rsidRPr="00B9499E">
        <w:rPr>
          <w:rFonts w:cs="Arial"/>
          <w:sz w:val="24"/>
          <w:szCs w:val="24"/>
          <w:lang w:val="id-ID"/>
        </w:rPr>
        <w:lastRenderedPageBreak/>
        <w:t>struktur organisasinya adalah Ketua PengadilanAgama</w:t>
      </w:r>
      <w:r w:rsidR="00DD7029">
        <w:rPr>
          <w:rFonts w:cs="Arial"/>
          <w:sz w:val="24"/>
          <w:szCs w:val="24"/>
          <w:lang w:val="id-ID"/>
        </w:rPr>
        <w:t>,</w:t>
      </w:r>
      <w:r w:rsidR="00597019" w:rsidRPr="00B9499E">
        <w:rPr>
          <w:rFonts w:cs="Arial"/>
          <w:sz w:val="24"/>
          <w:szCs w:val="24"/>
          <w:lang w:val="id-ID"/>
        </w:rPr>
        <w:t xml:space="preserve"> </w:t>
      </w:r>
      <w:r w:rsidR="00AD74EB" w:rsidRPr="00B9499E">
        <w:rPr>
          <w:rFonts w:cs="Arial"/>
          <w:sz w:val="24"/>
          <w:szCs w:val="24"/>
          <w:lang w:val="id-ID"/>
        </w:rPr>
        <w:t>Wakil Ketua Pengadilan</w:t>
      </w:r>
      <w:r w:rsidR="00DD7029">
        <w:rPr>
          <w:rFonts w:cs="Arial"/>
          <w:sz w:val="24"/>
          <w:szCs w:val="24"/>
          <w:lang w:val="en-ID"/>
        </w:rPr>
        <w:t xml:space="preserve"> </w:t>
      </w:r>
      <w:r w:rsidR="00AD74EB" w:rsidRPr="00B9499E">
        <w:rPr>
          <w:rFonts w:cs="Arial"/>
          <w:sz w:val="24"/>
          <w:szCs w:val="24"/>
          <w:lang w:val="id-ID"/>
        </w:rPr>
        <w:t>Agama</w:t>
      </w:r>
      <w:r w:rsidR="00597019" w:rsidRPr="00B9499E">
        <w:rPr>
          <w:rFonts w:cs="Arial"/>
          <w:sz w:val="24"/>
          <w:szCs w:val="24"/>
          <w:lang w:val="id-ID"/>
        </w:rPr>
        <w:t xml:space="preserve">, </w:t>
      </w:r>
      <w:r w:rsidR="00AD74EB" w:rsidRPr="00B9499E">
        <w:rPr>
          <w:rFonts w:cs="Arial"/>
          <w:sz w:val="24"/>
          <w:szCs w:val="24"/>
          <w:lang w:val="id-ID"/>
        </w:rPr>
        <w:t>Hakim</w:t>
      </w:r>
      <w:r w:rsidR="00597019" w:rsidRPr="00B9499E">
        <w:rPr>
          <w:rFonts w:cs="Arial"/>
          <w:sz w:val="24"/>
          <w:szCs w:val="24"/>
          <w:lang w:val="id-ID"/>
        </w:rPr>
        <w:t xml:space="preserve">, </w:t>
      </w:r>
      <w:r w:rsidR="00AD74EB" w:rsidRPr="00B9499E">
        <w:rPr>
          <w:rFonts w:cs="Arial"/>
          <w:sz w:val="24"/>
          <w:szCs w:val="24"/>
          <w:lang w:val="id-ID"/>
        </w:rPr>
        <w:t>Panitera</w:t>
      </w:r>
      <w:r w:rsidR="00F24A47" w:rsidRPr="00B9499E">
        <w:rPr>
          <w:rFonts w:cs="Arial"/>
          <w:sz w:val="24"/>
          <w:szCs w:val="24"/>
          <w:lang w:val="id-ID"/>
        </w:rPr>
        <w:t>/Sekretaris</w:t>
      </w:r>
      <w:r w:rsidR="00597019" w:rsidRPr="00B9499E">
        <w:rPr>
          <w:rFonts w:cs="Arial"/>
          <w:sz w:val="24"/>
          <w:szCs w:val="24"/>
          <w:lang w:val="id-ID"/>
        </w:rPr>
        <w:t xml:space="preserve">, </w:t>
      </w:r>
      <w:r w:rsidR="00E530D7" w:rsidRPr="00B9499E">
        <w:rPr>
          <w:rFonts w:cs="Arial"/>
          <w:sz w:val="24"/>
          <w:szCs w:val="24"/>
          <w:lang w:val="id-ID"/>
        </w:rPr>
        <w:t>dibantu oleh Wakil Panitera</w:t>
      </w:r>
      <w:r w:rsidR="00597019" w:rsidRPr="00B9499E">
        <w:rPr>
          <w:rFonts w:cs="Arial"/>
          <w:sz w:val="24"/>
          <w:szCs w:val="24"/>
          <w:lang w:val="id-ID"/>
        </w:rPr>
        <w:t xml:space="preserve">, </w:t>
      </w:r>
      <w:r w:rsidR="00F24A47" w:rsidRPr="00B9499E">
        <w:rPr>
          <w:rFonts w:cs="Arial"/>
          <w:sz w:val="24"/>
          <w:szCs w:val="24"/>
          <w:lang w:val="id-ID"/>
        </w:rPr>
        <w:t xml:space="preserve">dan Wakil </w:t>
      </w:r>
      <w:r w:rsidR="00AD74EB" w:rsidRPr="00B9499E">
        <w:rPr>
          <w:rFonts w:cs="Arial"/>
          <w:sz w:val="24"/>
          <w:szCs w:val="24"/>
          <w:lang w:val="id-ID"/>
        </w:rPr>
        <w:t>Sekretaris</w:t>
      </w:r>
      <w:r w:rsidR="00597019" w:rsidRPr="00B9499E">
        <w:rPr>
          <w:rFonts w:cs="Arial"/>
          <w:sz w:val="24"/>
          <w:szCs w:val="24"/>
          <w:lang w:val="id-ID"/>
        </w:rPr>
        <w:t xml:space="preserve">, </w:t>
      </w:r>
      <w:r w:rsidR="00AD74EB" w:rsidRPr="00B9499E">
        <w:rPr>
          <w:rFonts w:cs="Arial"/>
          <w:sz w:val="24"/>
          <w:szCs w:val="24"/>
          <w:lang w:val="id-ID"/>
        </w:rPr>
        <w:t xml:space="preserve">wakil panitera dibantu oleh Panitera Muda </w:t>
      </w:r>
      <w:r w:rsidR="00F24A47" w:rsidRPr="00B9499E">
        <w:rPr>
          <w:rFonts w:cs="Arial"/>
          <w:sz w:val="24"/>
          <w:szCs w:val="24"/>
          <w:lang w:val="id-ID"/>
        </w:rPr>
        <w:t>permohonan</w:t>
      </w:r>
      <w:r w:rsidR="00597019" w:rsidRPr="00B9499E">
        <w:rPr>
          <w:rFonts w:cs="Arial"/>
          <w:sz w:val="24"/>
          <w:szCs w:val="24"/>
          <w:lang w:val="id-ID"/>
        </w:rPr>
        <w:t xml:space="preserve">, </w:t>
      </w:r>
      <w:r w:rsidR="00AD74EB" w:rsidRPr="00B9499E">
        <w:rPr>
          <w:rFonts w:cs="Arial"/>
          <w:sz w:val="24"/>
          <w:szCs w:val="24"/>
          <w:lang w:val="id-ID"/>
        </w:rPr>
        <w:t>Panitera Muda Hukum</w:t>
      </w:r>
      <w:r w:rsidR="00597019" w:rsidRPr="00B9499E">
        <w:rPr>
          <w:rFonts w:cs="Arial"/>
          <w:sz w:val="24"/>
          <w:szCs w:val="24"/>
          <w:lang w:val="id-ID"/>
        </w:rPr>
        <w:t xml:space="preserve">, </w:t>
      </w:r>
      <w:r w:rsidR="00F24A47" w:rsidRPr="00B9499E">
        <w:rPr>
          <w:rFonts w:cs="Arial"/>
          <w:sz w:val="24"/>
          <w:szCs w:val="24"/>
          <w:lang w:val="id-ID"/>
        </w:rPr>
        <w:t>dan panitera muda gugatan</w:t>
      </w:r>
      <w:r w:rsidR="00597019" w:rsidRPr="00B9499E">
        <w:rPr>
          <w:rFonts w:cs="Arial"/>
          <w:sz w:val="24"/>
          <w:szCs w:val="24"/>
          <w:lang w:val="id-ID"/>
        </w:rPr>
        <w:t xml:space="preserve">, </w:t>
      </w:r>
      <w:r w:rsidR="00995A4C" w:rsidRPr="00B9499E">
        <w:rPr>
          <w:rFonts w:cs="Arial"/>
          <w:sz w:val="24"/>
          <w:szCs w:val="24"/>
          <w:lang w:val="id-ID"/>
        </w:rPr>
        <w:t>Panitera Pengganti</w:t>
      </w:r>
      <w:r w:rsidR="00597019" w:rsidRPr="00B9499E">
        <w:rPr>
          <w:rFonts w:cs="Arial"/>
          <w:sz w:val="24"/>
          <w:szCs w:val="24"/>
          <w:lang w:val="id-ID"/>
        </w:rPr>
        <w:t xml:space="preserve">, </w:t>
      </w:r>
      <w:r w:rsidR="00F24A47" w:rsidRPr="00B9499E">
        <w:rPr>
          <w:rFonts w:cs="Arial"/>
          <w:sz w:val="24"/>
          <w:szCs w:val="24"/>
          <w:lang w:val="id-ID"/>
        </w:rPr>
        <w:t>jurusita</w:t>
      </w:r>
      <w:r w:rsidR="00597019" w:rsidRPr="00B9499E">
        <w:rPr>
          <w:rFonts w:cs="Arial"/>
          <w:sz w:val="24"/>
          <w:szCs w:val="24"/>
          <w:lang w:val="id-ID"/>
        </w:rPr>
        <w:t xml:space="preserve">, </w:t>
      </w:r>
      <w:r w:rsidR="00F24A47" w:rsidRPr="00B9499E">
        <w:rPr>
          <w:rFonts w:cs="Arial"/>
          <w:sz w:val="24"/>
          <w:szCs w:val="24"/>
          <w:lang w:val="id-ID"/>
        </w:rPr>
        <w:t>dan jurusita pengganti</w:t>
      </w:r>
      <w:r w:rsidR="00AD74EB" w:rsidRPr="00B9499E">
        <w:rPr>
          <w:rFonts w:cs="Arial"/>
          <w:sz w:val="24"/>
          <w:szCs w:val="24"/>
          <w:lang w:val="id-ID"/>
        </w:rPr>
        <w:t xml:space="preserve">sedangkan </w:t>
      </w:r>
      <w:r w:rsidR="00F24A47" w:rsidRPr="00B9499E">
        <w:rPr>
          <w:rFonts w:cs="Arial"/>
          <w:sz w:val="24"/>
          <w:szCs w:val="24"/>
          <w:lang w:val="id-ID"/>
        </w:rPr>
        <w:t>Wakil</w:t>
      </w:r>
      <w:r w:rsidR="00AD74EB" w:rsidRPr="00B9499E">
        <w:rPr>
          <w:rFonts w:cs="Arial"/>
          <w:sz w:val="24"/>
          <w:szCs w:val="24"/>
          <w:lang w:val="id-ID"/>
        </w:rPr>
        <w:t xml:space="preserve"> Sekretaris dibantu oleh </w:t>
      </w:r>
      <w:r w:rsidR="00F24A47" w:rsidRPr="00B9499E">
        <w:rPr>
          <w:rFonts w:cs="Arial"/>
          <w:sz w:val="24"/>
          <w:szCs w:val="24"/>
          <w:lang w:val="id-ID"/>
        </w:rPr>
        <w:t>Kasub</w:t>
      </w:r>
      <w:r w:rsidR="00493777" w:rsidRPr="00B9499E">
        <w:rPr>
          <w:rFonts w:cs="Arial"/>
          <w:sz w:val="24"/>
          <w:szCs w:val="24"/>
        </w:rPr>
        <w:t>.</w:t>
      </w:r>
      <w:r w:rsidR="00AD74EB" w:rsidRPr="00B9499E">
        <w:rPr>
          <w:rFonts w:cs="Arial"/>
          <w:sz w:val="24"/>
          <w:szCs w:val="24"/>
          <w:lang w:val="id-ID"/>
        </w:rPr>
        <w:t xml:space="preserve"> Keuangan</w:t>
      </w:r>
      <w:r w:rsidR="00597019" w:rsidRPr="00B9499E">
        <w:rPr>
          <w:rFonts w:cs="Arial"/>
          <w:sz w:val="24"/>
          <w:szCs w:val="24"/>
          <w:lang w:val="id-ID"/>
        </w:rPr>
        <w:t xml:space="preserve">, </w:t>
      </w:r>
      <w:r w:rsidR="00F24A47" w:rsidRPr="00B9499E">
        <w:rPr>
          <w:rFonts w:cs="Arial"/>
          <w:sz w:val="24"/>
          <w:szCs w:val="24"/>
          <w:lang w:val="id-ID"/>
        </w:rPr>
        <w:t xml:space="preserve">Kasub Umum dan Kasub </w:t>
      </w:r>
      <w:r w:rsidR="00493777" w:rsidRPr="00B9499E">
        <w:rPr>
          <w:rFonts w:cs="Arial"/>
          <w:sz w:val="24"/>
          <w:szCs w:val="24"/>
        </w:rPr>
        <w:t>.</w:t>
      </w:r>
      <w:r w:rsidR="00F24A47" w:rsidRPr="00B9499E">
        <w:rPr>
          <w:rFonts w:cs="Arial"/>
          <w:sz w:val="24"/>
          <w:szCs w:val="24"/>
          <w:lang w:val="id-ID"/>
        </w:rPr>
        <w:t xml:space="preserve"> Kepegawaian.</w:t>
      </w:r>
    </w:p>
    <w:p w:rsidR="007F55EA" w:rsidRPr="00B9499E" w:rsidRDefault="00AD74EB" w:rsidP="007F55EA">
      <w:pPr>
        <w:pStyle w:val="BodyText"/>
        <w:spacing w:line="360" w:lineRule="auto"/>
        <w:ind w:left="360" w:firstLine="667"/>
        <w:jc w:val="both"/>
        <w:rPr>
          <w:rStyle w:val="tgc"/>
          <w:rFonts w:cs="Arial"/>
          <w:sz w:val="24"/>
          <w:szCs w:val="24"/>
        </w:rPr>
      </w:pPr>
      <w:r w:rsidRPr="00B9499E">
        <w:rPr>
          <w:rFonts w:cs="Arial"/>
          <w:sz w:val="24"/>
          <w:szCs w:val="24"/>
          <w:lang w:val="id-ID"/>
        </w:rPr>
        <w:t xml:space="preserve">Dengan adanya Peraturan Mahkamah Agung Nomor 7 Tahun 2015 </w:t>
      </w:r>
      <w:r w:rsidR="00995A4C" w:rsidRPr="00B9499E">
        <w:rPr>
          <w:rStyle w:val="tgc"/>
          <w:rFonts w:cs="Arial"/>
          <w:sz w:val="24"/>
          <w:szCs w:val="24"/>
          <w:lang w:val="id-ID"/>
        </w:rPr>
        <w:t>Tentang Organisasi dan Tata Kerja Kepaniteraan dan Kesekretariatan Peradilan</w:t>
      </w:r>
      <w:r w:rsidR="00597019" w:rsidRPr="00B9499E">
        <w:rPr>
          <w:rStyle w:val="tgc"/>
          <w:rFonts w:cs="Arial"/>
          <w:sz w:val="24"/>
          <w:szCs w:val="24"/>
          <w:lang w:val="id-ID"/>
        </w:rPr>
        <w:t xml:space="preserve">, </w:t>
      </w:r>
      <w:r w:rsidR="00995A4C" w:rsidRPr="00B9499E">
        <w:rPr>
          <w:rStyle w:val="tgc"/>
          <w:rFonts w:cs="Arial"/>
          <w:sz w:val="24"/>
          <w:szCs w:val="24"/>
          <w:lang w:val="id-ID"/>
        </w:rPr>
        <w:t>maka kepaniteraan dan kesekretariatan te</w:t>
      </w:r>
      <w:r w:rsidR="003F36D2" w:rsidRPr="00B9499E">
        <w:rPr>
          <w:rStyle w:val="tgc"/>
          <w:rFonts w:cs="Arial"/>
          <w:sz w:val="24"/>
          <w:szCs w:val="24"/>
          <w:lang w:val="id-ID"/>
        </w:rPr>
        <w:t>lah dipisah</w:t>
      </w:r>
      <w:r w:rsidR="003F36D2" w:rsidRPr="00B9499E">
        <w:rPr>
          <w:rStyle w:val="tgc"/>
          <w:rFonts w:cs="Arial"/>
          <w:sz w:val="24"/>
          <w:szCs w:val="24"/>
        </w:rPr>
        <w:t>.</w:t>
      </w:r>
    </w:p>
    <w:p w:rsidR="007F55EA" w:rsidRPr="00B9499E" w:rsidRDefault="00493777" w:rsidP="007F55EA">
      <w:pPr>
        <w:pStyle w:val="BodyText"/>
        <w:spacing w:line="360" w:lineRule="auto"/>
        <w:ind w:left="360" w:firstLine="667"/>
        <w:jc w:val="center"/>
        <w:rPr>
          <w:rFonts w:cs="Arial"/>
          <w:b/>
          <w:bCs/>
          <w:sz w:val="24"/>
          <w:szCs w:val="24"/>
        </w:rPr>
      </w:pPr>
      <w:r w:rsidRPr="00B9499E">
        <w:rPr>
          <w:rFonts w:cs="Arial"/>
          <w:b/>
          <w:bCs/>
          <w:sz w:val="24"/>
          <w:szCs w:val="24"/>
        </w:rPr>
        <w:t>Peraturan Mahkamah Agung RI Nomor 7 Tahun 2015</w:t>
      </w:r>
    </w:p>
    <w:p w:rsidR="00493777" w:rsidRPr="00B9499E" w:rsidRDefault="005C29EF" w:rsidP="007F55EA">
      <w:pPr>
        <w:pStyle w:val="BodyText"/>
        <w:spacing w:line="360" w:lineRule="auto"/>
        <w:ind w:left="360" w:firstLine="667"/>
        <w:jc w:val="center"/>
        <w:rPr>
          <w:rFonts w:cs="Arial"/>
          <w:sz w:val="24"/>
          <w:szCs w:val="24"/>
          <w:lang w:val="id-ID"/>
        </w:rPr>
      </w:pPr>
      <w:r w:rsidRPr="00B9499E">
        <w:rPr>
          <w:rFonts w:cs="Arial"/>
          <w:b/>
          <w:bCs/>
          <w:sz w:val="24"/>
          <w:szCs w:val="24"/>
        </w:rPr>
        <w:t>Pasal 1</w:t>
      </w:r>
    </w:p>
    <w:p w:rsidR="00493777" w:rsidRPr="00B9499E" w:rsidRDefault="00493777" w:rsidP="00D1002F">
      <w:pPr>
        <w:numPr>
          <w:ilvl w:val="0"/>
          <w:numId w:val="9"/>
        </w:numPr>
        <w:spacing w:line="360" w:lineRule="auto"/>
        <w:ind w:left="720" w:right="-1"/>
        <w:jc w:val="both"/>
        <w:rPr>
          <w:sz w:val="24"/>
          <w:szCs w:val="24"/>
        </w:rPr>
      </w:pPr>
      <w:r w:rsidRPr="00B9499E">
        <w:rPr>
          <w:sz w:val="24"/>
          <w:szCs w:val="24"/>
        </w:rPr>
        <w:t>Ketua Pengadilan sebagai pimpinan Pengadilan bertanggung jawab atas terselenggaranya administrasi perkara pada Pengadilan.</w:t>
      </w:r>
    </w:p>
    <w:p w:rsidR="00493777" w:rsidRPr="00B9499E" w:rsidRDefault="00493777" w:rsidP="00D1002F">
      <w:pPr>
        <w:numPr>
          <w:ilvl w:val="0"/>
          <w:numId w:val="9"/>
        </w:numPr>
        <w:spacing w:line="360" w:lineRule="auto"/>
        <w:ind w:left="720" w:right="-1"/>
        <w:jc w:val="both"/>
        <w:rPr>
          <w:sz w:val="24"/>
          <w:szCs w:val="24"/>
        </w:rPr>
      </w:pPr>
      <w:r w:rsidRPr="00B9499E">
        <w:rPr>
          <w:sz w:val="24"/>
          <w:szCs w:val="24"/>
        </w:rPr>
        <w:t>Ketua Pengadilan melaksanakan pengawasan terhadap penyelenggaraan peradilan di Peradilan Tingkat Banding dan Peradilan Tingkat Pertama yang dibantu Wakil Ketua Pengadilan.</w:t>
      </w:r>
    </w:p>
    <w:p w:rsidR="00493777" w:rsidRPr="00B9499E" w:rsidRDefault="00493777" w:rsidP="00D1002F">
      <w:pPr>
        <w:numPr>
          <w:ilvl w:val="0"/>
          <w:numId w:val="9"/>
        </w:numPr>
        <w:spacing w:line="360" w:lineRule="auto"/>
        <w:ind w:left="720" w:right="-1"/>
        <w:jc w:val="both"/>
        <w:rPr>
          <w:sz w:val="24"/>
          <w:szCs w:val="24"/>
        </w:rPr>
      </w:pPr>
      <w:r w:rsidRPr="00B9499E">
        <w:rPr>
          <w:sz w:val="24"/>
          <w:szCs w:val="24"/>
        </w:rPr>
        <w:t>Ketua Pengadilan menunjuk Hakim sebagai juru bicara pengadilan untuk memberikan penjelasan tentang hal-hal yang berhubungan dengan pengadilan.</w:t>
      </w:r>
    </w:p>
    <w:p w:rsidR="00493777" w:rsidRPr="00B9499E" w:rsidRDefault="00493777" w:rsidP="00D1002F">
      <w:pPr>
        <w:numPr>
          <w:ilvl w:val="0"/>
          <w:numId w:val="9"/>
        </w:numPr>
        <w:spacing w:line="360" w:lineRule="auto"/>
        <w:ind w:left="720" w:right="-1"/>
        <w:jc w:val="both"/>
        <w:rPr>
          <w:sz w:val="24"/>
          <w:szCs w:val="24"/>
        </w:rPr>
      </w:pPr>
      <w:r w:rsidRPr="00B9499E">
        <w:rPr>
          <w:sz w:val="24"/>
          <w:szCs w:val="24"/>
        </w:rPr>
        <w:t>Sebagai pelaksana administrasi perkara</w:t>
      </w:r>
      <w:r w:rsidR="00597019" w:rsidRPr="00B9499E">
        <w:rPr>
          <w:sz w:val="24"/>
          <w:szCs w:val="24"/>
        </w:rPr>
        <w:t xml:space="preserve">, </w:t>
      </w:r>
      <w:r w:rsidRPr="00B9499E">
        <w:rPr>
          <w:sz w:val="24"/>
          <w:szCs w:val="24"/>
        </w:rPr>
        <w:t>Ketua Pengadilan menyerahkan kepada Panitera Pengadilan.</w:t>
      </w:r>
    </w:p>
    <w:p w:rsidR="00493777" w:rsidRPr="00B9499E" w:rsidRDefault="00493777" w:rsidP="007F55EA">
      <w:pPr>
        <w:pStyle w:val="BodyText"/>
        <w:spacing w:line="360" w:lineRule="auto"/>
        <w:ind w:left="360" w:firstLine="667"/>
        <w:jc w:val="center"/>
        <w:rPr>
          <w:rFonts w:cs="Arial"/>
          <w:b/>
          <w:bCs/>
          <w:sz w:val="24"/>
          <w:szCs w:val="24"/>
        </w:rPr>
      </w:pPr>
      <w:r w:rsidRPr="00B9499E">
        <w:rPr>
          <w:rFonts w:cs="Arial"/>
          <w:b/>
          <w:bCs/>
          <w:sz w:val="24"/>
          <w:szCs w:val="24"/>
        </w:rPr>
        <w:t xml:space="preserve">Pasal </w:t>
      </w:r>
      <w:r w:rsidR="00B24FC9" w:rsidRPr="00B9499E">
        <w:rPr>
          <w:rFonts w:cs="Arial"/>
          <w:b/>
          <w:bCs/>
          <w:sz w:val="24"/>
          <w:szCs w:val="24"/>
          <w:lang w:val="id-ID"/>
        </w:rPr>
        <w:t>114</w:t>
      </w:r>
    </w:p>
    <w:p w:rsidR="00493777" w:rsidRPr="00B9499E" w:rsidRDefault="00493777" w:rsidP="00D1002F">
      <w:pPr>
        <w:numPr>
          <w:ilvl w:val="0"/>
          <w:numId w:val="10"/>
        </w:numPr>
        <w:spacing w:line="360" w:lineRule="auto"/>
        <w:ind w:left="720" w:right="-1"/>
        <w:jc w:val="both"/>
        <w:rPr>
          <w:sz w:val="24"/>
          <w:szCs w:val="24"/>
        </w:rPr>
      </w:pPr>
      <w:r w:rsidRPr="00B9499E">
        <w:rPr>
          <w:sz w:val="24"/>
          <w:szCs w:val="24"/>
        </w:rPr>
        <w:t xml:space="preserve">Kepaniteraan </w:t>
      </w:r>
      <w:r w:rsidR="00127A54" w:rsidRPr="00B9499E">
        <w:rPr>
          <w:sz w:val="24"/>
          <w:szCs w:val="24"/>
        </w:rPr>
        <w:t>Pengadilan Agama</w:t>
      </w:r>
      <w:r w:rsidR="00B24FC9" w:rsidRPr="00B9499E">
        <w:rPr>
          <w:sz w:val="24"/>
          <w:szCs w:val="24"/>
          <w:lang w:val="id-ID"/>
        </w:rPr>
        <w:t xml:space="preserve">kelas II </w:t>
      </w:r>
      <w:r w:rsidRPr="00B9499E">
        <w:rPr>
          <w:sz w:val="24"/>
          <w:szCs w:val="24"/>
        </w:rPr>
        <w:t>adalah aparatur tata usaha Negara yang dalam menjalankan tugas dan fungsinya berada di bawah dan bertanggung jawab kepada Ketua Pengadilan</w:t>
      </w:r>
      <w:r w:rsidR="00127A54" w:rsidRPr="00B9499E">
        <w:rPr>
          <w:sz w:val="24"/>
          <w:szCs w:val="24"/>
        </w:rPr>
        <w:t xml:space="preserve"> Agama</w:t>
      </w:r>
      <w:r w:rsidR="00B24FC9" w:rsidRPr="00B9499E">
        <w:rPr>
          <w:sz w:val="24"/>
          <w:szCs w:val="24"/>
          <w:lang w:val="id-ID"/>
        </w:rPr>
        <w:t xml:space="preserve"> kelas II.</w:t>
      </w:r>
    </w:p>
    <w:p w:rsidR="00127A54" w:rsidRPr="00B9499E" w:rsidRDefault="00127A54" w:rsidP="00D1002F">
      <w:pPr>
        <w:numPr>
          <w:ilvl w:val="0"/>
          <w:numId w:val="10"/>
        </w:numPr>
        <w:spacing w:line="360" w:lineRule="auto"/>
        <w:ind w:left="720" w:right="-1"/>
        <w:jc w:val="both"/>
        <w:rPr>
          <w:sz w:val="24"/>
          <w:szCs w:val="24"/>
        </w:rPr>
      </w:pPr>
      <w:r w:rsidRPr="00B9499E">
        <w:rPr>
          <w:sz w:val="24"/>
          <w:szCs w:val="24"/>
        </w:rPr>
        <w:t xml:space="preserve">Kepaniteraan Pengadilan Agama </w:t>
      </w:r>
      <w:r w:rsidR="00B24FC9" w:rsidRPr="00B9499E">
        <w:rPr>
          <w:sz w:val="24"/>
          <w:szCs w:val="24"/>
          <w:lang w:val="id-ID"/>
        </w:rPr>
        <w:t xml:space="preserve">kelas II </w:t>
      </w:r>
      <w:r w:rsidRPr="00B9499E">
        <w:rPr>
          <w:sz w:val="24"/>
          <w:szCs w:val="24"/>
        </w:rPr>
        <w:t>dipimpin oleh Panitera.</w:t>
      </w:r>
    </w:p>
    <w:p w:rsidR="00A23500" w:rsidRPr="00B9499E" w:rsidRDefault="00A23500" w:rsidP="00A23500">
      <w:pPr>
        <w:spacing w:line="360" w:lineRule="auto"/>
        <w:ind w:left="360" w:right="-1"/>
        <w:jc w:val="both"/>
        <w:rPr>
          <w:sz w:val="24"/>
          <w:szCs w:val="24"/>
        </w:rPr>
      </w:pPr>
    </w:p>
    <w:p w:rsidR="00127A54" w:rsidRPr="00B9499E" w:rsidRDefault="005C29EF" w:rsidP="007F55EA">
      <w:pPr>
        <w:pStyle w:val="BodyText"/>
        <w:spacing w:line="360" w:lineRule="auto"/>
        <w:ind w:left="360" w:firstLine="667"/>
        <w:jc w:val="center"/>
        <w:rPr>
          <w:rFonts w:cs="Arial"/>
          <w:b/>
          <w:bCs/>
          <w:sz w:val="24"/>
          <w:szCs w:val="24"/>
        </w:rPr>
      </w:pPr>
      <w:r w:rsidRPr="00B9499E">
        <w:rPr>
          <w:rFonts w:cs="Arial"/>
          <w:b/>
          <w:bCs/>
          <w:sz w:val="24"/>
          <w:szCs w:val="24"/>
        </w:rPr>
        <w:t xml:space="preserve">Pasal </w:t>
      </w:r>
      <w:r w:rsidR="00B24FC9" w:rsidRPr="00B9499E">
        <w:rPr>
          <w:rFonts w:cs="Arial"/>
          <w:b/>
          <w:bCs/>
          <w:sz w:val="24"/>
          <w:szCs w:val="24"/>
        </w:rPr>
        <w:t>115</w:t>
      </w:r>
    </w:p>
    <w:p w:rsidR="00127A54" w:rsidRPr="00B9499E" w:rsidRDefault="00127A54" w:rsidP="007F55EA">
      <w:pPr>
        <w:spacing w:line="360" w:lineRule="auto"/>
        <w:ind w:left="360" w:right="-1"/>
        <w:jc w:val="both"/>
        <w:rPr>
          <w:sz w:val="24"/>
          <w:szCs w:val="24"/>
        </w:rPr>
      </w:pPr>
      <w:proofErr w:type="gramStart"/>
      <w:r w:rsidRPr="00B9499E">
        <w:rPr>
          <w:sz w:val="24"/>
          <w:szCs w:val="24"/>
        </w:rPr>
        <w:t>Kepaniteraan Pengadilan Agama</w:t>
      </w:r>
      <w:r w:rsidR="00B24FC9" w:rsidRPr="00B9499E">
        <w:rPr>
          <w:sz w:val="24"/>
          <w:szCs w:val="24"/>
          <w:lang w:val="id-ID"/>
        </w:rPr>
        <w:t xml:space="preserve"> kelas II</w:t>
      </w:r>
      <w:r w:rsidRPr="00B9499E">
        <w:rPr>
          <w:sz w:val="24"/>
          <w:szCs w:val="24"/>
        </w:rPr>
        <w:t xml:space="preserve"> mempunyai tugas melaksanakan pemberian dukungan di bidang teknis dan administrasi perkara serta menyelesaikan surat-surat yang berkaitan dengan perkara.</w:t>
      </w:r>
      <w:proofErr w:type="gramEnd"/>
    </w:p>
    <w:p w:rsidR="00127A54" w:rsidRPr="00B9499E" w:rsidRDefault="005C29EF" w:rsidP="007F55EA">
      <w:pPr>
        <w:pStyle w:val="BodyText"/>
        <w:spacing w:line="360" w:lineRule="auto"/>
        <w:ind w:left="360" w:firstLine="667"/>
        <w:jc w:val="center"/>
        <w:rPr>
          <w:rFonts w:cs="Arial"/>
          <w:b/>
          <w:bCs/>
          <w:sz w:val="24"/>
          <w:szCs w:val="24"/>
        </w:rPr>
      </w:pPr>
      <w:r w:rsidRPr="00B9499E">
        <w:rPr>
          <w:rFonts w:cs="Arial"/>
          <w:b/>
          <w:bCs/>
          <w:sz w:val="24"/>
          <w:szCs w:val="24"/>
        </w:rPr>
        <w:lastRenderedPageBreak/>
        <w:t xml:space="preserve">Pasal </w:t>
      </w:r>
      <w:r w:rsidR="00B24FC9" w:rsidRPr="00B9499E">
        <w:rPr>
          <w:rFonts w:cs="Arial"/>
          <w:b/>
          <w:bCs/>
          <w:sz w:val="24"/>
          <w:szCs w:val="24"/>
          <w:lang w:val="id-ID"/>
        </w:rPr>
        <w:t>117</w:t>
      </w:r>
    </w:p>
    <w:p w:rsidR="00127A54" w:rsidRPr="00B9499E" w:rsidRDefault="00127A54" w:rsidP="007F55EA">
      <w:pPr>
        <w:spacing w:line="360" w:lineRule="auto"/>
        <w:ind w:left="360" w:right="-1"/>
        <w:jc w:val="both"/>
        <w:rPr>
          <w:sz w:val="24"/>
          <w:szCs w:val="24"/>
        </w:rPr>
      </w:pPr>
      <w:r w:rsidRPr="00B9499E">
        <w:rPr>
          <w:sz w:val="24"/>
          <w:szCs w:val="24"/>
        </w:rPr>
        <w:t>Kepaniteraan Pengadilan Agama</w:t>
      </w:r>
      <w:r w:rsidR="00597019" w:rsidRPr="00B9499E">
        <w:rPr>
          <w:sz w:val="24"/>
          <w:szCs w:val="24"/>
        </w:rPr>
        <w:t xml:space="preserve">, </w:t>
      </w:r>
      <w:r w:rsidR="00B24FC9" w:rsidRPr="00B9499E">
        <w:rPr>
          <w:sz w:val="24"/>
          <w:szCs w:val="24"/>
          <w:lang w:val="id-ID"/>
        </w:rPr>
        <w:t>kelas II</w:t>
      </w:r>
      <w:r w:rsidRPr="00B9499E">
        <w:rPr>
          <w:sz w:val="24"/>
          <w:szCs w:val="24"/>
        </w:rPr>
        <w:t xml:space="preserve"> terdiri atas</w:t>
      </w:r>
      <w:r w:rsidR="00FD135A" w:rsidRPr="00B9499E">
        <w:rPr>
          <w:sz w:val="24"/>
          <w:szCs w:val="24"/>
        </w:rPr>
        <w:t>:</w:t>
      </w:r>
    </w:p>
    <w:p w:rsidR="00B24FC9" w:rsidRPr="00B9499E" w:rsidRDefault="00127A54" w:rsidP="00D1002F">
      <w:pPr>
        <w:numPr>
          <w:ilvl w:val="0"/>
          <w:numId w:val="27"/>
        </w:numPr>
        <w:spacing w:line="360" w:lineRule="auto"/>
        <w:ind w:left="720" w:right="-1"/>
        <w:jc w:val="both"/>
        <w:rPr>
          <w:sz w:val="24"/>
          <w:szCs w:val="24"/>
        </w:rPr>
      </w:pPr>
      <w:r w:rsidRPr="00B9499E">
        <w:rPr>
          <w:sz w:val="24"/>
          <w:szCs w:val="24"/>
        </w:rPr>
        <w:t xml:space="preserve">Panitera Muda </w:t>
      </w:r>
      <w:r w:rsidR="00B24FC9" w:rsidRPr="00B9499E">
        <w:rPr>
          <w:sz w:val="24"/>
          <w:szCs w:val="24"/>
          <w:lang w:val="id-ID"/>
        </w:rPr>
        <w:t>permohonan</w:t>
      </w:r>
    </w:p>
    <w:p w:rsidR="00127A54" w:rsidRPr="00B9499E" w:rsidRDefault="00B24FC9" w:rsidP="00D1002F">
      <w:pPr>
        <w:numPr>
          <w:ilvl w:val="0"/>
          <w:numId w:val="27"/>
        </w:numPr>
        <w:spacing w:line="360" w:lineRule="auto"/>
        <w:ind w:left="720" w:right="-1"/>
        <w:jc w:val="both"/>
        <w:rPr>
          <w:sz w:val="24"/>
          <w:szCs w:val="24"/>
        </w:rPr>
      </w:pPr>
      <w:r w:rsidRPr="00B9499E">
        <w:rPr>
          <w:sz w:val="24"/>
          <w:szCs w:val="24"/>
          <w:lang w:val="id-ID"/>
        </w:rPr>
        <w:t>Panitera Muda Gugatan dan;</w:t>
      </w:r>
    </w:p>
    <w:p w:rsidR="00127A54" w:rsidRPr="00B9499E" w:rsidRDefault="00127A54" w:rsidP="00D1002F">
      <w:pPr>
        <w:numPr>
          <w:ilvl w:val="0"/>
          <w:numId w:val="27"/>
        </w:numPr>
        <w:spacing w:line="360" w:lineRule="auto"/>
        <w:ind w:left="720" w:right="-1"/>
        <w:jc w:val="both"/>
        <w:rPr>
          <w:sz w:val="24"/>
          <w:szCs w:val="24"/>
        </w:rPr>
      </w:pPr>
      <w:r w:rsidRPr="00B9499E">
        <w:rPr>
          <w:sz w:val="24"/>
          <w:szCs w:val="24"/>
        </w:rPr>
        <w:t>Panitera Muda Hukum.</w:t>
      </w:r>
    </w:p>
    <w:p w:rsidR="00127A54" w:rsidRPr="00B9499E" w:rsidRDefault="00493777" w:rsidP="007F55EA">
      <w:pPr>
        <w:pStyle w:val="BodyText"/>
        <w:spacing w:line="360" w:lineRule="auto"/>
        <w:ind w:left="360" w:firstLine="667"/>
        <w:jc w:val="center"/>
        <w:rPr>
          <w:rFonts w:cs="Arial"/>
          <w:b/>
          <w:bCs/>
          <w:sz w:val="24"/>
          <w:szCs w:val="24"/>
          <w:lang w:val="id-ID"/>
        </w:rPr>
      </w:pPr>
      <w:r w:rsidRPr="00B9499E">
        <w:rPr>
          <w:rFonts w:cs="Arial"/>
          <w:b/>
          <w:bCs/>
          <w:sz w:val="24"/>
          <w:szCs w:val="24"/>
        </w:rPr>
        <w:t xml:space="preserve">Pasal </w:t>
      </w:r>
      <w:r w:rsidR="00C34AD8" w:rsidRPr="00B9499E">
        <w:rPr>
          <w:rFonts w:cs="Arial"/>
          <w:b/>
          <w:bCs/>
          <w:sz w:val="24"/>
          <w:szCs w:val="24"/>
          <w:lang w:val="id-ID"/>
        </w:rPr>
        <w:t>322</w:t>
      </w:r>
    </w:p>
    <w:p w:rsidR="00493777" w:rsidRPr="00B9499E" w:rsidRDefault="00127A54" w:rsidP="00D1002F">
      <w:pPr>
        <w:numPr>
          <w:ilvl w:val="0"/>
          <w:numId w:val="28"/>
        </w:numPr>
        <w:spacing w:line="360" w:lineRule="auto"/>
        <w:ind w:left="720" w:right="-1"/>
        <w:jc w:val="both"/>
        <w:rPr>
          <w:sz w:val="24"/>
          <w:szCs w:val="24"/>
        </w:rPr>
      </w:pPr>
      <w:r w:rsidRPr="00B9499E">
        <w:rPr>
          <w:sz w:val="24"/>
          <w:szCs w:val="24"/>
        </w:rPr>
        <w:t xml:space="preserve">Kesekretariatan </w:t>
      </w:r>
      <w:r w:rsidR="00807600" w:rsidRPr="00B9499E">
        <w:rPr>
          <w:sz w:val="24"/>
          <w:szCs w:val="24"/>
        </w:rPr>
        <w:t>PengadilanAgama</w:t>
      </w:r>
      <w:r w:rsidR="00C34AD8" w:rsidRPr="00B9499E">
        <w:rPr>
          <w:sz w:val="24"/>
          <w:szCs w:val="24"/>
        </w:rPr>
        <w:t xml:space="preserve"> kelas II</w:t>
      </w:r>
      <w:r w:rsidRPr="00B9499E">
        <w:rPr>
          <w:sz w:val="24"/>
          <w:szCs w:val="24"/>
        </w:rPr>
        <w:t xml:space="preserve"> adalah aparatur tata usaha Negara yang dalam menjalankan tugas dan fungsinya berada di bawah dan bertanggung jawab kepada Ketua Pengadilan</w:t>
      </w:r>
      <w:r w:rsidR="00807600" w:rsidRPr="00B9499E">
        <w:rPr>
          <w:sz w:val="24"/>
          <w:szCs w:val="24"/>
        </w:rPr>
        <w:t xml:space="preserve"> Agama</w:t>
      </w:r>
      <w:r w:rsidR="00C34AD8" w:rsidRPr="00B9499E">
        <w:rPr>
          <w:sz w:val="24"/>
          <w:szCs w:val="24"/>
        </w:rPr>
        <w:t xml:space="preserve"> kelas II</w:t>
      </w:r>
      <w:r w:rsidRPr="00B9499E">
        <w:rPr>
          <w:sz w:val="24"/>
          <w:szCs w:val="24"/>
        </w:rPr>
        <w:t>.</w:t>
      </w:r>
    </w:p>
    <w:p w:rsidR="00807600" w:rsidRPr="00B9499E" w:rsidRDefault="00807600" w:rsidP="00D1002F">
      <w:pPr>
        <w:numPr>
          <w:ilvl w:val="0"/>
          <w:numId w:val="28"/>
        </w:numPr>
        <w:spacing w:line="360" w:lineRule="auto"/>
        <w:ind w:left="720" w:right="-1"/>
        <w:jc w:val="both"/>
        <w:rPr>
          <w:sz w:val="24"/>
          <w:szCs w:val="24"/>
        </w:rPr>
      </w:pPr>
      <w:r w:rsidRPr="00B9499E">
        <w:rPr>
          <w:sz w:val="24"/>
          <w:szCs w:val="24"/>
        </w:rPr>
        <w:t>Kesekretariatan Pengadilan Agama</w:t>
      </w:r>
      <w:r w:rsidR="00C34AD8" w:rsidRPr="00B9499E">
        <w:rPr>
          <w:sz w:val="24"/>
          <w:szCs w:val="24"/>
          <w:lang w:val="id-ID"/>
        </w:rPr>
        <w:t xml:space="preserve"> kelas II</w:t>
      </w:r>
      <w:r w:rsidRPr="00B9499E">
        <w:rPr>
          <w:sz w:val="24"/>
          <w:szCs w:val="24"/>
        </w:rPr>
        <w:t xml:space="preserve"> dipimpin oleh Sekretaris</w:t>
      </w:r>
    </w:p>
    <w:p w:rsidR="00807600" w:rsidRPr="00B9499E" w:rsidRDefault="005C29EF" w:rsidP="007F55EA">
      <w:pPr>
        <w:pStyle w:val="BodyText"/>
        <w:spacing w:line="360" w:lineRule="auto"/>
        <w:ind w:left="360" w:firstLine="667"/>
        <w:jc w:val="center"/>
        <w:rPr>
          <w:rFonts w:cs="Arial"/>
          <w:b/>
          <w:bCs/>
          <w:sz w:val="24"/>
          <w:szCs w:val="24"/>
        </w:rPr>
      </w:pPr>
      <w:r w:rsidRPr="00B9499E">
        <w:rPr>
          <w:rFonts w:cs="Arial"/>
          <w:b/>
          <w:bCs/>
          <w:sz w:val="24"/>
          <w:szCs w:val="24"/>
        </w:rPr>
        <w:t xml:space="preserve">Pasal </w:t>
      </w:r>
      <w:r w:rsidR="00C34AD8" w:rsidRPr="00B9499E">
        <w:rPr>
          <w:rFonts w:cs="Arial"/>
          <w:b/>
          <w:bCs/>
          <w:sz w:val="24"/>
          <w:szCs w:val="24"/>
        </w:rPr>
        <w:t>323</w:t>
      </w:r>
    </w:p>
    <w:p w:rsidR="00807600" w:rsidRPr="00B9499E" w:rsidRDefault="00807600" w:rsidP="007F55EA">
      <w:pPr>
        <w:spacing w:line="360" w:lineRule="auto"/>
        <w:ind w:left="360" w:right="-1"/>
        <w:jc w:val="both"/>
        <w:rPr>
          <w:sz w:val="24"/>
          <w:szCs w:val="24"/>
        </w:rPr>
      </w:pPr>
      <w:proofErr w:type="gramStart"/>
      <w:r w:rsidRPr="00B9499E">
        <w:rPr>
          <w:sz w:val="24"/>
          <w:szCs w:val="24"/>
        </w:rPr>
        <w:t>Kesekretariatan PengadilanAgama</w:t>
      </w:r>
      <w:r w:rsidR="00C34AD8" w:rsidRPr="00B9499E">
        <w:rPr>
          <w:sz w:val="24"/>
          <w:szCs w:val="24"/>
          <w:lang w:val="id-ID"/>
        </w:rPr>
        <w:t xml:space="preserve"> kelas II</w:t>
      </w:r>
      <w:r w:rsidRPr="00B9499E">
        <w:rPr>
          <w:sz w:val="24"/>
          <w:szCs w:val="24"/>
        </w:rPr>
        <w:t xml:space="preserve"> mempunyai tugas melaksanakan pemberian dukungan di bidang administrasi organisasi</w:t>
      </w:r>
      <w:r w:rsidR="00597019" w:rsidRPr="00B9499E">
        <w:rPr>
          <w:sz w:val="24"/>
          <w:szCs w:val="24"/>
        </w:rPr>
        <w:t xml:space="preserve">, </w:t>
      </w:r>
      <w:r w:rsidRPr="00B9499E">
        <w:rPr>
          <w:sz w:val="24"/>
          <w:szCs w:val="24"/>
        </w:rPr>
        <w:t>keuangan</w:t>
      </w:r>
      <w:r w:rsidR="00597019" w:rsidRPr="00B9499E">
        <w:rPr>
          <w:sz w:val="24"/>
          <w:szCs w:val="24"/>
        </w:rPr>
        <w:t xml:space="preserve">, </w:t>
      </w:r>
      <w:r w:rsidRPr="00B9499E">
        <w:rPr>
          <w:sz w:val="24"/>
          <w:szCs w:val="24"/>
        </w:rPr>
        <w:t>sumber daya manusia</w:t>
      </w:r>
      <w:r w:rsidR="00597019" w:rsidRPr="00B9499E">
        <w:rPr>
          <w:sz w:val="24"/>
          <w:szCs w:val="24"/>
        </w:rPr>
        <w:t xml:space="preserve">, </w:t>
      </w:r>
      <w:r w:rsidRPr="00B9499E">
        <w:rPr>
          <w:sz w:val="24"/>
          <w:szCs w:val="24"/>
        </w:rPr>
        <w:t>serta sarana dan prasarana di lingkungan PengadilanAgama.</w:t>
      </w:r>
      <w:r w:rsidR="00C34AD8" w:rsidRPr="00B9499E">
        <w:rPr>
          <w:sz w:val="24"/>
          <w:szCs w:val="24"/>
          <w:lang w:val="id-ID"/>
        </w:rPr>
        <w:t>kelas II.</w:t>
      </w:r>
      <w:proofErr w:type="gramEnd"/>
    </w:p>
    <w:p w:rsidR="007F55EA" w:rsidRPr="00B9499E" w:rsidRDefault="007F55EA" w:rsidP="007F55EA">
      <w:pPr>
        <w:spacing w:line="360" w:lineRule="auto"/>
        <w:ind w:left="360" w:right="-1"/>
        <w:jc w:val="both"/>
        <w:rPr>
          <w:sz w:val="24"/>
          <w:szCs w:val="24"/>
        </w:rPr>
      </w:pPr>
    </w:p>
    <w:p w:rsidR="00807600" w:rsidRPr="00B9499E" w:rsidRDefault="005C29EF" w:rsidP="007F55EA">
      <w:pPr>
        <w:pStyle w:val="BodyText"/>
        <w:spacing w:line="360" w:lineRule="auto"/>
        <w:ind w:left="360" w:firstLine="667"/>
        <w:jc w:val="center"/>
        <w:rPr>
          <w:rFonts w:cs="Arial"/>
          <w:b/>
          <w:bCs/>
          <w:sz w:val="24"/>
          <w:szCs w:val="24"/>
          <w:lang w:val="id-ID"/>
        </w:rPr>
      </w:pPr>
      <w:r w:rsidRPr="00B9499E">
        <w:rPr>
          <w:rFonts w:cs="Arial"/>
          <w:b/>
          <w:bCs/>
          <w:sz w:val="24"/>
          <w:szCs w:val="24"/>
        </w:rPr>
        <w:t xml:space="preserve">Pasal </w:t>
      </w:r>
      <w:r w:rsidR="00C34AD8" w:rsidRPr="00B9499E">
        <w:rPr>
          <w:rFonts w:cs="Arial"/>
          <w:b/>
          <w:bCs/>
          <w:sz w:val="24"/>
          <w:szCs w:val="24"/>
          <w:lang w:val="id-ID"/>
        </w:rPr>
        <w:t>325</w:t>
      </w:r>
    </w:p>
    <w:p w:rsidR="00807600" w:rsidRPr="00B9499E" w:rsidRDefault="00807600" w:rsidP="007F55EA">
      <w:pPr>
        <w:spacing w:line="360" w:lineRule="auto"/>
        <w:ind w:left="360" w:right="-1"/>
        <w:jc w:val="both"/>
        <w:rPr>
          <w:sz w:val="24"/>
          <w:szCs w:val="24"/>
        </w:rPr>
      </w:pPr>
      <w:r w:rsidRPr="00B9499E">
        <w:rPr>
          <w:sz w:val="24"/>
          <w:szCs w:val="24"/>
        </w:rPr>
        <w:t xml:space="preserve">Kesekretariatan Pengadilan </w:t>
      </w:r>
      <w:r w:rsidR="00C34AD8" w:rsidRPr="00B9499E">
        <w:rPr>
          <w:sz w:val="24"/>
          <w:szCs w:val="24"/>
        </w:rPr>
        <w:t>Agama</w:t>
      </w:r>
      <w:r w:rsidR="00C34AD8" w:rsidRPr="00B9499E">
        <w:rPr>
          <w:sz w:val="24"/>
          <w:szCs w:val="24"/>
          <w:lang w:val="id-ID"/>
        </w:rPr>
        <w:t xml:space="preserve"> kelas II</w:t>
      </w:r>
      <w:r w:rsidRPr="00B9499E">
        <w:rPr>
          <w:sz w:val="24"/>
          <w:szCs w:val="24"/>
        </w:rPr>
        <w:t xml:space="preserve"> terdiri atas</w:t>
      </w:r>
      <w:r w:rsidR="00FD135A" w:rsidRPr="00B9499E">
        <w:rPr>
          <w:sz w:val="24"/>
          <w:szCs w:val="24"/>
        </w:rPr>
        <w:t>:</w:t>
      </w:r>
    </w:p>
    <w:p w:rsidR="00807600" w:rsidRPr="00B9499E" w:rsidRDefault="00C34AD8" w:rsidP="00D1002F">
      <w:pPr>
        <w:numPr>
          <w:ilvl w:val="0"/>
          <w:numId w:val="29"/>
        </w:numPr>
        <w:spacing w:line="360" w:lineRule="auto"/>
        <w:ind w:left="720" w:right="-1"/>
        <w:jc w:val="both"/>
        <w:rPr>
          <w:sz w:val="24"/>
          <w:szCs w:val="24"/>
        </w:rPr>
      </w:pPr>
      <w:r w:rsidRPr="00B9499E">
        <w:rPr>
          <w:sz w:val="24"/>
          <w:szCs w:val="24"/>
        </w:rPr>
        <w:t>Subbagian Perencanaan</w:t>
      </w:r>
      <w:r w:rsidR="00597019" w:rsidRPr="00B9499E">
        <w:rPr>
          <w:sz w:val="24"/>
          <w:szCs w:val="24"/>
        </w:rPr>
        <w:t xml:space="preserve">, </w:t>
      </w:r>
      <w:r w:rsidRPr="00B9499E">
        <w:rPr>
          <w:sz w:val="24"/>
          <w:szCs w:val="24"/>
        </w:rPr>
        <w:t>Teknologi Informasi</w:t>
      </w:r>
      <w:r w:rsidR="00597019" w:rsidRPr="00B9499E">
        <w:rPr>
          <w:sz w:val="24"/>
          <w:szCs w:val="24"/>
        </w:rPr>
        <w:t xml:space="preserve">, </w:t>
      </w:r>
      <w:r w:rsidRPr="00B9499E">
        <w:rPr>
          <w:sz w:val="24"/>
          <w:szCs w:val="24"/>
        </w:rPr>
        <w:t>dan Pelaporan</w:t>
      </w:r>
    </w:p>
    <w:p w:rsidR="00807600" w:rsidRPr="00B9499E" w:rsidRDefault="00C34AD8" w:rsidP="00D1002F">
      <w:pPr>
        <w:numPr>
          <w:ilvl w:val="0"/>
          <w:numId w:val="29"/>
        </w:numPr>
        <w:spacing w:line="360" w:lineRule="auto"/>
        <w:ind w:left="720" w:right="-1"/>
        <w:jc w:val="both"/>
        <w:rPr>
          <w:sz w:val="24"/>
          <w:szCs w:val="24"/>
        </w:rPr>
      </w:pPr>
      <w:r w:rsidRPr="00B9499E">
        <w:rPr>
          <w:sz w:val="24"/>
          <w:szCs w:val="24"/>
        </w:rPr>
        <w:t>Subbagian Kepegawaian</w:t>
      </w:r>
      <w:r w:rsidR="00597019" w:rsidRPr="00B9499E">
        <w:rPr>
          <w:sz w:val="24"/>
          <w:szCs w:val="24"/>
        </w:rPr>
        <w:t xml:space="preserve">, </w:t>
      </w:r>
      <w:r w:rsidRPr="00B9499E">
        <w:rPr>
          <w:sz w:val="24"/>
          <w:szCs w:val="24"/>
        </w:rPr>
        <w:t>organisasi dan tatalaksana; dan</w:t>
      </w:r>
    </w:p>
    <w:p w:rsidR="00C34AD8" w:rsidRPr="00B9499E" w:rsidRDefault="00C34AD8" w:rsidP="00D1002F">
      <w:pPr>
        <w:numPr>
          <w:ilvl w:val="0"/>
          <w:numId w:val="29"/>
        </w:numPr>
        <w:spacing w:after="120" w:line="360" w:lineRule="auto"/>
        <w:ind w:left="720" w:right="-1"/>
        <w:jc w:val="both"/>
        <w:rPr>
          <w:sz w:val="24"/>
          <w:szCs w:val="24"/>
        </w:rPr>
      </w:pPr>
      <w:r w:rsidRPr="00B9499E">
        <w:rPr>
          <w:sz w:val="24"/>
          <w:szCs w:val="24"/>
        </w:rPr>
        <w:t>Subbagian Umum</w:t>
      </w:r>
      <w:r w:rsidRPr="00B9499E">
        <w:rPr>
          <w:sz w:val="24"/>
          <w:szCs w:val="24"/>
          <w:lang w:val="id-ID"/>
        </w:rPr>
        <w:t xml:space="preserve"> dan Keuangan.</w:t>
      </w:r>
    </w:p>
    <w:p w:rsidR="007F55EA" w:rsidRPr="00B9499E" w:rsidRDefault="00CE5D16" w:rsidP="007F55EA">
      <w:pPr>
        <w:pStyle w:val="BodyText"/>
        <w:spacing w:line="360" w:lineRule="auto"/>
        <w:ind w:left="360" w:firstLine="667"/>
        <w:jc w:val="both"/>
        <w:rPr>
          <w:rFonts w:cs="Arial"/>
          <w:sz w:val="24"/>
          <w:szCs w:val="24"/>
        </w:rPr>
      </w:pPr>
      <w:r w:rsidRPr="00B9499E">
        <w:rPr>
          <w:rFonts w:cs="Arial"/>
          <w:sz w:val="24"/>
          <w:szCs w:val="24"/>
        </w:rPr>
        <w:t>Dengan memperhatikan Peraturan Mahkamah Agung</w:t>
      </w:r>
      <w:r w:rsidR="00013DE8" w:rsidRPr="00B9499E">
        <w:rPr>
          <w:rFonts w:cs="Arial"/>
          <w:sz w:val="24"/>
          <w:szCs w:val="24"/>
        </w:rPr>
        <w:t xml:space="preserve"> Nomor 7 Tahun 2015</w:t>
      </w:r>
      <w:r w:rsidR="00DD2D41" w:rsidRPr="00B9499E">
        <w:rPr>
          <w:rFonts w:cs="Arial"/>
          <w:sz w:val="24"/>
          <w:szCs w:val="24"/>
        </w:rPr>
        <w:t xml:space="preserve"> tentang Organisasi dan Tata Kerja Kepaniteraan dan Kesekretariatan Peradilan</w:t>
      </w:r>
      <w:r w:rsidR="00597019" w:rsidRPr="00B9499E">
        <w:rPr>
          <w:rFonts w:cs="Arial"/>
          <w:sz w:val="24"/>
          <w:szCs w:val="24"/>
        </w:rPr>
        <w:t xml:space="preserve">, </w:t>
      </w:r>
      <w:r w:rsidR="00DD2D41" w:rsidRPr="00B9499E">
        <w:rPr>
          <w:rFonts w:cs="Arial"/>
          <w:sz w:val="24"/>
          <w:szCs w:val="24"/>
        </w:rPr>
        <w:t xml:space="preserve">dapat dipahami bahwa Pengadilan Agama </w:t>
      </w:r>
      <w:r w:rsidR="00C34AD8" w:rsidRPr="00B9499E">
        <w:rPr>
          <w:rFonts w:cs="Arial"/>
          <w:sz w:val="24"/>
          <w:szCs w:val="24"/>
          <w:lang w:val="id-ID"/>
        </w:rPr>
        <w:t>Negara</w:t>
      </w:r>
      <w:r w:rsidR="00DD2D41" w:rsidRPr="00B9499E">
        <w:rPr>
          <w:rFonts w:cs="Arial"/>
          <w:sz w:val="24"/>
          <w:szCs w:val="24"/>
        </w:rPr>
        <w:t xml:space="preserve"> dalam melaksanakan tugas pokok dan fungsinya baik yang terkait dengan bidang teknis dan administrasi yustisial maupun dalam bidang dukun</w:t>
      </w:r>
      <w:r w:rsidR="000949B0" w:rsidRPr="00B9499E">
        <w:rPr>
          <w:rFonts w:cs="Arial"/>
          <w:sz w:val="24"/>
          <w:szCs w:val="24"/>
        </w:rPr>
        <w:t>gan teknis dan administratif</w:t>
      </w:r>
      <w:r w:rsidR="00597019" w:rsidRPr="00B9499E">
        <w:rPr>
          <w:rFonts w:cs="Arial"/>
          <w:sz w:val="24"/>
          <w:szCs w:val="24"/>
        </w:rPr>
        <w:t xml:space="preserve">, </w:t>
      </w:r>
      <w:r w:rsidR="00DD2D41" w:rsidRPr="00B9499E">
        <w:rPr>
          <w:rFonts w:cs="Arial"/>
          <w:sz w:val="24"/>
          <w:szCs w:val="24"/>
        </w:rPr>
        <w:t xml:space="preserve">telah mengacu pada kerangka kelembagaan Mahkamah Agung RI yang dijadikan sebagai kerangka </w:t>
      </w:r>
      <w:r w:rsidR="00DD2D41" w:rsidRPr="00B9499E">
        <w:rPr>
          <w:rStyle w:val="tgc"/>
          <w:rFonts w:cs="Arial"/>
          <w:sz w:val="24"/>
          <w:szCs w:val="24"/>
          <w:lang w:val="id-ID"/>
        </w:rPr>
        <w:t>kinerja</w:t>
      </w:r>
      <w:r w:rsidR="00DD2D41" w:rsidRPr="00B9499E">
        <w:rPr>
          <w:rFonts w:cs="Arial"/>
          <w:sz w:val="24"/>
          <w:szCs w:val="24"/>
        </w:rPr>
        <w:t xml:space="preserve"> aparatur PengadilanAgama </w:t>
      </w:r>
      <w:r w:rsidR="00C34AD8" w:rsidRPr="00B9499E">
        <w:rPr>
          <w:rFonts w:cs="Arial"/>
          <w:sz w:val="24"/>
          <w:szCs w:val="24"/>
          <w:lang w:val="id-ID"/>
        </w:rPr>
        <w:t>Negara</w:t>
      </w:r>
      <w:r w:rsidR="00DD2D41" w:rsidRPr="00B9499E">
        <w:rPr>
          <w:rFonts w:cs="Arial"/>
          <w:sz w:val="24"/>
          <w:szCs w:val="24"/>
        </w:rPr>
        <w:t xml:space="preserve"> dalam mewujudkan visi dan misi serta sasaran dan tujuan strategis Pengadilan Agama </w:t>
      </w:r>
      <w:r w:rsidR="00C34AD8" w:rsidRPr="00B9499E">
        <w:rPr>
          <w:rFonts w:cs="Arial"/>
          <w:sz w:val="24"/>
          <w:szCs w:val="24"/>
          <w:lang w:val="id-ID"/>
        </w:rPr>
        <w:t>Negara</w:t>
      </w:r>
      <w:r w:rsidR="00DD2D41" w:rsidRPr="00B9499E">
        <w:rPr>
          <w:rFonts w:cs="Arial"/>
          <w:sz w:val="24"/>
          <w:szCs w:val="24"/>
        </w:rPr>
        <w:t>.</w:t>
      </w:r>
    </w:p>
    <w:p w:rsidR="007F55EA" w:rsidRPr="00B9499E" w:rsidRDefault="00DD2D41" w:rsidP="007F55EA">
      <w:pPr>
        <w:pStyle w:val="BodyText"/>
        <w:spacing w:line="360" w:lineRule="auto"/>
        <w:ind w:left="360" w:firstLine="667"/>
        <w:jc w:val="both"/>
        <w:rPr>
          <w:rFonts w:cs="Arial"/>
          <w:sz w:val="24"/>
          <w:szCs w:val="24"/>
        </w:rPr>
      </w:pPr>
      <w:proofErr w:type="gramStart"/>
      <w:r w:rsidRPr="00B9499E">
        <w:rPr>
          <w:rFonts w:cs="Arial"/>
          <w:sz w:val="24"/>
          <w:szCs w:val="24"/>
        </w:rPr>
        <w:t>Dari Pasal-pasal sebagaimana tersebut di atas</w:t>
      </w:r>
      <w:r w:rsidR="00597019" w:rsidRPr="00B9499E">
        <w:rPr>
          <w:rFonts w:cs="Arial"/>
          <w:sz w:val="24"/>
          <w:szCs w:val="24"/>
        </w:rPr>
        <w:t xml:space="preserve">, </w:t>
      </w:r>
      <w:r w:rsidRPr="00B9499E">
        <w:rPr>
          <w:rFonts w:cs="Arial"/>
          <w:sz w:val="24"/>
          <w:szCs w:val="24"/>
        </w:rPr>
        <w:t xml:space="preserve">dapat dipahami bahwa dalam melaksanakan tugas pokok dan fungsi di bidang teknis dan </w:t>
      </w:r>
      <w:r w:rsidRPr="00B9499E">
        <w:rPr>
          <w:rFonts w:cs="Arial"/>
          <w:sz w:val="24"/>
          <w:szCs w:val="24"/>
        </w:rPr>
        <w:lastRenderedPageBreak/>
        <w:t>administrasi yustisial dipimpin oleh seorang Panitera</w:t>
      </w:r>
      <w:r w:rsidR="00597019" w:rsidRPr="00B9499E">
        <w:rPr>
          <w:rFonts w:cs="Arial"/>
          <w:sz w:val="24"/>
          <w:szCs w:val="24"/>
        </w:rPr>
        <w:t xml:space="preserve">, </w:t>
      </w:r>
      <w:r w:rsidRPr="00B9499E">
        <w:rPr>
          <w:rFonts w:cs="Arial"/>
          <w:sz w:val="24"/>
          <w:szCs w:val="24"/>
        </w:rPr>
        <w:t>sementara pelaksanaan tugas dan fungsi di bidang du</w:t>
      </w:r>
      <w:r w:rsidR="007F55EA" w:rsidRPr="00B9499E">
        <w:rPr>
          <w:rFonts w:cs="Arial"/>
          <w:sz w:val="24"/>
          <w:szCs w:val="24"/>
        </w:rPr>
        <w:t>kungan teknis dan administratif</w:t>
      </w:r>
      <w:r w:rsidRPr="00B9499E">
        <w:rPr>
          <w:rFonts w:cs="Arial"/>
          <w:sz w:val="24"/>
          <w:szCs w:val="24"/>
        </w:rPr>
        <w:t xml:space="preserve"> dim</w:t>
      </w:r>
      <w:r w:rsidR="003F36D2" w:rsidRPr="00B9499E">
        <w:rPr>
          <w:rFonts w:cs="Arial"/>
          <w:sz w:val="24"/>
          <w:szCs w:val="24"/>
        </w:rPr>
        <w:t>pimpin oleh seorang Sekretaris.</w:t>
      </w:r>
      <w:proofErr w:type="gramEnd"/>
    </w:p>
    <w:p w:rsidR="003F36D2" w:rsidRPr="00B9499E" w:rsidRDefault="00DD2D41" w:rsidP="007F55EA">
      <w:pPr>
        <w:pStyle w:val="BodyText"/>
        <w:spacing w:line="360" w:lineRule="auto"/>
        <w:ind w:left="360" w:firstLine="667"/>
        <w:jc w:val="both"/>
        <w:rPr>
          <w:rFonts w:cs="Arial"/>
          <w:sz w:val="24"/>
          <w:szCs w:val="24"/>
        </w:rPr>
      </w:pPr>
      <w:r w:rsidRPr="00B9499E">
        <w:rPr>
          <w:rFonts w:cs="Arial"/>
          <w:sz w:val="24"/>
          <w:szCs w:val="24"/>
        </w:rPr>
        <w:t xml:space="preserve">Kerangka kelembagaan yang ditetapkan Mahkamah Agung dan menjadi acuan Kerangka Kelembagaan Pengadilan Agama </w:t>
      </w:r>
      <w:r w:rsidR="00C34AD8" w:rsidRPr="00B9499E">
        <w:rPr>
          <w:rFonts w:cs="Arial"/>
          <w:sz w:val="24"/>
          <w:szCs w:val="24"/>
          <w:lang w:val="id-ID"/>
        </w:rPr>
        <w:t>Negara</w:t>
      </w:r>
      <w:r w:rsidRPr="00B9499E">
        <w:rPr>
          <w:rFonts w:cs="Arial"/>
          <w:sz w:val="24"/>
          <w:szCs w:val="24"/>
        </w:rPr>
        <w:t xml:space="preserve"> sebagaimana tersebut di atas dipandang cukup efektif dan ideal dalam mewujudkan sasaran dan tujuan strategis serta arah pembangunan pemerintah yang tertuang dalam RPJMN III tahun 2015-2019 khususnya yang terkait dengan pembangunan hukum nasional</w:t>
      </w:r>
      <w:r w:rsidR="00BE158E" w:rsidRPr="00B9499E">
        <w:rPr>
          <w:rFonts w:cs="Arial"/>
          <w:sz w:val="24"/>
          <w:szCs w:val="24"/>
        </w:rPr>
        <w:t xml:space="preserve"> yang ditujukan untuk semakin mengembangkan kesadaran dan penega</w:t>
      </w:r>
      <w:r w:rsidR="003F36D2" w:rsidRPr="00B9499E">
        <w:rPr>
          <w:rFonts w:cs="Arial"/>
          <w:sz w:val="24"/>
          <w:szCs w:val="24"/>
        </w:rPr>
        <w:t>kan hukum dalam berbagai aspek.</w:t>
      </w:r>
    </w:p>
    <w:p w:rsidR="007F55EA" w:rsidRPr="00B9499E" w:rsidRDefault="007F55EA" w:rsidP="007F55EA">
      <w:pPr>
        <w:pStyle w:val="BodyText"/>
        <w:spacing w:line="360" w:lineRule="auto"/>
        <w:ind w:left="360" w:firstLine="667"/>
        <w:jc w:val="both"/>
        <w:rPr>
          <w:rFonts w:cs="Arial"/>
          <w:sz w:val="24"/>
          <w:szCs w:val="24"/>
        </w:rPr>
      </w:pPr>
    </w:p>
    <w:p w:rsidR="007F55EA" w:rsidRPr="00B9499E" w:rsidRDefault="007F55EA">
      <w:pPr>
        <w:widowControl/>
        <w:autoSpaceDE/>
        <w:autoSpaceDN/>
        <w:rPr>
          <w:sz w:val="24"/>
          <w:szCs w:val="24"/>
        </w:rPr>
      </w:pPr>
      <w:r w:rsidRPr="00B9499E">
        <w:rPr>
          <w:sz w:val="24"/>
          <w:szCs w:val="24"/>
        </w:rPr>
        <w:br w:type="page"/>
      </w:r>
    </w:p>
    <w:p w:rsidR="000E4C75" w:rsidRPr="00B9499E" w:rsidRDefault="000E4C75" w:rsidP="000E4C75">
      <w:pPr>
        <w:pStyle w:val="Heading1"/>
        <w:spacing w:after="600" w:line="360" w:lineRule="auto"/>
        <w:ind w:left="0"/>
        <w:jc w:val="center"/>
        <w:rPr>
          <w:rFonts w:cs="Arial"/>
          <w:w w:val="105"/>
          <w:sz w:val="24"/>
          <w:szCs w:val="24"/>
        </w:rPr>
      </w:pPr>
      <w:bookmarkStart w:id="27" w:name="_Toc532837443"/>
      <w:r w:rsidRPr="00B9499E">
        <w:rPr>
          <w:rFonts w:cs="Arial"/>
          <w:w w:val="105"/>
          <w:sz w:val="24"/>
          <w:szCs w:val="24"/>
        </w:rPr>
        <w:lastRenderedPageBreak/>
        <w:t>BAB IV</w:t>
      </w:r>
      <w:r w:rsidRPr="00B9499E">
        <w:rPr>
          <w:rFonts w:cs="Arial"/>
          <w:w w:val="105"/>
          <w:sz w:val="24"/>
          <w:szCs w:val="24"/>
        </w:rPr>
        <w:br/>
        <w:t>TARGET KINERJA DAN KERANGKA PENDANAAN</w:t>
      </w:r>
      <w:bookmarkEnd w:id="27"/>
    </w:p>
    <w:p w:rsidR="008E2906" w:rsidRPr="00B9499E" w:rsidRDefault="008E2906" w:rsidP="00D1002F">
      <w:pPr>
        <w:pStyle w:val="Heading2"/>
        <w:numPr>
          <w:ilvl w:val="1"/>
          <w:numId w:val="30"/>
        </w:numPr>
        <w:spacing w:before="240" w:line="360" w:lineRule="auto"/>
        <w:ind w:left="360" w:hanging="360"/>
        <w:jc w:val="both"/>
        <w:rPr>
          <w:rFonts w:ascii="Arial" w:hAnsi="Arial" w:cs="Arial"/>
          <w:color w:val="auto"/>
          <w:w w:val="105"/>
          <w:sz w:val="24"/>
          <w:szCs w:val="24"/>
        </w:rPr>
      </w:pPr>
      <w:bookmarkStart w:id="28" w:name="_Toc532837444"/>
      <w:r w:rsidRPr="00B9499E">
        <w:rPr>
          <w:rFonts w:ascii="Arial" w:hAnsi="Arial" w:cs="Arial"/>
          <w:color w:val="auto"/>
          <w:w w:val="105"/>
          <w:sz w:val="24"/>
          <w:szCs w:val="24"/>
        </w:rPr>
        <w:t>.Target Kinerja</w:t>
      </w:r>
      <w:bookmarkEnd w:id="28"/>
      <w:r w:rsidRPr="00B9499E">
        <w:rPr>
          <w:rFonts w:ascii="Arial" w:hAnsi="Arial" w:cs="Arial"/>
          <w:color w:val="auto"/>
          <w:w w:val="105"/>
          <w:sz w:val="24"/>
          <w:szCs w:val="24"/>
        </w:rPr>
        <w:t xml:space="preserve"> </w:t>
      </w:r>
    </w:p>
    <w:p w:rsidR="00A75245" w:rsidRPr="00B9499E" w:rsidRDefault="009D6A21" w:rsidP="00DB7FB8">
      <w:pPr>
        <w:pStyle w:val="BodyText"/>
        <w:spacing w:line="360" w:lineRule="auto"/>
        <w:ind w:left="360" w:firstLine="667"/>
        <w:jc w:val="both"/>
        <w:rPr>
          <w:rFonts w:cs="Arial"/>
          <w:sz w:val="24"/>
          <w:szCs w:val="24"/>
        </w:rPr>
      </w:pPr>
      <w:proofErr w:type="gramStart"/>
      <w:r w:rsidRPr="00B9499E">
        <w:rPr>
          <w:rFonts w:cs="Arial"/>
          <w:sz w:val="24"/>
          <w:szCs w:val="24"/>
        </w:rPr>
        <w:t xml:space="preserve">Target kinerja adalah target yang ditentukan untuk mewujudkan keberhasilan sesuai yang </w:t>
      </w:r>
      <w:r w:rsidRPr="00B9499E">
        <w:rPr>
          <w:rFonts w:cs="Arial"/>
          <w:w w:val="105"/>
          <w:sz w:val="24"/>
          <w:szCs w:val="24"/>
        </w:rPr>
        <w:t>diharapkan</w:t>
      </w:r>
      <w:r w:rsidRPr="00B9499E">
        <w:rPr>
          <w:rFonts w:cs="Arial"/>
          <w:sz w:val="24"/>
          <w:szCs w:val="24"/>
        </w:rPr>
        <w:t xml:space="preserve"> dalam kurun waktu yang ditetapkan.</w:t>
      </w:r>
      <w:proofErr w:type="gramEnd"/>
      <w:r w:rsidRPr="00B9499E">
        <w:rPr>
          <w:rFonts w:cs="Arial"/>
          <w:sz w:val="24"/>
          <w:szCs w:val="24"/>
        </w:rPr>
        <w:t xml:space="preserve"> Pengadilan Agama </w:t>
      </w:r>
      <w:r w:rsidR="00CB15F2" w:rsidRPr="00B9499E">
        <w:rPr>
          <w:rFonts w:cs="Arial"/>
          <w:sz w:val="24"/>
          <w:szCs w:val="24"/>
          <w:lang w:val="id-ID"/>
        </w:rPr>
        <w:t>Negara</w:t>
      </w:r>
      <w:r w:rsidRPr="00B9499E">
        <w:rPr>
          <w:rFonts w:cs="Arial"/>
          <w:sz w:val="24"/>
          <w:szCs w:val="24"/>
        </w:rPr>
        <w:t xml:space="preserve"> sebagaimana dalam Matriks RENSTRA 2015-2019 setiap tahunnya telah ditentukan target kinerja yang sesuai dengan Indikator Kinerja. Sebagaimana terurai dalam matriks dibawah ini:</w:t>
      </w:r>
    </w:p>
    <w:tbl>
      <w:tblPr>
        <w:tblW w:w="8804"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1491"/>
        <w:gridCol w:w="1890"/>
        <w:gridCol w:w="902"/>
        <w:gridCol w:w="1024"/>
        <w:gridCol w:w="1024"/>
        <w:gridCol w:w="902"/>
        <w:gridCol w:w="902"/>
      </w:tblGrid>
      <w:tr w:rsidR="00DB7FB8" w:rsidRPr="00B9499E" w:rsidTr="005078AF">
        <w:tc>
          <w:tcPr>
            <w:tcW w:w="669" w:type="dxa"/>
            <w:vMerge w:val="restart"/>
            <w:shd w:val="clear" w:color="auto" w:fill="C6D9F1"/>
          </w:tcPr>
          <w:p w:rsidR="00DB7FB8" w:rsidRPr="00B9499E" w:rsidRDefault="00DB7FB8" w:rsidP="00B13EB2">
            <w:pPr>
              <w:spacing w:before="20" w:after="20"/>
              <w:jc w:val="center"/>
              <w:rPr>
                <w:b/>
                <w:bCs/>
                <w:sz w:val="24"/>
                <w:szCs w:val="24"/>
              </w:rPr>
            </w:pPr>
            <w:r w:rsidRPr="00B9499E">
              <w:rPr>
                <w:b/>
                <w:bCs/>
                <w:sz w:val="24"/>
                <w:szCs w:val="24"/>
              </w:rPr>
              <w:t>No</w:t>
            </w:r>
          </w:p>
        </w:tc>
        <w:tc>
          <w:tcPr>
            <w:tcW w:w="3381" w:type="dxa"/>
            <w:gridSpan w:val="2"/>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Sasaran</w:t>
            </w:r>
          </w:p>
        </w:tc>
        <w:tc>
          <w:tcPr>
            <w:tcW w:w="4754" w:type="dxa"/>
            <w:gridSpan w:val="5"/>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Target</w:t>
            </w:r>
          </w:p>
        </w:tc>
      </w:tr>
      <w:tr w:rsidR="00DB7FB8" w:rsidRPr="00B9499E" w:rsidTr="005078AF">
        <w:tc>
          <w:tcPr>
            <w:tcW w:w="669" w:type="dxa"/>
            <w:vMerge/>
            <w:shd w:val="clear" w:color="auto" w:fill="C6D9F1"/>
          </w:tcPr>
          <w:p w:rsidR="00DB7FB8" w:rsidRPr="00B9499E" w:rsidRDefault="00DB7FB8" w:rsidP="00B13EB2">
            <w:pPr>
              <w:spacing w:before="20" w:after="20"/>
              <w:rPr>
                <w:b/>
                <w:bCs/>
                <w:sz w:val="24"/>
                <w:szCs w:val="24"/>
              </w:rPr>
            </w:pPr>
          </w:p>
        </w:tc>
        <w:tc>
          <w:tcPr>
            <w:tcW w:w="1491" w:type="dxa"/>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Uraian</w:t>
            </w:r>
          </w:p>
        </w:tc>
        <w:tc>
          <w:tcPr>
            <w:tcW w:w="1890" w:type="dxa"/>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Indikator Kinerja</w:t>
            </w:r>
          </w:p>
        </w:tc>
        <w:tc>
          <w:tcPr>
            <w:tcW w:w="902" w:type="dxa"/>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2015</w:t>
            </w:r>
          </w:p>
        </w:tc>
        <w:tc>
          <w:tcPr>
            <w:tcW w:w="1024" w:type="dxa"/>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2016</w:t>
            </w:r>
          </w:p>
        </w:tc>
        <w:tc>
          <w:tcPr>
            <w:tcW w:w="1024" w:type="dxa"/>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2017</w:t>
            </w:r>
          </w:p>
        </w:tc>
        <w:tc>
          <w:tcPr>
            <w:tcW w:w="902" w:type="dxa"/>
            <w:shd w:val="clear" w:color="auto" w:fill="C6D9F1"/>
            <w:vAlign w:val="center"/>
          </w:tcPr>
          <w:p w:rsidR="00DB7FB8" w:rsidRPr="00B9499E" w:rsidRDefault="00045B06" w:rsidP="00B13EB2">
            <w:pPr>
              <w:spacing w:before="20" w:after="20"/>
              <w:jc w:val="center"/>
              <w:rPr>
                <w:b/>
                <w:bCs/>
                <w:sz w:val="24"/>
                <w:szCs w:val="24"/>
              </w:rPr>
            </w:pPr>
            <w:r>
              <w:rPr>
                <w:b/>
                <w:bCs/>
                <w:sz w:val="24"/>
                <w:szCs w:val="24"/>
              </w:rPr>
              <w:t>2017</w:t>
            </w:r>
          </w:p>
        </w:tc>
        <w:tc>
          <w:tcPr>
            <w:tcW w:w="902" w:type="dxa"/>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2019</w:t>
            </w:r>
          </w:p>
        </w:tc>
      </w:tr>
      <w:tr w:rsidR="00DB7FB8" w:rsidRPr="00B9499E" w:rsidTr="005078AF">
        <w:tc>
          <w:tcPr>
            <w:tcW w:w="669" w:type="dxa"/>
            <w:vMerge w:val="restart"/>
            <w:shd w:val="clear" w:color="auto" w:fill="auto"/>
          </w:tcPr>
          <w:p w:rsidR="00DB7FB8" w:rsidRPr="00B9499E" w:rsidRDefault="00DB7FB8" w:rsidP="00B13EB2">
            <w:pPr>
              <w:spacing w:before="20" w:after="20"/>
              <w:rPr>
                <w:sz w:val="24"/>
                <w:szCs w:val="24"/>
              </w:rPr>
            </w:pPr>
            <w:r w:rsidRPr="00B9499E">
              <w:rPr>
                <w:sz w:val="24"/>
                <w:szCs w:val="24"/>
              </w:rPr>
              <w:t>1.</w:t>
            </w: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tc>
        <w:tc>
          <w:tcPr>
            <w:tcW w:w="1491" w:type="dxa"/>
            <w:vMerge w:val="restart"/>
            <w:shd w:val="clear" w:color="auto" w:fill="auto"/>
          </w:tcPr>
          <w:p w:rsidR="00DB7FB8" w:rsidRPr="00B9499E" w:rsidRDefault="00DB7FB8" w:rsidP="00B13EB2">
            <w:pPr>
              <w:spacing w:before="20" w:after="20"/>
              <w:rPr>
                <w:sz w:val="24"/>
                <w:szCs w:val="24"/>
              </w:rPr>
            </w:pPr>
            <w:r w:rsidRPr="00B9499E">
              <w:rPr>
                <w:sz w:val="24"/>
                <w:szCs w:val="24"/>
              </w:rPr>
              <w:t>Terwujudnya proses peradilan yang pasti, transparan dan akuntabel</w:t>
            </w:r>
          </w:p>
        </w:tc>
        <w:tc>
          <w:tcPr>
            <w:tcW w:w="1890" w:type="dxa"/>
            <w:shd w:val="clear" w:color="auto" w:fill="auto"/>
          </w:tcPr>
          <w:p w:rsidR="00DB7FB8" w:rsidRPr="00B9499E" w:rsidRDefault="00DB7FB8" w:rsidP="00B13EB2">
            <w:pPr>
              <w:widowControl/>
              <w:autoSpaceDE/>
              <w:autoSpaceDN/>
              <w:spacing w:before="20" w:after="20"/>
              <w:ind w:left="34" w:right="19"/>
              <w:contextualSpacing/>
              <w:rPr>
                <w:sz w:val="24"/>
                <w:szCs w:val="24"/>
              </w:rPr>
            </w:pPr>
            <w:r w:rsidRPr="00B9499E">
              <w:rPr>
                <w:sz w:val="24"/>
                <w:szCs w:val="24"/>
              </w:rPr>
              <w:t>Presentase sisa perkara yang diselesaikan</w:t>
            </w:r>
          </w:p>
        </w:tc>
        <w:tc>
          <w:tcPr>
            <w:tcW w:w="902" w:type="dxa"/>
            <w:shd w:val="clear" w:color="auto" w:fill="auto"/>
          </w:tcPr>
          <w:p w:rsidR="00DB7FB8" w:rsidRPr="00B9499E" w:rsidRDefault="00DB7FB8" w:rsidP="00B13EB2">
            <w:pPr>
              <w:spacing w:before="20" w:after="20"/>
              <w:jc w:val="center"/>
              <w:rPr>
                <w:sz w:val="24"/>
                <w:szCs w:val="24"/>
              </w:rPr>
            </w:pPr>
            <w:r w:rsidRPr="00B9499E">
              <w:rPr>
                <w:sz w:val="24"/>
                <w:szCs w:val="24"/>
              </w:rPr>
              <w:t>100%</w:t>
            </w:r>
          </w:p>
        </w:tc>
        <w:tc>
          <w:tcPr>
            <w:tcW w:w="1024" w:type="dxa"/>
            <w:shd w:val="clear" w:color="auto" w:fill="auto"/>
          </w:tcPr>
          <w:p w:rsidR="00DB7FB8" w:rsidRPr="00B9499E" w:rsidRDefault="00DB7FB8" w:rsidP="00B13EB2">
            <w:pPr>
              <w:spacing w:before="20" w:after="20"/>
              <w:jc w:val="center"/>
              <w:rPr>
                <w:sz w:val="24"/>
                <w:szCs w:val="24"/>
              </w:rPr>
            </w:pPr>
            <w:r w:rsidRPr="00B9499E">
              <w:rPr>
                <w:sz w:val="24"/>
                <w:szCs w:val="24"/>
              </w:rPr>
              <w:t>100%</w:t>
            </w:r>
          </w:p>
        </w:tc>
        <w:tc>
          <w:tcPr>
            <w:tcW w:w="1024" w:type="dxa"/>
            <w:shd w:val="clear" w:color="auto" w:fill="auto"/>
          </w:tcPr>
          <w:p w:rsidR="00DB7FB8" w:rsidRPr="00B9499E" w:rsidRDefault="00DB7FB8" w:rsidP="00B13EB2">
            <w:pPr>
              <w:spacing w:before="20" w:after="20"/>
              <w:jc w:val="center"/>
              <w:rPr>
                <w:sz w:val="24"/>
                <w:szCs w:val="24"/>
              </w:rPr>
            </w:pPr>
            <w:r w:rsidRPr="00B9499E">
              <w:rPr>
                <w:sz w:val="24"/>
                <w:szCs w:val="24"/>
              </w:rPr>
              <w:t>100%</w:t>
            </w:r>
          </w:p>
        </w:tc>
        <w:tc>
          <w:tcPr>
            <w:tcW w:w="902" w:type="dxa"/>
            <w:shd w:val="clear" w:color="auto" w:fill="auto"/>
          </w:tcPr>
          <w:p w:rsidR="00DB7FB8" w:rsidRPr="00B9499E" w:rsidRDefault="00DB7FB8" w:rsidP="00B13EB2">
            <w:pPr>
              <w:spacing w:before="20" w:after="20"/>
              <w:jc w:val="center"/>
              <w:rPr>
                <w:sz w:val="24"/>
                <w:szCs w:val="24"/>
              </w:rPr>
            </w:pPr>
            <w:r w:rsidRPr="00B9499E">
              <w:rPr>
                <w:sz w:val="24"/>
                <w:szCs w:val="24"/>
              </w:rPr>
              <w:t>100%</w:t>
            </w:r>
          </w:p>
        </w:tc>
        <w:tc>
          <w:tcPr>
            <w:tcW w:w="902" w:type="dxa"/>
          </w:tcPr>
          <w:p w:rsidR="00DB7FB8" w:rsidRPr="00B9499E" w:rsidRDefault="00DB7FB8" w:rsidP="00B13EB2">
            <w:pPr>
              <w:spacing w:before="20" w:after="20"/>
              <w:jc w:val="center"/>
              <w:rPr>
                <w:sz w:val="24"/>
                <w:szCs w:val="24"/>
              </w:rPr>
            </w:pPr>
            <w:r w:rsidRPr="00B9499E">
              <w:rPr>
                <w:sz w:val="24"/>
                <w:szCs w:val="24"/>
              </w:rPr>
              <w:t>100%</w:t>
            </w:r>
          </w:p>
        </w:tc>
      </w:tr>
      <w:tr w:rsidR="00DB7FB8" w:rsidRPr="00B9499E" w:rsidTr="005078AF">
        <w:tc>
          <w:tcPr>
            <w:tcW w:w="669" w:type="dxa"/>
            <w:vMerge/>
            <w:shd w:val="clear" w:color="auto" w:fill="auto"/>
          </w:tcPr>
          <w:p w:rsidR="00DB7FB8" w:rsidRPr="00B9499E" w:rsidRDefault="00DB7FB8" w:rsidP="00B13EB2">
            <w:pPr>
              <w:spacing w:before="20" w:after="20"/>
              <w:rPr>
                <w:sz w:val="24"/>
                <w:szCs w:val="24"/>
              </w:rPr>
            </w:pPr>
          </w:p>
        </w:tc>
        <w:tc>
          <w:tcPr>
            <w:tcW w:w="1491" w:type="dxa"/>
            <w:vMerge/>
            <w:shd w:val="clear" w:color="auto" w:fill="auto"/>
          </w:tcPr>
          <w:p w:rsidR="00DB7FB8" w:rsidRPr="00B9499E" w:rsidRDefault="00DB7FB8" w:rsidP="00B13EB2">
            <w:pPr>
              <w:spacing w:before="20" w:after="20"/>
              <w:rPr>
                <w:sz w:val="24"/>
                <w:szCs w:val="24"/>
              </w:rPr>
            </w:pPr>
          </w:p>
        </w:tc>
        <w:tc>
          <w:tcPr>
            <w:tcW w:w="1890" w:type="dxa"/>
            <w:shd w:val="clear" w:color="auto" w:fill="auto"/>
          </w:tcPr>
          <w:p w:rsidR="00DB7FB8" w:rsidRPr="00B9499E" w:rsidRDefault="002924C9" w:rsidP="00B13EB2">
            <w:pPr>
              <w:widowControl/>
              <w:autoSpaceDE/>
              <w:autoSpaceDN/>
              <w:spacing w:before="20" w:after="20"/>
              <w:ind w:left="34" w:right="19"/>
              <w:contextualSpacing/>
              <w:rPr>
                <w:sz w:val="24"/>
                <w:szCs w:val="24"/>
              </w:rPr>
            </w:pPr>
            <w:r w:rsidRPr="00B9499E">
              <w:rPr>
                <w:sz w:val="24"/>
                <w:szCs w:val="24"/>
              </w:rPr>
              <w:t>Persentase</w:t>
            </w:r>
            <w:r w:rsidR="00DB7FB8" w:rsidRPr="00B9499E">
              <w:rPr>
                <w:sz w:val="24"/>
                <w:szCs w:val="24"/>
              </w:rPr>
              <w:t xml:space="preserve"> perkara yang diselesaikan tepat waktu</w:t>
            </w:r>
          </w:p>
        </w:tc>
        <w:tc>
          <w:tcPr>
            <w:tcW w:w="902" w:type="dxa"/>
            <w:shd w:val="clear" w:color="auto" w:fill="auto"/>
          </w:tcPr>
          <w:p w:rsidR="00DB7FB8" w:rsidRPr="00B9499E" w:rsidRDefault="006E1A39" w:rsidP="006E1A39">
            <w:pPr>
              <w:spacing w:before="20" w:after="20"/>
              <w:jc w:val="center"/>
              <w:rPr>
                <w:sz w:val="24"/>
                <w:szCs w:val="24"/>
              </w:rPr>
            </w:pPr>
            <w:r w:rsidRPr="00B9499E">
              <w:rPr>
                <w:sz w:val="24"/>
                <w:szCs w:val="24"/>
                <w:lang w:val="id-ID"/>
              </w:rPr>
              <w:t>85</w:t>
            </w:r>
            <w:r w:rsidR="00DB7FB8" w:rsidRPr="00B9499E">
              <w:rPr>
                <w:sz w:val="24"/>
                <w:szCs w:val="24"/>
              </w:rPr>
              <w:t>%</w:t>
            </w:r>
          </w:p>
        </w:tc>
        <w:tc>
          <w:tcPr>
            <w:tcW w:w="1024" w:type="dxa"/>
            <w:shd w:val="clear" w:color="auto" w:fill="auto"/>
          </w:tcPr>
          <w:p w:rsidR="00DB7FB8" w:rsidRPr="00B9499E" w:rsidRDefault="006E1A39" w:rsidP="00B13EB2">
            <w:pPr>
              <w:spacing w:before="20" w:after="20"/>
              <w:jc w:val="center"/>
              <w:rPr>
                <w:sz w:val="24"/>
                <w:szCs w:val="24"/>
              </w:rPr>
            </w:pPr>
            <w:r w:rsidRPr="00B9499E">
              <w:rPr>
                <w:sz w:val="24"/>
                <w:szCs w:val="24"/>
                <w:lang w:val="id-ID"/>
              </w:rPr>
              <w:t>86</w:t>
            </w:r>
            <w:r w:rsidR="00DB7FB8" w:rsidRPr="00B9499E">
              <w:rPr>
                <w:sz w:val="24"/>
                <w:szCs w:val="24"/>
              </w:rPr>
              <w:t>%</w:t>
            </w:r>
          </w:p>
        </w:tc>
        <w:tc>
          <w:tcPr>
            <w:tcW w:w="1024" w:type="dxa"/>
            <w:shd w:val="clear" w:color="auto" w:fill="auto"/>
          </w:tcPr>
          <w:p w:rsidR="00DB7FB8" w:rsidRPr="00B9499E" w:rsidRDefault="006E1A39" w:rsidP="00B13EB2">
            <w:pPr>
              <w:spacing w:before="20" w:after="20"/>
              <w:jc w:val="center"/>
              <w:rPr>
                <w:sz w:val="24"/>
                <w:szCs w:val="24"/>
              </w:rPr>
            </w:pPr>
            <w:r w:rsidRPr="00B9499E">
              <w:rPr>
                <w:sz w:val="24"/>
                <w:szCs w:val="24"/>
                <w:lang w:val="id-ID"/>
              </w:rPr>
              <w:t>87</w:t>
            </w:r>
            <w:r w:rsidR="00DB7FB8" w:rsidRPr="00B9499E">
              <w:rPr>
                <w:sz w:val="24"/>
                <w:szCs w:val="24"/>
              </w:rPr>
              <w:t>%</w:t>
            </w:r>
          </w:p>
        </w:tc>
        <w:tc>
          <w:tcPr>
            <w:tcW w:w="902" w:type="dxa"/>
            <w:shd w:val="clear" w:color="auto" w:fill="auto"/>
          </w:tcPr>
          <w:p w:rsidR="00DB7FB8" w:rsidRPr="00B9499E" w:rsidRDefault="006E1A39" w:rsidP="00B13EB2">
            <w:pPr>
              <w:spacing w:before="20" w:after="20"/>
              <w:jc w:val="center"/>
              <w:rPr>
                <w:sz w:val="24"/>
                <w:szCs w:val="24"/>
              </w:rPr>
            </w:pPr>
            <w:r w:rsidRPr="00B9499E">
              <w:rPr>
                <w:sz w:val="24"/>
                <w:szCs w:val="24"/>
                <w:lang w:val="id-ID"/>
              </w:rPr>
              <w:t>88</w:t>
            </w:r>
            <w:r w:rsidR="00DB7FB8" w:rsidRPr="00B9499E">
              <w:rPr>
                <w:sz w:val="24"/>
                <w:szCs w:val="24"/>
              </w:rPr>
              <w:t>%</w:t>
            </w:r>
          </w:p>
        </w:tc>
        <w:tc>
          <w:tcPr>
            <w:tcW w:w="902" w:type="dxa"/>
          </w:tcPr>
          <w:p w:rsidR="00DB7FB8" w:rsidRPr="00B9499E" w:rsidRDefault="006E1A39" w:rsidP="00B13EB2">
            <w:pPr>
              <w:spacing w:before="20" w:after="20"/>
              <w:jc w:val="center"/>
              <w:rPr>
                <w:sz w:val="24"/>
                <w:szCs w:val="24"/>
              </w:rPr>
            </w:pPr>
            <w:r w:rsidRPr="00B9499E">
              <w:rPr>
                <w:sz w:val="24"/>
                <w:szCs w:val="24"/>
                <w:lang w:val="id-ID"/>
              </w:rPr>
              <w:t>89</w:t>
            </w:r>
            <w:r w:rsidR="00DB7FB8" w:rsidRPr="00B9499E">
              <w:rPr>
                <w:sz w:val="24"/>
                <w:szCs w:val="24"/>
              </w:rPr>
              <w:t>%</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rPr>
            </w:pPr>
          </w:p>
        </w:tc>
        <w:tc>
          <w:tcPr>
            <w:tcW w:w="1491" w:type="dxa"/>
            <w:vMerge/>
            <w:shd w:val="clear" w:color="auto" w:fill="auto"/>
          </w:tcPr>
          <w:p w:rsidR="00C77A93" w:rsidRPr="00B9499E" w:rsidRDefault="00C77A93" w:rsidP="00B13EB2">
            <w:pPr>
              <w:spacing w:before="20" w:after="20"/>
              <w:rPr>
                <w:sz w:val="24"/>
                <w:szCs w:val="24"/>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Persentase penurunan sisa perkara</w:t>
            </w:r>
          </w:p>
        </w:tc>
        <w:tc>
          <w:tcPr>
            <w:tcW w:w="902" w:type="dxa"/>
            <w:shd w:val="clear" w:color="auto" w:fill="auto"/>
          </w:tcPr>
          <w:p w:rsidR="00C77A93" w:rsidRPr="00B9499E" w:rsidRDefault="006E1A39" w:rsidP="00C77A93">
            <w:pPr>
              <w:spacing w:before="20" w:after="20"/>
              <w:jc w:val="center"/>
              <w:rPr>
                <w:sz w:val="24"/>
                <w:szCs w:val="24"/>
              </w:rPr>
            </w:pPr>
            <w:r w:rsidRPr="00B9499E">
              <w:rPr>
                <w:sz w:val="24"/>
                <w:szCs w:val="24"/>
                <w:lang w:val="id-ID"/>
              </w:rPr>
              <w:t>10</w:t>
            </w:r>
            <w:r w:rsidR="00C77A93" w:rsidRPr="00B9499E">
              <w:rPr>
                <w:sz w:val="24"/>
                <w:szCs w:val="24"/>
              </w:rPr>
              <w:t>%</w:t>
            </w:r>
          </w:p>
        </w:tc>
        <w:tc>
          <w:tcPr>
            <w:tcW w:w="1024" w:type="dxa"/>
            <w:shd w:val="clear" w:color="auto" w:fill="auto"/>
          </w:tcPr>
          <w:p w:rsidR="00C77A93" w:rsidRPr="00B9499E" w:rsidRDefault="006E1A39" w:rsidP="00C77A93">
            <w:pPr>
              <w:spacing w:before="20" w:after="20"/>
              <w:jc w:val="center"/>
              <w:rPr>
                <w:sz w:val="24"/>
                <w:szCs w:val="24"/>
              </w:rPr>
            </w:pPr>
            <w:r w:rsidRPr="00B9499E">
              <w:rPr>
                <w:sz w:val="24"/>
                <w:szCs w:val="24"/>
                <w:lang w:val="id-ID"/>
              </w:rPr>
              <w:t>30</w:t>
            </w:r>
            <w:r w:rsidR="00C77A93" w:rsidRPr="00B9499E">
              <w:rPr>
                <w:sz w:val="24"/>
                <w:szCs w:val="24"/>
              </w:rPr>
              <w:t>%</w:t>
            </w:r>
          </w:p>
        </w:tc>
        <w:tc>
          <w:tcPr>
            <w:tcW w:w="1024" w:type="dxa"/>
            <w:shd w:val="clear" w:color="auto" w:fill="auto"/>
          </w:tcPr>
          <w:p w:rsidR="00C77A93" w:rsidRPr="00B9499E" w:rsidRDefault="006E1A39" w:rsidP="00C77A93">
            <w:pPr>
              <w:spacing w:before="20" w:after="20"/>
              <w:jc w:val="center"/>
              <w:rPr>
                <w:sz w:val="24"/>
                <w:szCs w:val="24"/>
              </w:rPr>
            </w:pPr>
            <w:r w:rsidRPr="00B9499E">
              <w:rPr>
                <w:sz w:val="24"/>
                <w:szCs w:val="24"/>
                <w:lang w:val="id-ID"/>
              </w:rPr>
              <w:t>50</w:t>
            </w:r>
            <w:r w:rsidR="00C77A93" w:rsidRPr="00B9499E">
              <w:rPr>
                <w:sz w:val="24"/>
                <w:szCs w:val="24"/>
              </w:rPr>
              <w:t>%</w:t>
            </w:r>
          </w:p>
        </w:tc>
        <w:tc>
          <w:tcPr>
            <w:tcW w:w="902" w:type="dxa"/>
            <w:shd w:val="clear" w:color="auto" w:fill="auto"/>
          </w:tcPr>
          <w:p w:rsidR="00C77A93" w:rsidRPr="00B9499E" w:rsidRDefault="006E1A39" w:rsidP="00C77A93">
            <w:pPr>
              <w:spacing w:before="20" w:after="20"/>
              <w:jc w:val="center"/>
              <w:rPr>
                <w:sz w:val="24"/>
                <w:szCs w:val="24"/>
              </w:rPr>
            </w:pPr>
            <w:r w:rsidRPr="00B9499E">
              <w:rPr>
                <w:sz w:val="24"/>
                <w:szCs w:val="24"/>
                <w:lang w:val="id-ID"/>
              </w:rPr>
              <w:t>70</w:t>
            </w:r>
            <w:r w:rsidR="00C77A93" w:rsidRPr="00B9499E">
              <w:rPr>
                <w:sz w:val="24"/>
                <w:szCs w:val="24"/>
              </w:rPr>
              <w:t>%</w:t>
            </w:r>
          </w:p>
        </w:tc>
        <w:tc>
          <w:tcPr>
            <w:tcW w:w="902" w:type="dxa"/>
          </w:tcPr>
          <w:p w:rsidR="00C77A93" w:rsidRPr="00B9499E" w:rsidRDefault="006E1A39" w:rsidP="006E1A39">
            <w:pPr>
              <w:spacing w:before="20" w:after="20"/>
              <w:jc w:val="center"/>
              <w:rPr>
                <w:sz w:val="24"/>
                <w:szCs w:val="24"/>
                <w:lang w:val="id-ID"/>
              </w:rPr>
            </w:pPr>
            <w:r w:rsidRPr="00B9499E">
              <w:rPr>
                <w:sz w:val="24"/>
                <w:szCs w:val="24"/>
                <w:lang w:val="id-ID"/>
              </w:rPr>
              <w:t>80%</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lang w:val="id-ID"/>
              </w:rPr>
            </w:pPr>
          </w:p>
        </w:tc>
        <w:tc>
          <w:tcPr>
            <w:tcW w:w="1491" w:type="dxa"/>
            <w:vMerge/>
            <w:shd w:val="clear" w:color="auto" w:fill="auto"/>
          </w:tcPr>
          <w:p w:rsidR="00C77A93" w:rsidRPr="00B9499E" w:rsidRDefault="00C77A93" w:rsidP="00B13EB2">
            <w:pPr>
              <w:spacing w:before="20" w:after="20"/>
              <w:rPr>
                <w:sz w:val="24"/>
                <w:szCs w:val="24"/>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Persentase perkara yang tidak mengajukan upaya hukum: Banding, kasasi, PK</w:t>
            </w:r>
          </w:p>
        </w:tc>
        <w:tc>
          <w:tcPr>
            <w:tcW w:w="902" w:type="dxa"/>
            <w:shd w:val="clear" w:color="auto" w:fill="auto"/>
          </w:tcPr>
          <w:p w:rsidR="00C77A93" w:rsidRPr="00B9499E" w:rsidRDefault="006E1A39" w:rsidP="00C77A93">
            <w:pPr>
              <w:spacing w:before="20" w:after="20"/>
              <w:jc w:val="center"/>
              <w:rPr>
                <w:sz w:val="24"/>
                <w:szCs w:val="24"/>
              </w:rPr>
            </w:pPr>
            <w:r w:rsidRPr="00B9499E">
              <w:rPr>
                <w:sz w:val="24"/>
                <w:szCs w:val="24"/>
              </w:rPr>
              <w:t>9</w:t>
            </w:r>
            <w:r w:rsidRPr="00B9499E">
              <w:rPr>
                <w:sz w:val="24"/>
                <w:szCs w:val="24"/>
                <w:lang w:val="id-ID"/>
              </w:rPr>
              <w:t>7</w:t>
            </w:r>
            <w:r w:rsidR="00C77A93" w:rsidRPr="00B9499E">
              <w:rPr>
                <w:sz w:val="24"/>
                <w:szCs w:val="24"/>
              </w:rPr>
              <w:t>%</w:t>
            </w:r>
          </w:p>
        </w:tc>
        <w:tc>
          <w:tcPr>
            <w:tcW w:w="1024" w:type="dxa"/>
            <w:shd w:val="clear" w:color="auto" w:fill="auto"/>
          </w:tcPr>
          <w:p w:rsidR="00C77A93" w:rsidRPr="00B9499E" w:rsidRDefault="00C77A93" w:rsidP="006E1A39">
            <w:pPr>
              <w:spacing w:before="20" w:after="20"/>
              <w:jc w:val="center"/>
              <w:rPr>
                <w:sz w:val="24"/>
                <w:szCs w:val="24"/>
              </w:rPr>
            </w:pPr>
            <w:r w:rsidRPr="00B9499E">
              <w:rPr>
                <w:sz w:val="24"/>
                <w:szCs w:val="24"/>
              </w:rPr>
              <w:t>9</w:t>
            </w:r>
            <w:r w:rsidR="006E1A39" w:rsidRPr="00B9499E">
              <w:rPr>
                <w:sz w:val="24"/>
                <w:szCs w:val="24"/>
                <w:lang w:val="id-ID"/>
              </w:rPr>
              <w:t>7,5</w:t>
            </w:r>
            <w:r w:rsidRPr="00B9499E">
              <w:rPr>
                <w:sz w:val="24"/>
                <w:szCs w:val="24"/>
              </w:rPr>
              <w:t>%</w:t>
            </w:r>
          </w:p>
        </w:tc>
        <w:tc>
          <w:tcPr>
            <w:tcW w:w="1024" w:type="dxa"/>
            <w:shd w:val="clear" w:color="auto" w:fill="auto"/>
          </w:tcPr>
          <w:p w:rsidR="00C77A93" w:rsidRPr="00B9499E" w:rsidRDefault="00C77A93" w:rsidP="006E1A39">
            <w:pPr>
              <w:spacing w:before="20" w:after="20"/>
              <w:jc w:val="center"/>
              <w:rPr>
                <w:sz w:val="24"/>
                <w:szCs w:val="24"/>
              </w:rPr>
            </w:pPr>
            <w:r w:rsidRPr="00B9499E">
              <w:rPr>
                <w:sz w:val="24"/>
                <w:szCs w:val="24"/>
              </w:rPr>
              <w:t>9</w:t>
            </w:r>
            <w:r w:rsidR="006E1A39" w:rsidRPr="00B9499E">
              <w:rPr>
                <w:sz w:val="24"/>
                <w:szCs w:val="24"/>
                <w:lang w:val="id-ID"/>
              </w:rPr>
              <w:t>8</w:t>
            </w:r>
            <w:r w:rsidRPr="00B9499E">
              <w:rPr>
                <w:sz w:val="24"/>
                <w:szCs w:val="24"/>
              </w:rPr>
              <w:t>%</w:t>
            </w:r>
          </w:p>
        </w:tc>
        <w:tc>
          <w:tcPr>
            <w:tcW w:w="902" w:type="dxa"/>
            <w:shd w:val="clear" w:color="auto" w:fill="auto"/>
          </w:tcPr>
          <w:p w:rsidR="00C77A93" w:rsidRPr="00B9499E" w:rsidRDefault="00C77A93" w:rsidP="006E1A39">
            <w:pPr>
              <w:spacing w:before="20" w:after="20"/>
              <w:jc w:val="center"/>
              <w:rPr>
                <w:sz w:val="24"/>
                <w:szCs w:val="24"/>
              </w:rPr>
            </w:pPr>
            <w:r w:rsidRPr="00B9499E">
              <w:rPr>
                <w:sz w:val="24"/>
                <w:szCs w:val="24"/>
              </w:rPr>
              <w:t>9</w:t>
            </w:r>
            <w:r w:rsidR="006E1A39" w:rsidRPr="00B9499E">
              <w:rPr>
                <w:sz w:val="24"/>
                <w:szCs w:val="24"/>
                <w:lang w:val="id-ID"/>
              </w:rPr>
              <w:t>8,5</w:t>
            </w:r>
            <w:r w:rsidRPr="00B9499E">
              <w:rPr>
                <w:sz w:val="24"/>
                <w:szCs w:val="24"/>
              </w:rPr>
              <w:t>%</w:t>
            </w:r>
          </w:p>
        </w:tc>
        <w:tc>
          <w:tcPr>
            <w:tcW w:w="902" w:type="dxa"/>
          </w:tcPr>
          <w:p w:rsidR="00C77A93" w:rsidRPr="00B9499E" w:rsidRDefault="00C77A93" w:rsidP="00C77A93">
            <w:pPr>
              <w:spacing w:before="20" w:after="20"/>
              <w:jc w:val="center"/>
              <w:rPr>
                <w:sz w:val="24"/>
                <w:szCs w:val="24"/>
              </w:rPr>
            </w:pPr>
            <w:r w:rsidRPr="00B9499E">
              <w:rPr>
                <w:sz w:val="24"/>
                <w:szCs w:val="24"/>
              </w:rPr>
              <w:t>99%</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rPr>
            </w:pPr>
          </w:p>
        </w:tc>
        <w:tc>
          <w:tcPr>
            <w:tcW w:w="1491" w:type="dxa"/>
            <w:vMerge/>
            <w:shd w:val="clear" w:color="auto" w:fill="auto"/>
          </w:tcPr>
          <w:p w:rsidR="00C77A93" w:rsidRPr="00B9499E" w:rsidRDefault="00C77A93" w:rsidP="00B13EB2">
            <w:pPr>
              <w:spacing w:before="20" w:after="20"/>
              <w:rPr>
                <w:sz w:val="24"/>
                <w:szCs w:val="24"/>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Indeks responden pencari keadilan yang puas terhadap layanan peradilan</w:t>
            </w:r>
          </w:p>
        </w:tc>
        <w:tc>
          <w:tcPr>
            <w:tcW w:w="902" w:type="dxa"/>
            <w:shd w:val="clear" w:color="auto" w:fill="auto"/>
          </w:tcPr>
          <w:p w:rsidR="00C77A93" w:rsidRPr="00B9499E" w:rsidRDefault="00C77A93" w:rsidP="00C77A93">
            <w:pPr>
              <w:spacing w:before="20" w:after="20"/>
              <w:jc w:val="center"/>
              <w:rPr>
                <w:sz w:val="24"/>
                <w:szCs w:val="24"/>
              </w:rPr>
            </w:pPr>
            <w:r w:rsidRPr="00B9499E">
              <w:rPr>
                <w:sz w:val="24"/>
                <w:szCs w:val="24"/>
              </w:rPr>
              <w:t>-</w:t>
            </w:r>
          </w:p>
        </w:tc>
        <w:tc>
          <w:tcPr>
            <w:tcW w:w="1024" w:type="dxa"/>
            <w:shd w:val="clear" w:color="auto" w:fill="auto"/>
          </w:tcPr>
          <w:p w:rsidR="00C77A93" w:rsidRPr="00B9499E" w:rsidRDefault="00C77A93" w:rsidP="00C77A93">
            <w:pPr>
              <w:spacing w:before="20" w:after="20"/>
              <w:jc w:val="center"/>
              <w:rPr>
                <w:sz w:val="24"/>
                <w:szCs w:val="24"/>
              </w:rPr>
            </w:pPr>
            <w:r w:rsidRPr="00B9499E">
              <w:rPr>
                <w:sz w:val="24"/>
                <w:szCs w:val="24"/>
              </w:rPr>
              <w:t>-</w:t>
            </w:r>
          </w:p>
        </w:tc>
        <w:tc>
          <w:tcPr>
            <w:tcW w:w="1024" w:type="dxa"/>
            <w:shd w:val="clear" w:color="auto" w:fill="auto"/>
          </w:tcPr>
          <w:p w:rsidR="00C77A93" w:rsidRPr="00B9499E" w:rsidRDefault="00C77A93" w:rsidP="00C77A93">
            <w:pPr>
              <w:spacing w:before="20" w:after="20"/>
              <w:jc w:val="center"/>
              <w:rPr>
                <w:sz w:val="24"/>
                <w:szCs w:val="24"/>
              </w:rPr>
            </w:pPr>
            <w:r w:rsidRPr="00B9499E">
              <w:rPr>
                <w:sz w:val="24"/>
                <w:szCs w:val="24"/>
              </w:rPr>
              <w:t>100%</w:t>
            </w:r>
          </w:p>
        </w:tc>
        <w:tc>
          <w:tcPr>
            <w:tcW w:w="902" w:type="dxa"/>
            <w:shd w:val="clear" w:color="auto" w:fill="auto"/>
          </w:tcPr>
          <w:p w:rsidR="00C77A93" w:rsidRPr="00B9499E" w:rsidRDefault="00C77A93" w:rsidP="00C77A93">
            <w:pPr>
              <w:spacing w:before="20" w:after="20"/>
              <w:jc w:val="center"/>
              <w:rPr>
                <w:sz w:val="24"/>
                <w:szCs w:val="24"/>
              </w:rPr>
            </w:pPr>
            <w:r w:rsidRPr="00B9499E">
              <w:rPr>
                <w:sz w:val="24"/>
                <w:szCs w:val="24"/>
              </w:rPr>
              <w:t>100%</w:t>
            </w:r>
          </w:p>
        </w:tc>
        <w:tc>
          <w:tcPr>
            <w:tcW w:w="902" w:type="dxa"/>
          </w:tcPr>
          <w:p w:rsidR="00C77A93" w:rsidRPr="00B9499E" w:rsidRDefault="00C77A93" w:rsidP="00C77A93">
            <w:pPr>
              <w:spacing w:before="20" w:after="20"/>
              <w:jc w:val="center"/>
              <w:rPr>
                <w:sz w:val="24"/>
                <w:szCs w:val="24"/>
              </w:rPr>
            </w:pPr>
            <w:r w:rsidRPr="00B9499E">
              <w:rPr>
                <w:sz w:val="24"/>
                <w:szCs w:val="24"/>
              </w:rPr>
              <w:t>100%</w:t>
            </w:r>
          </w:p>
        </w:tc>
      </w:tr>
      <w:tr w:rsidR="00C77A93" w:rsidRPr="00B9499E" w:rsidTr="005078AF">
        <w:tc>
          <w:tcPr>
            <w:tcW w:w="669" w:type="dxa"/>
            <w:vMerge w:val="restart"/>
            <w:shd w:val="clear" w:color="auto" w:fill="auto"/>
          </w:tcPr>
          <w:p w:rsidR="00C77A93" w:rsidRPr="00B9499E" w:rsidRDefault="00C77A93" w:rsidP="00B13EB2">
            <w:pPr>
              <w:spacing w:before="20" w:after="20"/>
              <w:rPr>
                <w:sz w:val="24"/>
                <w:szCs w:val="24"/>
                <w:lang w:val="id-ID"/>
              </w:rPr>
            </w:pPr>
            <w:r w:rsidRPr="00B9499E">
              <w:rPr>
                <w:sz w:val="24"/>
                <w:szCs w:val="24"/>
                <w:lang w:val="id-ID"/>
              </w:rPr>
              <w:t>2.</w:t>
            </w:r>
          </w:p>
        </w:tc>
        <w:tc>
          <w:tcPr>
            <w:tcW w:w="1491" w:type="dxa"/>
            <w:vMerge w:val="restart"/>
            <w:shd w:val="clear" w:color="auto" w:fill="auto"/>
          </w:tcPr>
          <w:p w:rsidR="00C77A93" w:rsidRPr="00B9499E" w:rsidRDefault="00C77A93" w:rsidP="00B13EB2">
            <w:pPr>
              <w:spacing w:before="20" w:after="20"/>
              <w:rPr>
                <w:sz w:val="24"/>
                <w:szCs w:val="24"/>
              </w:rPr>
            </w:pPr>
            <w:r w:rsidRPr="00B9499E">
              <w:rPr>
                <w:sz w:val="24"/>
                <w:szCs w:val="24"/>
              </w:rPr>
              <w:t xml:space="preserve">Peningkatan efektivitas pengelolaan </w:t>
            </w:r>
            <w:r w:rsidRPr="00B9499E">
              <w:rPr>
                <w:sz w:val="24"/>
                <w:szCs w:val="24"/>
              </w:rPr>
              <w:lastRenderedPageBreak/>
              <w:t>penyelesaian perkara</w:t>
            </w:r>
          </w:p>
        </w:tc>
        <w:tc>
          <w:tcPr>
            <w:tcW w:w="1890" w:type="dxa"/>
            <w:shd w:val="clear" w:color="auto" w:fill="auto"/>
          </w:tcPr>
          <w:p w:rsidR="00C77A93" w:rsidRPr="00B9499E" w:rsidRDefault="00C77A93" w:rsidP="006E1A39">
            <w:pPr>
              <w:widowControl/>
              <w:autoSpaceDE/>
              <w:autoSpaceDN/>
              <w:spacing w:before="20" w:after="20"/>
              <w:ind w:left="34" w:right="19"/>
              <w:contextualSpacing/>
              <w:rPr>
                <w:sz w:val="24"/>
                <w:szCs w:val="24"/>
              </w:rPr>
            </w:pPr>
            <w:r w:rsidRPr="00B9499E">
              <w:rPr>
                <w:sz w:val="24"/>
                <w:szCs w:val="24"/>
              </w:rPr>
              <w:lastRenderedPageBreak/>
              <w:t xml:space="preserve">Persentase </w:t>
            </w:r>
            <w:r w:rsidR="006E1A39" w:rsidRPr="00B9499E">
              <w:rPr>
                <w:sz w:val="24"/>
                <w:szCs w:val="24"/>
                <w:lang w:val="id-ID"/>
              </w:rPr>
              <w:t>isi</w:t>
            </w:r>
            <w:r w:rsidRPr="00B9499E">
              <w:rPr>
                <w:sz w:val="24"/>
                <w:szCs w:val="24"/>
              </w:rPr>
              <w:t xml:space="preserve"> putusan yang diterima oleh para pihak tepat waktu</w:t>
            </w:r>
          </w:p>
        </w:tc>
        <w:tc>
          <w:tcPr>
            <w:tcW w:w="902" w:type="dxa"/>
            <w:shd w:val="clear" w:color="auto" w:fill="auto"/>
          </w:tcPr>
          <w:p w:rsidR="00C77A93" w:rsidRPr="00B9499E" w:rsidRDefault="00C77A93" w:rsidP="00B13EB2">
            <w:pPr>
              <w:spacing w:before="20" w:after="20"/>
              <w:jc w:val="center"/>
              <w:rPr>
                <w:sz w:val="24"/>
                <w:szCs w:val="24"/>
              </w:rPr>
            </w:pPr>
            <w:r w:rsidRPr="00B9499E">
              <w:rPr>
                <w:sz w:val="24"/>
                <w:szCs w:val="24"/>
              </w:rPr>
              <w:t>100%</w:t>
            </w:r>
          </w:p>
        </w:tc>
        <w:tc>
          <w:tcPr>
            <w:tcW w:w="1024" w:type="dxa"/>
            <w:shd w:val="clear" w:color="auto" w:fill="auto"/>
          </w:tcPr>
          <w:p w:rsidR="00C77A93" w:rsidRPr="00B9499E" w:rsidRDefault="00C77A93" w:rsidP="00B13EB2">
            <w:pPr>
              <w:spacing w:before="20" w:after="20"/>
              <w:jc w:val="center"/>
              <w:rPr>
                <w:sz w:val="24"/>
                <w:szCs w:val="24"/>
              </w:rPr>
            </w:pPr>
            <w:r w:rsidRPr="00B9499E">
              <w:rPr>
                <w:sz w:val="24"/>
                <w:szCs w:val="24"/>
              </w:rPr>
              <w:t>100%</w:t>
            </w:r>
          </w:p>
        </w:tc>
        <w:tc>
          <w:tcPr>
            <w:tcW w:w="1024" w:type="dxa"/>
            <w:shd w:val="clear" w:color="auto" w:fill="auto"/>
          </w:tcPr>
          <w:p w:rsidR="00C77A93" w:rsidRPr="00B9499E" w:rsidRDefault="00C77A93" w:rsidP="00B13EB2">
            <w:pPr>
              <w:spacing w:before="20" w:after="20"/>
              <w:jc w:val="center"/>
              <w:rPr>
                <w:sz w:val="24"/>
                <w:szCs w:val="24"/>
              </w:rPr>
            </w:pPr>
            <w:r w:rsidRPr="00B9499E">
              <w:rPr>
                <w:sz w:val="24"/>
                <w:szCs w:val="24"/>
              </w:rPr>
              <w:t>100%</w:t>
            </w:r>
          </w:p>
        </w:tc>
        <w:tc>
          <w:tcPr>
            <w:tcW w:w="902" w:type="dxa"/>
            <w:shd w:val="clear" w:color="auto" w:fill="auto"/>
          </w:tcPr>
          <w:p w:rsidR="00C77A93" w:rsidRPr="00B9499E" w:rsidRDefault="00C77A93" w:rsidP="00B13EB2">
            <w:pPr>
              <w:spacing w:before="20" w:after="20"/>
              <w:jc w:val="center"/>
              <w:rPr>
                <w:sz w:val="24"/>
                <w:szCs w:val="24"/>
              </w:rPr>
            </w:pPr>
            <w:r w:rsidRPr="00B9499E">
              <w:rPr>
                <w:sz w:val="24"/>
                <w:szCs w:val="24"/>
              </w:rPr>
              <w:t>100%</w:t>
            </w:r>
          </w:p>
        </w:tc>
        <w:tc>
          <w:tcPr>
            <w:tcW w:w="902" w:type="dxa"/>
          </w:tcPr>
          <w:p w:rsidR="00C77A93" w:rsidRPr="00B9499E" w:rsidRDefault="00C77A93" w:rsidP="00B13EB2">
            <w:pPr>
              <w:spacing w:before="20" w:after="20"/>
              <w:jc w:val="center"/>
              <w:rPr>
                <w:sz w:val="24"/>
                <w:szCs w:val="24"/>
              </w:rPr>
            </w:pPr>
            <w:r w:rsidRPr="00B9499E">
              <w:rPr>
                <w:sz w:val="24"/>
                <w:szCs w:val="24"/>
              </w:rPr>
              <w:t>100%</w:t>
            </w:r>
          </w:p>
        </w:tc>
      </w:tr>
      <w:tr w:rsidR="006E1A39" w:rsidRPr="00B9499E" w:rsidTr="005078AF">
        <w:tc>
          <w:tcPr>
            <w:tcW w:w="669" w:type="dxa"/>
            <w:vMerge/>
            <w:shd w:val="clear" w:color="auto" w:fill="auto"/>
          </w:tcPr>
          <w:p w:rsidR="006E1A39" w:rsidRPr="00B9499E" w:rsidRDefault="006E1A39" w:rsidP="00B13EB2">
            <w:pPr>
              <w:spacing w:before="20" w:after="20"/>
              <w:rPr>
                <w:sz w:val="24"/>
                <w:szCs w:val="24"/>
                <w:lang w:val="id-ID"/>
              </w:rPr>
            </w:pPr>
          </w:p>
        </w:tc>
        <w:tc>
          <w:tcPr>
            <w:tcW w:w="1491" w:type="dxa"/>
            <w:vMerge/>
            <w:shd w:val="clear" w:color="auto" w:fill="auto"/>
          </w:tcPr>
          <w:p w:rsidR="006E1A39" w:rsidRPr="00B9499E" w:rsidRDefault="006E1A39" w:rsidP="00B13EB2">
            <w:pPr>
              <w:spacing w:before="20" w:after="20"/>
              <w:rPr>
                <w:b/>
                <w:bCs/>
                <w:sz w:val="24"/>
                <w:szCs w:val="24"/>
              </w:rPr>
            </w:pPr>
          </w:p>
        </w:tc>
        <w:tc>
          <w:tcPr>
            <w:tcW w:w="1890" w:type="dxa"/>
            <w:shd w:val="clear" w:color="auto" w:fill="auto"/>
          </w:tcPr>
          <w:p w:rsidR="006E1A39" w:rsidRPr="00B9499E" w:rsidRDefault="006E1A39" w:rsidP="00B13EB2">
            <w:pPr>
              <w:widowControl/>
              <w:autoSpaceDE/>
              <w:autoSpaceDN/>
              <w:spacing w:before="20" w:after="20"/>
              <w:ind w:left="34" w:right="19"/>
              <w:contextualSpacing/>
              <w:rPr>
                <w:sz w:val="24"/>
                <w:szCs w:val="24"/>
              </w:rPr>
            </w:pPr>
            <w:r w:rsidRPr="00B9499E">
              <w:rPr>
                <w:sz w:val="24"/>
                <w:szCs w:val="24"/>
              </w:rPr>
              <w:t>Persentase perkara yang diselesaikan melalui mediasi</w:t>
            </w:r>
          </w:p>
        </w:tc>
        <w:tc>
          <w:tcPr>
            <w:tcW w:w="902" w:type="dxa"/>
            <w:shd w:val="clear" w:color="auto" w:fill="auto"/>
          </w:tcPr>
          <w:p w:rsidR="006E1A39" w:rsidRPr="00B9499E" w:rsidRDefault="006E1A39" w:rsidP="0019076A">
            <w:pPr>
              <w:spacing w:before="20" w:after="20"/>
              <w:jc w:val="center"/>
              <w:rPr>
                <w:sz w:val="24"/>
                <w:szCs w:val="24"/>
              </w:rPr>
            </w:pPr>
            <w:r w:rsidRPr="00B9499E">
              <w:rPr>
                <w:sz w:val="24"/>
                <w:szCs w:val="24"/>
              </w:rPr>
              <w:t>100%</w:t>
            </w:r>
          </w:p>
        </w:tc>
        <w:tc>
          <w:tcPr>
            <w:tcW w:w="1024" w:type="dxa"/>
            <w:shd w:val="clear" w:color="auto" w:fill="auto"/>
          </w:tcPr>
          <w:p w:rsidR="006E1A39" w:rsidRPr="00B9499E" w:rsidRDefault="006E1A39" w:rsidP="0019076A">
            <w:pPr>
              <w:spacing w:before="20" w:after="20"/>
              <w:jc w:val="center"/>
              <w:rPr>
                <w:sz w:val="24"/>
                <w:szCs w:val="24"/>
              </w:rPr>
            </w:pPr>
            <w:r w:rsidRPr="00B9499E">
              <w:rPr>
                <w:sz w:val="24"/>
                <w:szCs w:val="24"/>
              </w:rPr>
              <w:t>100%</w:t>
            </w:r>
          </w:p>
        </w:tc>
        <w:tc>
          <w:tcPr>
            <w:tcW w:w="1024" w:type="dxa"/>
            <w:shd w:val="clear" w:color="auto" w:fill="auto"/>
          </w:tcPr>
          <w:p w:rsidR="006E1A39" w:rsidRPr="00B9499E" w:rsidRDefault="006E1A39" w:rsidP="0019076A">
            <w:pPr>
              <w:spacing w:before="20" w:after="20"/>
              <w:jc w:val="center"/>
              <w:rPr>
                <w:sz w:val="24"/>
                <w:szCs w:val="24"/>
              </w:rPr>
            </w:pPr>
            <w:r w:rsidRPr="00B9499E">
              <w:rPr>
                <w:sz w:val="24"/>
                <w:szCs w:val="24"/>
              </w:rPr>
              <w:t>100%</w:t>
            </w:r>
          </w:p>
        </w:tc>
        <w:tc>
          <w:tcPr>
            <w:tcW w:w="902" w:type="dxa"/>
            <w:shd w:val="clear" w:color="auto" w:fill="auto"/>
          </w:tcPr>
          <w:p w:rsidR="006E1A39" w:rsidRPr="00B9499E" w:rsidRDefault="006E1A39" w:rsidP="0019076A">
            <w:pPr>
              <w:spacing w:before="20" w:after="20"/>
              <w:jc w:val="center"/>
              <w:rPr>
                <w:sz w:val="24"/>
                <w:szCs w:val="24"/>
              </w:rPr>
            </w:pPr>
            <w:r w:rsidRPr="00B9499E">
              <w:rPr>
                <w:sz w:val="24"/>
                <w:szCs w:val="24"/>
              </w:rPr>
              <w:t>100%</w:t>
            </w:r>
          </w:p>
        </w:tc>
        <w:tc>
          <w:tcPr>
            <w:tcW w:w="902" w:type="dxa"/>
          </w:tcPr>
          <w:p w:rsidR="006E1A39" w:rsidRPr="00B9499E" w:rsidRDefault="006E1A39" w:rsidP="0019076A">
            <w:pPr>
              <w:spacing w:before="20" w:after="20"/>
              <w:jc w:val="center"/>
              <w:rPr>
                <w:sz w:val="24"/>
                <w:szCs w:val="24"/>
              </w:rPr>
            </w:pPr>
            <w:r w:rsidRPr="00B9499E">
              <w:rPr>
                <w:sz w:val="24"/>
                <w:szCs w:val="24"/>
              </w:rPr>
              <w:t>100%</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lang w:val="id-ID"/>
              </w:rPr>
            </w:pPr>
          </w:p>
        </w:tc>
        <w:tc>
          <w:tcPr>
            <w:tcW w:w="1491" w:type="dxa"/>
            <w:vMerge/>
            <w:shd w:val="clear" w:color="auto" w:fill="auto"/>
          </w:tcPr>
          <w:p w:rsidR="00C77A93" w:rsidRPr="00B9499E" w:rsidRDefault="00C77A93" w:rsidP="00B13EB2">
            <w:pPr>
              <w:spacing w:before="20" w:after="20"/>
              <w:rPr>
                <w:b/>
                <w:bCs/>
                <w:sz w:val="24"/>
                <w:szCs w:val="24"/>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Persentase berkas perkara yang dimohonkan Banding, Kasasi dan PK yang diajukan secara lengkap an tepat waktu</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tcPr>
          <w:p w:rsidR="00C77A93" w:rsidRPr="00B9499E" w:rsidRDefault="00C77A93" w:rsidP="00B13EB2">
            <w:pPr>
              <w:spacing w:before="20" w:after="20"/>
              <w:jc w:val="center"/>
              <w:rPr>
                <w:sz w:val="24"/>
                <w:szCs w:val="24"/>
                <w:lang w:val="id-ID"/>
              </w:rPr>
            </w:pPr>
            <w:r w:rsidRPr="00B9499E">
              <w:rPr>
                <w:sz w:val="24"/>
                <w:szCs w:val="24"/>
                <w:lang w:val="id-ID"/>
              </w:rPr>
              <w:t>100%</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lang w:val="id-ID"/>
              </w:rPr>
            </w:pPr>
          </w:p>
        </w:tc>
        <w:tc>
          <w:tcPr>
            <w:tcW w:w="1491" w:type="dxa"/>
            <w:vMerge/>
            <w:shd w:val="clear" w:color="auto" w:fill="auto"/>
          </w:tcPr>
          <w:p w:rsidR="00C77A93" w:rsidRPr="00B9499E" w:rsidRDefault="00C77A93" w:rsidP="00B13EB2">
            <w:pPr>
              <w:spacing w:before="20" w:after="20"/>
              <w:rPr>
                <w:b/>
                <w:bCs/>
                <w:sz w:val="24"/>
                <w:szCs w:val="24"/>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Persentase putusan yang menarik perhatian masyarakat (ekonomi Syariah) yang dapat diakses secara online dalam waktu 1 hari sejak diputus</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tcPr>
          <w:p w:rsidR="00C77A93" w:rsidRPr="00B9499E" w:rsidRDefault="00C77A93" w:rsidP="00B13EB2">
            <w:pPr>
              <w:spacing w:before="20" w:after="20"/>
              <w:jc w:val="center"/>
              <w:rPr>
                <w:sz w:val="24"/>
                <w:szCs w:val="24"/>
                <w:lang w:val="id-ID"/>
              </w:rPr>
            </w:pPr>
            <w:r w:rsidRPr="00B9499E">
              <w:rPr>
                <w:sz w:val="24"/>
                <w:szCs w:val="24"/>
                <w:lang w:val="id-ID"/>
              </w:rPr>
              <w:t>100%</w:t>
            </w:r>
          </w:p>
        </w:tc>
      </w:tr>
      <w:tr w:rsidR="00C77A93" w:rsidRPr="00B9499E" w:rsidTr="005078AF">
        <w:tc>
          <w:tcPr>
            <w:tcW w:w="669" w:type="dxa"/>
            <w:vMerge w:val="restart"/>
            <w:shd w:val="clear" w:color="auto" w:fill="auto"/>
          </w:tcPr>
          <w:p w:rsidR="00C77A93" w:rsidRPr="00B9499E" w:rsidRDefault="00C77A93" w:rsidP="00B13EB2">
            <w:pPr>
              <w:spacing w:before="20" w:after="20"/>
              <w:rPr>
                <w:sz w:val="24"/>
                <w:szCs w:val="24"/>
                <w:lang w:val="id-ID"/>
              </w:rPr>
            </w:pPr>
            <w:r w:rsidRPr="00B9499E">
              <w:rPr>
                <w:sz w:val="24"/>
                <w:szCs w:val="24"/>
                <w:lang w:val="id-ID"/>
              </w:rPr>
              <w:t>3.</w:t>
            </w:r>
          </w:p>
          <w:p w:rsidR="00C77A93" w:rsidRPr="00B9499E" w:rsidRDefault="00C77A93" w:rsidP="00B13EB2">
            <w:pPr>
              <w:spacing w:before="20" w:after="20"/>
              <w:rPr>
                <w:sz w:val="24"/>
                <w:szCs w:val="24"/>
                <w:lang w:val="id-ID"/>
              </w:rPr>
            </w:pPr>
          </w:p>
          <w:p w:rsidR="00C77A93" w:rsidRPr="00B9499E" w:rsidRDefault="00C77A93" w:rsidP="00B13EB2">
            <w:pPr>
              <w:spacing w:before="20" w:after="20"/>
              <w:rPr>
                <w:sz w:val="24"/>
                <w:szCs w:val="24"/>
                <w:lang w:val="id-ID"/>
              </w:rPr>
            </w:pPr>
          </w:p>
          <w:p w:rsidR="00C77A93" w:rsidRPr="00B9499E" w:rsidRDefault="00C77A93" w:rsidP="00B13EB2">
            <w:pPr>
              <w:spacing w:before="20" w:after="20"/>
              <w:rPr>
                <w:sz w:val="24"/>
                <w:szCs w:val="24"/>
                <w:lang w:val="id-ID"/>
              </w:rPr>
            </w:pPr>
          </w:p>
        </w:tc>
        <w:tc>
          <w:tcPr>
            <w:tcW w:w="1491" w:type="dxa"/>
            <w:vMerge w:val="restart"/>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Meningkatnya akses peradilan bagi masyarakat miskin dan terpinggirkan</w:t>
            </w: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 xml:space="preserve">Persentase perkara proseo yang diselesaikan </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tcPr>
          <w:p w:rsidR="00C77A93" w:rsidRPr="00B9499E" w:rsidRDefault="00C77A93" w:rsidP="00B13EB2">
            <w:pPr>
              <w:spacing w:before="20" w:after="20"/>
              <w:jc w:val="center"/>
              <w:rPr>
                <w:sz w:val="24"/>
                <w:szCs w:val="24"/>
                <w:lang w:val="id-ID"/>
              </w:rPr>
            </w:pPr>
            <w:r w:rsidRPr="00B9499E">
              <w:rPr>
                <w:sz w:val="24"/>
                <w:szCs w:val="24"/>
                <w:lang w:val="id-ID"/>
              </w:rPr>
              <w:t>100%</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lang w:val="id-ID"/>
              </w:rPr>
            </w:pPr>
          </w:p>
        </w:tc>
        <w:tc>
          <w:tcPr>
            <w:tcW w:w="1491" w:type="dxa"/>
            <w:vMerge/>
            <w:shd w:val="clear" w:color="auto" w:fill="auto"/>
          </w:tcPr>
          <w:p w:rsidR="00C77A93" w:rsidRPr="00B9499E" w:rsidRDefault="00C77A93" w:rsidP="00B13EB2">
            <w:pPr>
              <w:spacing w:before="20" w:after="20"/>
              <w:rPr>
                <w:sz w:val="24"/>
                <w:szCs w:val="24"/>
                <w:lang w:val="id-ID"/>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Persentase perkara yang diselesaikan diluar gedung pengadilan</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tcPr>
          <w:p w:rsidR="00C77A93" w:rsidRPr="00B9499E" w:rsidRDefault="00C77A93" w:rsidP="00B13EB2">
            <w:pPr>
              <w:spacing w:before="20" w:after="20"/>
              <w:jc w:val="center"/>
              <w:rPr>
                <w:sz w:val="24"/>
                <w:szCs w:val="24"/>
                <w:lang w:val="id-ID"/>
              </w:rPr>
            </w:pPr>
            <w:r w:rsidRPr="00B9499E">
              <w:rPr>
                <w:sz w:val="24"/>
                <w:szCs w:val="24"/>
                <w:lang w:val="id-ID"/>
              </w:rPr>
              <w:t>100%</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lang w:val="id-ID"/>
              </w:rPr>
            </w:pPr>
          </w:p>
        </w:tc>
        <w:tc>
          <w:tcPr>
            <w:tcW w:w="1491" w:type="dxa"/>
            <w:vMerge/>
            <w:shd w:val="clear" w:color="auto" w:fill="auto"/>
          </w:tcPr>
          <w:p w:rsidR="00C77A93" w:rsidRPr="00B9499E" w:rsidRDefault="00C77A93" w:rsidP="00B13EB2">
            <w:pPr>
              <w:spacing w:before="20" w:after="20"/>
              <w:rPr>
                <w:sz w:val="24"/>
                <w:szCs w:val="24"/>
                <w:lang w:val="id-ID"/>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Persentase perkara permohonan (voluntair) identitas hukum</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tcPr>
          <w:p w:rsidR="00C77A93" w:rsidRPr="00B9499E" w:rsidRDefault="00C77A93" w:rsidP="00B13EB2">
            <w:pPr>
              <w:spacing w:before="20" w:after="20"/>
              <w:jc w:val="center"/>
              <w:rPr>
                <w:sz w:val="24"/>
                <w:szCs w:val="24"/>
                <w:lang w:val="id-ID"/>
              </w:rPr>
            </w:pPr>
            <w:r w:rsidRPr="00B9499E">
              <w:rPr>
                <w:sz w:val="24"/>
                <w:szCs w:val="24"/>
                <w:lang w:val="id-ID"/>
              </w:rPr>
              <w:t>100%</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lang w:val="id-ID"/>
              </w:rPr>
            </w:pPr>
          </w:p>
        </w:tc>
        <w:tc>
          <w:tcPr>
            <w:tcW w:w="1491" w:type="dxa"/>
            <w:vMerge/>
            <w:shd w:val="clear" w:color="auto" w:fill="auto"/>
          </w:tcPr>
          <w:p w:rsidR="00C77A93" w:rsidRPr="00B9499E" w:rsidRDefault="00C77A93" w:rsidP="00B13EB2">
            <w:pPr>
              <w:spacing w:before="20" w:after="20"/>
              <w:rPr>
                <w:sz w:val="24"/>
                <w:szCs w:val="24"/>
                <w:lang w:val="id-ID"/>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 xml:space="preserve">Persentase pencari keadilangolongan tertentu yang </w:t>
            </w:r>
            <w:r w:rsidRPr="00B9499E">
              <w:rPr>
                <w:sz w:val="24"/>
                <w:szCs w:val="24"/>
              </w:rPr>
              <w:lastRenderedPageBreak/>
              <w:t>mendapat layanan bantuan hukum (posbakum)</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lastRenderedPageBreak/>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tcPr>
          <w:p w:rsidR="00C77A93" w:rsidRPr="00B9499E" w:rsidRDefault="00C77A93" w:rsidP="00B13EB2">
            <w:pPr>
              <w:spacing w:before="20" w:after="20"/>
              <w:jc w:val="center"/>
              <w:rPr>
                <w:sz w:val="24"/>
                <w:szCs w:val="24"/>
                <w:lang w:val="id-ID"/>
              </w:rPr>
            </w:pPr>
            <w:r w:rsidRPr="00B9499E">
              <w:rPr>
                <w:sz w:val="24"/>
                <w:szCs w:val="24"/>
                <w:lang w:val="id-ID"/>
              </w:rPr>
              <w:t>100%</w:t>
            </w:r>
          </w:p>
        </w:tc>
      </w:tr>
      <w:tr w:rsidR="00C77A93" w:rsidRPr="00B9499E" w:rsidTr="005078AF">
        <w:tc>
          <w:tcPr>
            <w:tcW w:w="669" w:type="dxa"/>
            <w:shd w:val="clear" w:color="auto" w:fill="auto"/>
          </w:tcPr>
          <w:p w:rsidR="00C77A93" w:rsidRPr="00B9499E" w:rsidRDefault="00C77A93" w:rsidP="00B13EB2">
            <w:pPr>
              <w:spacing w:before="20" w:after="20"/>
              <w:rPr>
                <w:sz w:val="24"/>
                <w:szCs w:val="24"/>
                <w:lang w:val="id-ID"/>
              </w:rPr>
            </w:pPr>
            <w:r w:rsidRPr="00B9499E">
              <w:rPr>
                <w:sz w:val="24"/>
                <w:szCs w:val="24"/>
                <w:lang w:val="id-ID"/>
              </w:rPr>
              <w:lastRenderedPageBreak/>
              <w:t>4.</w:t>
            </w:r>
          </w:p>
        </w:tc>
        <w:tc>
          <w:tcPr>
            <w:tcW w:w="1491" w:type="dxa"/>
            <w:shd w:val="clear" w:color="auto" w:fill="auto"/>
          </w:tcPr>
          <w:p w:rsidR="00C77A93" w:rsidRPr="00B9499E" w:rsidRDefault="00C77A93" w:rsidP="00B13EB2">
            <w:pPr>
              <w:spacing w:before="20" w:after="20"/>
              <w:rPr>
                <w:sz w:val="24"/>
                <w:szCs w:val="24"/>
                <w:lang w:val="id-ID"/>
              </w:rPr>
            </w:pPr>
            <w:r w:rsidRPr="00B9499E">
              <w:rPr>
                <w:sz w:val="24"/>
                <w:szCs w:val="24"/>
                <w:lang w:val="id-ID"/>
              </w:rPr>
              <w:t>Meningkatnya kepatuhan terhadap putusan pengadilan</w:t>
            </w: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Persentase putusan perkara perdata yang ditindaklanjuti (dieksekusi</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tcPr>
          <w:p w:rsidR="00C77A93" w:rsidRPr="00B9499E" w:rsidRDefault="00C77A93" w:rsidP="00B13EB2">
            <w:pPr>
              <w:spacing w:before="20" w:after="20"/>
              <w:jc w:val="center"/>
              <w:rPr>
                <w:sz w:val="24"/>
                <w:szCs w:val="24"/>
                <w:lang w:val="id-ID"/>
              </w:rPr>
            </w:pPr>
            <w:r w:rsidRPr="00B9499E">
              <w:rPr>
                <w:sz w:val="24"/>
                <w:szCs w:val="24"/>
                <w:lang w:val="id-ID"/>
              </w:rPr>
              <w:t>100%</w:t>
            </w:r>
          </w:p>
        </w:tc>
      </w:tr>
      <w:tr w:rsidR="004072B0" w:rsidRPr="00B9499E" w:rsidTr="005078AF">
        <w:tc>
          <w:tcPr>
            <w:tcW w:w="669" w:type="dxa"/>
            <w:shd w:val="clear" w:color="auto" w:fill="auto"/>
          </w:tcPr>
          <w:p w:rsidR="004072B0" w:rsidRPr="00B9499E" w:rsidRDefault="004072B0" w:rsidP="00B13EB2">
            <w:pPr>
              <w:spacing w:before="20" w:after="20"/>
              <w:rPr>
                <w:sz w:val="24"/>
                <w:szCs w:val="24"/>
                <w:lang w:val="en-ID"/>
              </w:rPr>
            </w:pPr>
            <w:r w:rsidRPr="00B9499E">
              <w:rPr>
                <w:sz w:val="24"/>
                <w:szCs w:val="24"/>
                <w:lang w:val="en-ID"/>
              </w:rPr>
              <w:t>5</w:t>
            </w:r>
          </w:p>
        </w:tc>
        <w:tc>
          <w:tcPr>
            <w:tcW w:w="1491" w:type="dxa"/>
            <w:shd w:val="clear" w:color="auto" w:fill="auto"/>
          </w:tcPr>
          <w:p w:rsidR="004072B0" w:rsidRPr="00B9499E" w:rsidRDefault="004072B0" w:rsidP="00B13EB2">
            <w:pPr>
              <w:spacing w:before="20" w:after="20"/>
              <w:rPr>
                <w:sz w:val="24"/>
                <w:szCs w:val="24"/>
                <w:lang w:val="id-ID"/>
              </w:rPr>
            </w:pPr>
            <w:r w:rsidRPr="00B9499E">
              <w:rPr>
                <w:noProof/>
                <w:sz w:val="24"/>
                <w:szCs w:val="24"/>
                <w:lang w:val="en-ID"/>
              </w:rPr>
              <w:t>Tercapainya Dukungan Manajemen Untuk Layanan Prima Peradilan</w:t>
            </w:r>
          </w:p>
        </w:tc>
        <w:tc>
          <w:tcPr>
            <w:tcW w:w="1890" w:type="dxa"/>
            <w:shd w:val="clear" w:color="auto" w:fill="auto"/>
          </w:tcPr>
          <w:p w:rsidR="004072B0" w:rsidRPr="00B9499E" w:rsidRDefault="004072B0" w:rsidP="004072B0">
            <w:pPr>
              <w:pStyle w:val="ListParagraph"/>
              <w:widowControl/>
              <w:numPr>
                <w:ilvl w:val="0"/>
                <w:numId w:val="44"/>
              </w:numPr>
              <w:autoSpaceDE/>
              <w:autoSpaceDN/>
              <w:spacing w:before="40" w:after="40"/>
              <w:ind w:left="273" w:hanging="284"/>
              <w:rPr>
                <w:color w:val="000000"/>
                <w:sz w:val="24"/>
                <w:szCs w:val="24"/>
                <w:lang w:val="id-ID" w:eastAsia="id-ID"/>
              </w:rPr>
            </w:pPr>
            <w:r w:rsidRPr="00B9499E">
              <w:rPr>
                <w:noProof/>
                <w:sz w:val="24"/>
                <w:szCs w:val="24"/>
              </w:rPr>
              <w:t>Persentase P</w:t>
            </w:r>
            <w:r w:rsidRPr="00B9499E">
              <w:rPr>
                <w:noProof/>
                <w:sz w:val="24"/>
                <w:szCs w:val="24"/>
                <w:lang w:val="en-ID"/>
              </w:rPr>
              <w:t>engelolaan Keuangan Peradilan Tepat Waktu</w:t>
            </w:r>
          </w:p>
          <w:p w:rsidR="004072B0" w:rsidRPr="00B9499E" w:rsidRDefault="004072B0" w:rsidP="004072B0">
            <w:pPr>
              <w:pStyle w:val="ListParagraph"/>
              <w:widowControl/>
              <w:numPr>
                <w:ilvl w:val="0"/>
                <w:numId w:val="44"/>
              </w:numPr>
              <w:tabs>
                <w:tab w:val="left" w:pos="252"/>
              </w:tabs>
              <w:autoSpaceDE/>
              <w:autoSpaceDN/>
              <w:spacing w:before="40" w:after="40"/>
              <w:ind w:left="273" w:hanging="273"/>
              <w:rPr>
                <w:color w:val="000000"/>
                <w:sz w:val="24"/>
                <w:szCs w:val="24"/>
                <w:lang w:val="id-ID" w:eastAsia="id-ID"/>
              </w:rPr>
            </w:pPr>
            <w:r w:rsidRPr="00B9499E">
              <w:rPr>
                <w:noProof/>
                <w:sz w:val="24"/>
                <w:szCs w:val="24"/>
              </w:rPr>
              <w:t>Persentase P</w:t>
            </w:r>
            <w:r w:rsidRPr="00B9499E">
              <w:rPr>
                <w:noProof/>
                <w:sz w:val="24"/>
                <w:szCs w:val="24"/>
                <w:lang w:val="en-ID"/>
              </w:rPr>
              <w:t>engelolaan Barang Milik Negara</w:t>
            </w:r>
            <w:r w:rsidRPr="00B9499E">
              <w:rPr>
                <w:sz w:val="24"/>
                <w:szCs w:val="24"/>
                <w:lang w:val="id-ID"/>
              </w:rPr>
              <w:t xml:space="preserve"> </w:t>
            </w:r>
          </w:p>
          <w:p w:rsidR="004072B0" w:rsidRPr="00B9499E" w:rsidRDefault="004072B0" w:rsidP="004072B0">
            <w:pPr>
              <w:widowControl/>
              <w:numPr>
                <w:ilvl w:val="0"/>
                <w:numId w:val="44"/>
              </w:numPr>
              <w:tabs>
                <w:tab w:val="left" w:pos="252"/>
              </w:tabs>
              <w:autoSpaceDE/>
              <w:autoSpaceDN/>
              <w:spacing w:before="40" w:after="40"/>
              <w:ind w:left="252" w:hanging="252"/>
              <w:rPr>
                <w:color w:val="000000"/>
                <w:sz w:val="24"/>
                <w:szCs w:val="24"/>
                <w:lang w:val="id-ID" w:eastAsia="id-ID"/>
              </w:rPr>
            </w:pPr>
            <w:r w:rsidRPr="00B9499E">
              <w:rPr>
                <w:noProof/>
                <w:sz w:val="24"/>
                <w:szCs w:val="24"/>
              </w:rPr>
              <w:t xml:space="preserve">Persentase </w:t>
            </w:r>
            <w:r w:rsidRPr="00B9499E">
              <w:rPr>
                <w:noProof/>
                <w:sz w:val="24"/>
                <w:szCs w:val="24"/>
                <w:lang w:val="en-ID"/>
              </w:rPr>
              <w:t>Temuan Hasil Pemeriksaan Eksternal</w:t>
            </w:r>
          </w:p>
          <w:p w:rsidR="004072B0" w:rsidRPr="00B9499E" w:rsidRDefault="004072B0" w:rsidP="00B13EB2">
            <w:pPr>
              <w:widowControl/>
              <w:autoSpaceDE/>
              <w:autoSpaceDN/>
              <w:spacing w:before="20" w:after="20"/>
              <w:ind w:left="34" w:right="19"/>
              <w:contextualSpacing/>
              <w:rPr>
                <w:sz w:val="24"/>
                <w:szCs w:val="24"/>
              </w:rPr>
            </w:pPr>
          </w:p>
        </w:tc>
        <w:tc>
          <w:tcPr>
            <w:tcW w:w="902" w:type="dxa"/>
            <w:shd w:val="clear" w:color="auto" w:fill="auto"/>
          </w:tcPr>
          <w:p w:rsidR="004072B0" w:rsidRPr="00B9499E" w:rsidRDefault="004072B0" w:rsidP="00922266">
            <w:pPr>
              <w:spacing w:before="20" w:after="20"/>
              <w:jc w:val="center"/>
              <w:rPr>
                <w:sz w:val="24"/>
                <w:szCs w:val="24"/>
                <w:lang w:val="en-ID"/>
              </w:rPr>
            </w:pPr>
            <w:r w:rsidRPr="00B9499E">
              <w:rPr>
                <w:sz w:val="24"/>
                <w:szCs w:val="24"/>
                <w:lang w:val="id-ID"/>
              </w:rPr>
              <w:t>100%</w:t>
            </w:r>
          </w:p>
          <w:p w:rsidR="004072B0" w:rsidRPr="00B9499E" w:rsidRDefault="004072B0" w:rsidP="00922266">
            <w:pPr>
              <w:spacing w:before="20" w:after="20"/>
              <w:jc w:val="center"/>
              <w:rPr>
                <w:sz w:val="24"/>
                <w:szCs w:val="24"/>
                <w:lang w:val="en-ID"/>
              </w:rPr>
            </w:pPr>
          </w:p>
          <w:p w:rsidR="004072B0" w:rsidRPr="00B9499E" w:rsidRDefault="004072B0" w:rsidP="00922266">
            <w:pPr>
              <w:spacing w:before="20" w:after="20"/>
              <w:jc w:val="center"/>
              <w:rPr>
                <w:sz w:val="24"/>
                <w:szCs w:val="24"/>
                <w:lang w:val="en-ID"/>
              </w:rPr>
            </w:pPr>
          </w:p>
        </w:tc>
        <w:tc>
          <w:tcPr>
            <w:tcW w:w="1024" w:type="dxa"/>
            <w:shd w:val="clear" w:color="auto" w:fill="auto"/>
          </w:tcPr>
          <w:p w:rsidR="004072B0" w:rsidRPr="00B9499E" w:rsidRDefault="004072B0" w:rsidP="00922266">
            <w:pPr>
              <w:spacing w:before="20" w:after="20"/>
              <w:jc w:val="center"/>
              <w:rPr>
                <w:sz w:val="24"/>
                <w:szCs w:val="24"/>
                <w:lang w:val="id-ID"/>
              </w:rPr>
            </w:pPr>
            <w:r w:rsidRPr="00B9499E">
              <w:rPr>
                <w:sz w:val="24"/>
                <w:szCs w:val="24"/>
                <w:lang w:val="id-ID"/>
              </w:rPr>
              <w:t>100%</w:t>
            </w:r>
          </w:p>
        </w:tc>
        <w:tc>
          <w:tcPr>
            <w:tcW w:w="1024" w:type="dxa"/>
            <w:shd w:val="clear" w:color="auto" w:fill="auto"/>
          </w:tcPr>
          <w:p w:rsidR="004072B0" w:rsidRPr="00B9499E" w:rsidRDefault="004072B0" w:rsidP="00922266">
            <w:pPr>
              <w:spacing w:before="20" w:after="20"/>
              <w:jc w:val="center"/>
              <w:rPr>
                <w:sz w:val="24"/>
                <w:szCs w:val="24"/>
                <w:lang w:val="id-ID"/>
              </w:rPr>
            </w:pPr>
            <w:r w:rsidRPr="00B9499E">
              <w:rPr>
                <w:sz w:val="24"/>
                <w:szCs w:val="24"/>
                <w:lang w:val="id-ID"/>
              </w:rPr>
              <w:t>100%</w:t>
            </w:r>
          </w:p>
        </w:tc>
        <w:tc>
          <w:tcPr>
            <w:tcW w:w="902" w:type="dxa"/>
            <w:shd w:val="clear" w:color="auto" w:fill="auto"/>
          </w:tcPr>
          <w:p w:rsidR="004072B0" w:rsidRPr="00B9499E" w:rsidRDefault="004072B0" w:rsidP="00922266">
            <w:pPr>
              <w:spacing w:before="20" w:after="20"/>
              <w:jc w:val="center"/>
              <w:rPr>
                <w:sz w:val="24"/>
                <w:szCs w:val="24"/>
                <w:lang w:val="id-ID"/>
              </w:rPr>
            </w:pPr>
            <w:r w:rsidRPr="00B9499E">
              <w:rPr>
                <w:sz w:val="24"/>
                <w:szCs w:val="24"/>
                <w:lang w:val="id-ID"/>
              </w:rPr>
              <w:t>100%</w:t>
            </w:r>
          </w:p>
        </w:tc>
        <w:tc>
          <w:tcPr>
            <w:tcW w:w="902" w:type="dxa"/>
          </w:tcPr>
          <w:p w:rsidR="004072B0" w:rsidRPr="00B9499E" w:rsidRDefault="004072B0" w:rsidP="00922266">
            <w:pPr>
              <w:spacing w:before="20" w:after="20"/>
              <w:jc w:val="center"/>
              <w:rPr>
                <w:sz w:val="24"/>
                <w:szCs w:val="24"/>
                <w:lang w:val="id-ID"/>
              </w:rPr>
            </w:pPr>
            <w:r w:rsidRPr="00B9499E">
              <w:rPr>
                <w:sz w:val="24"/>
                <w:szCs w:val="24"/>
                <w:lang w:val="id-ID"/>
              </w:rPr>
              <w:t>100%</w:t>
            </w:r>
          </w:p>
        </w:tc>
      </w:tr>
    </w:tbl>
    <w:p w:rsidR="008E2906" w:rsidRPr="00B9499E" w:rsidRDefault="008E2906" w:rsidP="00D1002F">
      <w:pPr>
        <w:pStyle w:val="Heading2"/>
        <w:numPr>
          <w:ilvl w:val="1"/>
          <w:numId w:val="30"/>
        </w:numPr>
        <w:spacing w:before="480" w:line="360" w:lineRule="auto"/>
        <w:ind w:left="360" w:hanging="360"/>
        <w:jc w:val="both"/>
        <w:rPr>
          <w:rFonts w:ascii="Arial" w:hAnsi="Arial" w:cs="Arial"/>
          <w:color w:val="auto"/>
          <w:w w:val="105"/>
          <w:sz w:val="24"/>
          <w:szCs w:val="24"/>
        </w:rPr>
      </w:pPr>
      <w:bookmarkStart w:id="29" w:name="_Toc532837445"/>
      <w:r w:rsidRPr="00B9499E">
        <w:rPr>
          <w:rFonts w:ascii="Arial" w:hAnsi="Arial" w:cs="Arial"/>
          <w:color w:val="auto"/>
          <w:w w:val="105"/>
          <w:sz w:val="24"/>
          <w:szCs w:val="24"/>
        </w:rPr>
        <w:t>.</w:t>
      </w:r>
      <w:r w:rsidR="009D6A21" w:rsidRPr="00B9499E">
        <w:rPr>
          <w:rFonts w:ascii="Arial" w:hAnsi="Arial" w:cs="Arial"/>
          <w:color w:val="auto"/>
          <w:w w:val="105"/>
          <w:sz w:val="24"/>
          <w:szCs w:val="24"/>
        </w:rPr>
        <w:t>K</w:t>
      </w:r>
      <w:r w:rsidRPr="00B9499E">
        <w:rPr>
          <w:rFonts w:ascii="Arial" w:hAnsi="Arial" w:cs="Arial"/>
          <w:color w:val="auto"/>
          <w:w w:val="105"/>
          <w:sz w:val="24"/>
          <w:szCs w:val="24"/>
        </w:rPr>
        <w:t>erangka Pendanaa</w:t>
      </w:r>
      <w:bookmarkEnd w:id="29"/>
      <w:r w:rsidR="00922266" w:rsidRPr="00B9499E">
        <w:rPr>
          <w:rFonts w:ascii="Arial" w:hAnsi="Arial" w:cs="Arial"/>
          <w:color w:val="auto"/>
          <w:w w:val="105"/>
          <w:sz w:val="24"/>
          <w:szCs w:val="24"/>
        </w:rPr>
        <w:t>n</w:t>
      </w:r>
      <w:r w:rsidRPr="00B9499E">
        <w:rPr>
          <w:rFonts w:ascii="Arial" w:hAnsi="Arial" w:cs="Arial"/>
          <w:color w:val="auto"/>
          <w:w w:val="105"/>
          <w:sz w:val="24"/>
          <w:szCs w:val="24"/>
        </w:rPr>
        <w:t xml:space="preserve"> </w:t>
      </w:r>
    </w:p>
    <w:p w:rsidR="009D6A21" w:rsidRPr="00B9499E" w:rsidRDefault="00756B97" w:rsidP="00AE57B3">
      <w:pPr>
        <w:pStyle w:val="BodyText"/>
        <w:spacing w:line="360" w:lineRule="auto"/>
        <w:ind w:left="360" w:firstLine="667"/>
        <w:jc w:val="both"/>
        <w:rPr>
          <w:rFonts w:cs="Arial"/>
          <w:sz w:val="24"/>
          <w:szCs w:val="24"/>
          <w:lang w:val="id-ID"/>
        </w:rPr>
      </w:pPr>
      <w:r w:rsidRPr="00B9499E">
        <w:rPr>
          <w:rFonts w:cs="Arial"/>
          <w:sz w:val="24"/>
          <w:szCs w:val="24"/>
          <w:lang w:val="id-ID"/>
        </w:rPr>
        <w:t xml:space="preserve">Pengadilan Agama </w:t>
      </w:r>
      <w:r w:rsidR="00775E14" w:rsidRPr="00B9499E">
        <w:rPr>
          <w:rFonts w:cs="Arial"/>
          <w:sz w:val="24"/>
          <w:szCs w:val="24"/>
          <w:lang w:val="id-ID"/>
        </w:rPr>
        <w:t xml:space="preserve">Negara </w:t>
      </w:r>
      <w:r w:rsidRPr="00B9499E">
        <w:rPr>
          <w:rFonts w:cs="Arial"/>
          <w:sz w:val="24"/>
          <w:szCs w:val="24"/>
          <w:lang w:val="id-ID"/>
        </w:rPr>
        <w:t xml:space="preserve">sebagai lembaga yudikatif dibawah naungan Mahkamah Agung </w:t>
      </w:r>
      <w:r w:rsidR="00320E29" w:rsidRPr="00B9499E">
        <w:rPr>
          <w:rFonts w:cs="Arial"/>
          <w:sz w:val="24"/>
          <w:szCs w:val="24"/>
          <w:lang w:val="id-ID"/>
        </w:rPr>
        <w:t>RI</w:t>
      </w:r>
      <w:r w:rsidR="00597019" w:rsidRPr="00B9499E">
        <w:rPr>
          <w:rFonts w:cs="Arial"/>
          <w:sz w:val="24"/>
          <w:szCs w:val="24"/>
          <w:lang w:val="id-ID"/>
        </w:rPr>
        <w:t xml:space="preserve">, </w:t>
      </w:r>
      <w:r w:rsidRPr="00B9499E">
        <w:rPr>
          <w:rFonts w:cs="Arial"/>
          <w:sz w:val="24"/>
          <w:szCs w:val="24"/>
          <w:lang w:val="id-ID"/>
        </w:rPr>
        <w:t>didalam pelak</w:t>
      </w:r>
      <w:r w:rsidR="00320E29" w:rsidRPr="00B9499E">
        <w:rPr>
          <w:rFonts w:cs="Arial"/>
          <w:sz w:val="24"/>
          <w:szCs w:val="24"/>
          <w:lang w:val="id-ID"/>
        </w:rPr>
        <w:t>sanaan tugas pokok dan fungsi peradilan akan terlaksana secara optimal apabila penyelenggara diikuti dengan pemberian dukungan berupa dana yang cukup</w:t>
      </w:r>
      <w:r w:rsidR="002A114B" w:rsidRPr="00B9499E">
        <w:rPr>
          <w:rFonts w:cs="Arial"/>
          <w:sz w:val="24"/>
          <w:szCs w:val="24"/>
          <w:lang w:val="id-ID"/>
        </w:rPr>
        <w:t xml:space="preserve"> sesuai program yang dibutuhkan </w:t>
      </w:r>
      <w:r w:rsidR="00320E29" w:rsidRPr="00B9499E">
        <w:rPr>
          <w:rFonts w:cs="Arial"/>
          <w:sz w:val="24"/>
          <w:szCs w:val="24"/>
          <w:lang w:val="id-ID"/>
        </w:rPr>
        <w:t>sebagaimana ketentuan yang berlaku.Sebagai lembaga yang pendanaannya diatur oleh pusat/APBN</w:t>
      </w:r>
      <w:r w:rsidR="00597019" w:rsidRPr="00B9499E">
        <w:rPr>
          <w:rFonts w:cs="Arial"/>
          <w:sz w:val="24"/>
          <w:szCs w:val="24"/>
          <w:lang w:val="id-ID"/>
        </w:rPr>
        <w:t xml:space="preserve">, </w:t>
      </w:r>
      <w:r w:rsidR="002A114B" w:rsidRPr="00B9499E">
        <w:rPr>
          <w:rFonts w:cs="Arial"/>
          <w:sz w:val="24"/>
          <w:szCs w:val="24"/>
          <w:lang w:val="id-ID"/>
        </w:rPr>
        <w:t>s</w:t>
      </w:r>
      <w:r w:rsidR="00320E29" w:rsidRPr="00B9499E">
        <w:rPr>
          <w:rFonts w:cs="Arial"/>
          <w:sz w:val="24"/>
          <w:szCs w:val="24"/>
          <w:lang w:val="id-ID"/>
        </w:rPr>
        <w:t xml:space="preserve">eluruh kegiatan terkait dengan pelaksanaan tugas dan fungsi </w:t>
      </w:r>
      <w:r w:rsidR="002A114B" w:rsidRPr="00B9499E">
        <w:rPr>
          <w:rFonts w:cs="Arial"/>
          <w:sz w:val="24"/>
          <w:szCs w:val="24"/>
          <w:lang w:val="id-ID"/>
        </w:rPr>
        <w:t xml:space="preserve">dalam pengusulan anggaran terlebih dahulu telah dilakukan </w:t>
      </w:r>
      <w:r w:rsidR="00320E29" w:rsidRPr="00B9499E">
        <w:rPr>
          <w:rFonts w:cs="Arial"/>
          <w:sz w:val="24"/>
          <w:szCs w:val="24"/>
          <w:lang w:val="id-ID"/>
        </w:rPr>
        <w:t xml:space="preserve">analis oleh </w:t>
      </w:r>
      <w:r w:rsidR="00775E14" w:rsidRPr="00B9499E">
        <w:rPr>
          <w:rFonts w:cs="Arial"/>
          <w:sz w:val="24"/>
          <w:szCs w:val="24"/>
          <w:lang w:val="id-ID"/>
        </w:rPr>
        <w:t>Kasubag perencana dan kasubag keuangan</w:t>
      </w:r>
      <w:r w:rsidR="00320E29" w:rsidRPr="00B9499E">
        <w:rPr>
          <w:rFonts w:cs="Arial"/>
          <w:sz w:val="24"/>
          <w:szCs w:val="24"/>
          <w:lang w:val="id-ID"/>
        </w:rPr>
        <w:t>sesuai kebutuhan setiap tahun</w:t>
      </w:r>
      <w:r w:rsidR="002A114B" w:rsidRPr="00B9499E">
        <w:rPr>
          <w:rFonts w:cs="Arial"/>
          <w:sz w:val="24"/>
          <w:szCs w:val="24"/>
          <w:lang w:val="id-ID"/>
        </w:rPr>
        <w:t>. Dalam menganalisa pengelolaan keuangan dan</w:t>
      </w:r>
      <w:r w:rsidR="004877DC" w:rsidRPr="00B9499E">
        <w:rPr>
          <w:rFonts w:cs="Arial"/>
          <w:sz w:val="24"/>
          <w:szCs w:val="24"/>
          <w:lang w:val="id-ID"/>
        </w:rPr>
        <w:t xml:space="preserve"> kerangka pendanaan Pengadilan</w:t>
      </w:r>
      <w:r w:rsidR="002A114B" w:rsidRPr="00B9499E">
        <w:rPr>
          <w:rFonts w:cs="Arial"/>
          <w:sz w:val="24"/>
          <w:szCs w:val="24"/>
          <w:lang w:val="id-ID"/>
        </w:rPr>
        <w:t xml:space="preserve">Agama </w:t>
      </w:r>
      <w:r w:rsidR="00775E14" w:rsidRPr="00B9499E">
        <w:rPr>
          <w:rFonts w:cs="Arial"/>
          <w:sz w:val="24"/>
          <w:szCs w:val="24"/>
          <w:lang w:val="id-ID"/>
        </w:rPr>
        <w:t>Negara</w:t>
      </w:r>
      <w:r w:rsidR="002A114B" w:rsidRPr="00B9499E">
        <w:rPr>
          <w:rFonts w:cs="Arial"/>
          <w:sz w:val="24"/>
          <w:szCs w:val="24"/>
          <w:lang w:val="id-ID"/>
        </w:rPr>
        <w:t xml:space="preserve"> terlebih dahulu harus memahami jenis kegiatan yang diperlukan pembiayaan sesuai dengan program kegiatannya. Tim penyusun </w:t>
      </w:r>
      <w:r w:rsidR="002A114B" w:rsidRPr="00B9499E">
        <w:rPr>
          <w:rFonts w:cs="Arial"/>
          <w:sz w:val="24"/>
          <w:szCs w:val="24"/>
          <w:lang w:val="id-ID"/>
        </w:rPr>
        <w:lastRenderedPageBreak/>
        <w:t xml:space="preserve">melibatkan bagian-bagian pelaksana untuk memberikan suatu masukkan sesuai dengan kegiatan yang dilakukan sebagaimana Indikator Kinerja yang ditetapkan. Analis ini dilakukan untuk memperoleh gambaran kapasitas keperluan pendanaan selama 5 tahun kedepan. Selanjutnya </w:t>
      </w:r>
      <w:r w:rsidR="00320E29" w:rsidRPr="00B9499E">
        <w:rPr>
          <w:rFonts w:cs="Arial"/>
          <w:sz w:val="24"/>
          <w:szCs w:val="24"/>
          <w:lang w:val="id-ID"/>
        </w:rPr>
        <w:t>diusulkan kepada Mahkamah Agung</w:t>
      </w:r>
      <w:r w:rsidR="002A114B" w:rsidRPr="00B9499E">
        <w:rPr>
          <w:rFonts w:cs="Arial"/>
          <w:sz w:val="24"/>
          <w:szCs w:val="24"/>
          <w:lang w:val="id-ID"/>
        </w:rPr>
        <w:t xml:space="preserve"> RI</w:t>
      </w:r>
      <w:r w:rsidR="00597019" w:rsidRPr="00B9499E">
        <w:rPr>
          <w:rFonts w:cs="Arial"/>
          <w:sz w:val="24"/>
          <w:szCs w:val="24"/>
          <w:lang w:val="id-ID"/>
        </w:rPr>
        <w:t xml:space="preserve">, </w:t>
      </w:r>
      <w:r w:rsidR="002A114B" w:rsidRPr="00B9499E">
        <w:rPr>
          <w:rFonts w:cs="Arial"/>
          <w:sz w:val="24"/>
          <w:szCs w:val="24"/>
          <w:lang w:val="id-ID"/>
        </w:rPr>
        <w:t>dan</w:t>
      </w:r>
      <w:r w:rsidR="00320E29" w:rsidRPr="00B9499E">
        <w:rPr>
          <w:rFonts w:cs="Arial"/>
          <w:sz w:val="24"/>
          <w:szCs w:val="24"/>
          <w:lang w:val="id-ID"/>
        </w:rPr>
        <w:t xml:space="preserve"> turun berbentuk DIPA (Daftar Isian Pelaksanaan Anggaran)</w:t>
      </w:r>
      <w:r w:rsidR="00C30E59" w:rsidRPr="00B9499E">
        <w:rPr>
          <w:rFonts w:cs="Arial"/>
          <w:sz w:val="24"/>
          <w:szCs w:val="24"/>
          <w:lang w:val="en-ID"/>
        </w:rPr>
        <w:t xml:space="preserve"> Nomor </w:t>
      </w:r>
      <w:r w:rsidR="00701D27" w:rsidRPr="00B9499E">
        <w:rPr>
          <w:rFonts w:cs="Arial"/>
          <w:sz w:val="24"/>
          <w:szCs w:val="24"/>
          <w:lang w:val="en-ID"/>
        </w:rPr>
        <w:t>SP DIPA-</w:t>
      </w:r>
      <w:r w:rsidR="00AE57B3" w:rsidRPr="00B9499E">
        <w:rPr>
          <w:rFonts w:cs="Arial"/>
          <w:sz w:val="24"/>
          <w:szCs w:val="24"/>
          <w:lang w:val="en-ID"/>
        </w:rPr>
        <w:t>005.01.2.402571/2017</w:t>
      </w:r>
      <w:r w:rsidR="0073599B" w:rsidRPr="00B9499E">
        <w:rPr>
          <w:rFonts w:cs="Arial"/>
          <w:sz w:val="24"/>
          <w:szCs w:val="24"/>
          <w:lang w:val="en-ID"/>
        </w:rPr>
        <w:t xml:space="preserve"> tanggal 07 Desember 2016 dan</w:t>
      </w:r>
      <w:r w:rsidR="00AE57B3" w:rsidRPr="00B9499E">
        <w:rPr>
          <w:rFonts w:cs="Arial"/>
          <w:sz w:val="24"/>
          <w:szCs w:val="24"/>
          <w:lang w:val="en-ID"/>
        </w:rPr>
        <w:t xml:space="preserve"> SP DIPA-</w:t>
      </w:r>
      <w:r w:rsidR="0073599B" w:rsidRPr="00B9499E">
        <w:rPr>
          <w:rFonts w:cs="Arial"/>
          <w:sz w:val="24"/>
          <w:szCs w:val="24"/>
          <w:lang w:val="en-ID"/>
        </w:rPr>
        <w:t xml:space="preserve">005.04.2.402572/2017 tanggal </w:t>
      </w:r>
      <w:r w:rsidR="00AE57B3" w:rsidRPr="00B9499E">
        <w:rPr>
          <w:rFonts w:cs="Arial"/>
          <w:sz w:val="24"/>
          <w:szCs w:val="24"/>
          <w:lang w:val="en-ID"/>
        </w:rPr>
        <w:t>0</w:t>
      </w:r>
      <w:r w:rsidR="00701D27" w:rsidRPr="00B9499E">
        <w:rPr>
          <w:rFonts w:cs="Arial"/>
          <w:sz w:val="24"/>
          <w:szCs w:val="24"/>
          <w:lang w:val="en-ID"/>
        </w:rPr>
        <w:t>7 Desember 201</w:t>
      </w:r>
      <w:r w:rsidR="00AE57B3" w:rsidRPr="00B9499E">
        <w:rPr>
          <w:rFonts w:cs="Arial"/>
          <w:sz w:val="24"/>
          <w:szCs w:val="24"/>
          <w:lang w:val="en-ID"/>
        </w:rPr>
        <w:t>6 y</w:t>
      </w:r>
      <w:r w:rsidR="00A937BC" w:rsidRPr="00B9499E">
        <w:rPr>
          <w:rFonts w:cs="Arial"/>
          <w:sz w:val="24"/>
          <w:szCs w:val="24"/>
        </w:rPr>
        <w:t xml:space="preserve">ang </w:t>
      </w:r>
      <w:r w:rsidR="0008543C" w:rsidRPr="00B9499E">
        <w:rPr>
          <w:rFonts w:cs="Arial"/>
          <w:sz w:val="24"/>
          <w:szCs w:val="24"/>
        </w:rPr>
        <w:t xml:space="preserve">bersumber </w:t>
      </w:r>
      <w:r w:rsidR="00A937BC" w:rsidRPr="00B9499E">
        <w:rPr>
          <w:rFonts w:cs="Arial"/>
          <w:sz w:val="24"/>
          <w:szCs w:val="24"/>
        </w:rPr>
        <w:t xml:space="preserve">dari </w:t>
      </w:r>
      <w:r w:rsidR="0008543C" w:rsidRPr="00B9499E">
        <w:rPr>
          <w:rFonts w:cs="Arial"/>
          <w:sz w:val="24"/>
          <w:szCs w:val="24"/>
        </w:rPr>
        <w:t xml:space="preserve">dana APBN </w:t>
      </w:r>
      <w:r w:rsidR="00A937BC" w:rsidRPr="00B9499E">
        <w:rPr>
          <w:rFonts w:cs="Arial"/>
          <w:sz w:val="24"/>
          <w:szCs w:val="24"/>
        </w:rPr>
        <w:t>sebagaimana diatur dalam Undang-Undang Nomor 17 Tahun 2003 Tentang Keuangan Negara</w:t>
      </w:r>
      <w:r w:rsidR="00597019" w:rsidRPr="00B9499E">
        <w:rPr>
          <w:rFonts w:cs="Arial"/>
          <w:sz w:val="24"/>
          <w:szCs w:val="24"/>
        </w:rPr>
        <w:t xml:space="preserve">, </w:t>
      </w:r>
      <w:r w:rsidR="00A937BC" w:rsidRPr="00B9499E">
        <w:rPr>
          <w:rFonts w:cs="Arial"/>
          <w:sz w:val="24"/>
          <w:szCs w:val="24"/>
        </w:rPr>
        <w:t>m</w:t>
      </w:r>
      <w:r w:rsidR="00BC7270" w:rsidRPr="00B9499E">
        <w:rPr>
          <w:rFonts w:cs="Arial"/>
          <w:sz w:val="24"/>
          <w:szCs w:val="24"/>
        </w:rPr>
        <w:t>eliputi kegiatan:</w:t>
      </w:r>
    </w:p>
    <w:p w:rsidR="00BC7270" w:rsidRPr="00B9499E" w:rsidRDefault="00BC7270" w:rsidP="00D1002F">
      <w:pPr>
        <w:numPr>
          <w:ilvl w:val="0"/>
          <w:numId w:val="8"/>
        </w:numPr>
        <w:spacing w:line="360" w:lineRule="auto"/>
        <w:ind w:left="720" w:right="-1"/>
        <w:jc w:val="both"/>
        <w:rPr>
          <w:sz w:val="24"/>
          <w:szCs w:val="24"/>
        </w:rPr>
      </w:pPr>
      <w:r w:rsidRPr="00B9499E">
        <w:rPr>
          <w:sz w:val="24"/>
          <w:szCs w:val="24"/>
        </w:rPr>
        <w:t>Pembuatan Kerangka Regulasi.</w:t>
      </w:r>
    </w:p>
    <w:p w:rsidR="00BC7270" w:rsidRPr="00B9499E" w:rsidRDefault="00BC7270" w:rsidP="00D1002F">
      <w:pPr>
        <w:numPr>
          <w:ilvl w:val="0"/>
          <w:numId w:val="8"/>
        </w:numPr>
        <w:spacing w:line="360" w:lineRule="auto"/>
        <w:ind w:left="720" w:right="-1"/>
        <w:jc w:val="both"/>
        <w:rPr>
          <w:sz w:val="24"/>
          <w:szCs w:val="24"/>
        </w:rPr>
      </w:pPr>
      <w:r w:rsidRPr="00B9499E">
        <w:rPr>
          <w:sz w:val="24"/>
          <w:szCs w:val="24"/>
        </w:rPr>
        <w:t>Pelaksanaan kegiatan/Implementasi</w:t>
      </w:r>
    </w:p>
    <w:p w:rsidR="00EF3E46" w:rsidRPr="00B9499E" w:rsidRDefault="00EF3E46" w:rsidP="00D1002F">
      <w:pPr>
        <w:numPr>
          <w:ilvl w:val="0"/>
          <w:numId w:val="8"/>
        </w:numPr>
        <w:spacing w:line="360" w:lineRule="auto"/>
        <w:ind w:left="720" w:right="-1"/>
        <w:jc w:val="both"/>
        <w:rPr>
          <w:sz w:val="24"/>
          <w:szCs w:val="24"/>
        </w:rPr>
      </w:pPr>
      <w:r w:rsidRPr="00B9499E">
        <w:rPr>
          <w:sz w:val="24"/>
          <w:szCs w:val="24"/>
          <w:lang w:val="id-ID"/>
        </w:rPr>
        <w:t>Pengawasan/pembinaan</w:t>
      </w:r>
    </w:p>
    <w:p w:rsidR="00DD150A" w:rsidRPr="00B9499E" w:rsidRDefault="00BC7270" w:rsidP="00D1002F">
      <w:pPr>
        <w:numPr>
          <w:ilvl w:val="0"/>
          <w:numId w:val="8"/>
        </w:numPr>
        <w:spacing w:line="360" w:lineRule="auto"/>
        <w:ind w:left="720" w:right="-1"/>
        <w:jc w:val="both"/>
        <w:rPr>
          <w:sz w:val="24"/>
          <w:szCs w:val="24"/>
        </w:rPr>
      </w:pPr>
      <w:r w:rsidRPr="00B9499E">
        <w:rPr>
          <w:sz w:val="24"/>
          <w:szCs w:val="24"/>
        </w:rPr>
        <w:t>Evaluasi Kegiatan</w:t>
      </w:r>
    </w:p>
    <w:p w:rsidR="00DB7FB8" w:rsidRPr="00B9499E" w:rsidRDefault="00DB7FB8">
      <w:pPr>
        <w:widowControl/>
        <w:autoSpaceDE/>
        <w:autoSpaceDN/>
        <w:rPr>
          <w:sz w:val="24"/>
          <w:szCs w:val="24"/>
        </w:rPr>
      </w:pPr>
      <w:r w:rsidRPr="00B9499E">
        <w:rPr>
          <w:sz w:val="24"/>
          <w:szCs w:val="24"/>
        </w:rPr>
        <w:br w:type="page"/>
      </w:r>
    </w:p>
    <w:p w:rsidR="00DB7FB8" w:rsidRPr="00B9499E" w:rsidRDefault="00DB7FB8" w:rsidP="00DB7FB8">
      <w:pPr>
        <w:widowControl/>
        <w:autoSpaceDE/>
        <w:autoSpaceDN/>
        <w:rPr>
          <w:sz w:val="24"/>
          <w:szCs w:val="24"/>
        </w:rPr>
        <w:sectPr w:rsidR="00DB7FB8" w:rsidRPr="00B9499E" w:rsidSect="00C77A93">
          <w:headerReference w:type="default" r:id="rId16"/>
          <w:footerReference w:type="default" r:id="rId17"/>
          <w:pgSz w:w="11906" w:h="16838" w:code="9"/>
          <w:pgMar w:top="2160" w:right="1440" w:bottom="1440" w:left="2160" w:header="720" w:footer="720" w:gutter="0"/>
          <w:cols w:space="708"/>
          <w:docGrid w:linePitch="360"/>
        </w:sectPr>
      </w:pPr>
    </w:p>
    <w:p w:rsidR="00DB7FB8" w:rsidRPr="00B9499E" w:rsidRDefault="003E74A2" w:rsidP="003E74A2">
      <w:pPr>
        <w:spacing w:line="360" w:lineRule="auto"/>
        <w:ind w:right="-1"/>
        <w:jc w:val="both"/>
        <w:rPr>
          <w:b/>
          <w:bCs/>
          <w:sz w:val="24"/>
          <w:szCs w:val="24"/>
        </w:rPr>
      </w:pPr>
      <w:r w:rsidRPr="00B9499E">
        <w:rPr>
          <w:b/>
          <w:bCs/>
          <w:sz w:val="24"/>
          <w:szCs w:val="24"/>
        </w:rPr>
        <w:lastRenderedPageBreak/>
        <w:t>Tabel Data Kerangka Pendanaan</w:t>
      </w:r>
    </w:p>
    <w:tbl>
      <w:tblPr>
        <w:tblW w:w="146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1401"/>
        <w:gridCol w:w="2610"/>
        <w:gridCol w:w="778"/>
        <w:gridCol w:w="778"/>
        <w:gridCol w:w="778"/>
        <w:gridCol w:w="778"/>
        <w:gridCol w:w="778"/>
        <w:gridCol w:w="1220"/>
        <w:gridCol w:w="1220"/>
        <w:gridCol w:w="1220"/>
        <w:gridCol w:w="1220"/>
        <w:gridCol w:w="1220"/>
      </w:tblGrid>
      <w:tr w:rsidR="00794E1B" w:rsidRPr="00B9499E" w:rsidTr="00794E1B">
        <w:tc>
          <w:tcPr>
            <w:tcW w:w="669" w:type="dxa"/>
            <w:vMerge w:val="restart"/>
            <w:shd w:val="clear" w:color="auto" w:fill="C6D9F1"/>
          </w:tcPr>
          <w:p w:rsidR="00DB7FB8" w:rsidRPr="00B9499E" w:rsidRDefault="00DB7FB8" w:rsidP="00D16CB7">
            <w:pPr>
              <w:spacing w:before="40" w:after="40"/>
              <w:jc w:val="center"/>
              <w:rPr>
                <w:b/>
                <w:bCs/>
                <w:sz w:val="24"/>
                <w:szCs w:val="24"/>
              </w:rPr>
            </w:pPr>
            <w:r w:rsidRPr="00B9499E">
              <w:rPr>
                <w:b/>
                <w:bCs/>
                <w:sz w:val="24"/>
                <w:szCs w:val="24"/>
              </w:rPr>
              <w:t>No</w:t>
            </w:r>
          </w:p>
        </w:tc>
        <w:tc>
          <w:tcPr>
            <w:tcW w:w="4011" w:type="dxa"/>
            <w:gridSpan w:val="2"/>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Sasaran</w:t>
            </w:r>
          </w:p>
        </w:tc>
        <w:tc>
          <w:tcPr>
            <w:tcW w:w="3890" w:type="dxa"/>
            <w:gridSpan w:val="5"/>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Target</w:t>
            </w:r>
          </w:p>
        </w:tc>
        <w:tc>
          <w:tcPr>
            <w:tcW w:w="6100" w:type="dxa"/>
            <w:gridSpan w:val="5"/>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Indikator Pendanaan dalam Rp.</w:t>
            </w:r>
          </w:p>
        </w:tc>
      </w:tr>
      <w:tr w:rsidR="00794E1B" w:rsidRPr="00B9499E" w:rsidTr="00794E1B">
        <w:tc>
          <w:tcPr>
            <w:tcW w:w="669" w:type="dxa"/>
            <w:vMerge/>
            <w:shd w:val="clear" w:color="auto" w:fill="C6D9F1"/>
          </w:tcPr>
          <w:p w:rsidR="00DB7FB8" w:rsidRPr="00B9499E" w:rsidRDefault="00DB7FB8" w:rsidP="00D16CB7">
            <w:pPr>
              <w:spacing w:before="40" w:after="40"/>
              <w:rPr>
                <w:b/>
                <w:bCs/>
                <w:sz w:val="24"/>
                <w:szCs w:val="24"/>
              </w:rPr>
            </w:pPr>
          </w:p>
        </w:tc>
        <w:tc>
          <w:tcPr>
            <w:tcW w:w="1401"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Uraian</w:t>
            </w:r>
          </w:p>
        </w:tc>
        <w:tc>
          <w:tcPr>
            <w:tcW w:w="2610"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Indikator Kinerja</w:t>
            </w:r>
          </w:p>
        </w:tc>
        <w:tc>
          <w:tcPr>
            <w:tcW w:w="778"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2015</w:t>
            </w:r>
          </w:p>
        </w:tc>
        <w:tc>
          <w:tcPr>
            <w:tcW w:w="778"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2016</w:t>
            </w:r>
          </w:p>
        </w:tc>
        <w:tc>
          <w:tcPr>
            <w:tcW w:w="778"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2017</w:t>
            </w:r>
          </w:p>
        </w:tc>
        <w:tc>
          <w:tcPr>
            <w:tcW w:w="778" w:type="dxa"/>
            <w:shd w:val="clear" w:color="auto" w:fill="C6D9F1"/>
            <w:vAlign w:val="center"/>
          </w:tcPr>
          <w:p w:rsidR="00DB7FB8" w:rsidRPr="00B9499E" w:rsidRDefault="00045B06" w:rsidP="00D16CB7">
            <w:pPr>
              <w:spacing w:before="40" w:after="40"/>
              <w:jc w:val="center"/>
              <w:rPr>
                <w:b/>
                <w:bCs/>
                <w:sz w:val="24"/>
                <w:szCs w:val="24"/>
              </w:rPr>
            </w:pPr>
            <w:r>
              <w:rPr>
                <w:b/>
                <w:bCs/>
                <w:sz w:val="24"/>
                <w:szCs w:val="24"/>
              </w:rPr>
              <w:t>2017</w:t>
            </w:r>
          </w:p>
        </w:tc>
        <w:tc>
          <w:tcPr>
            <w:tcW w:w="778"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2019</w:t>
            </w:r>
          </w:p>
        </w:tc>
        <w:tc>
          <w:tcPr>
            <w:tcW w:w="1220"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2016</w:t>
            </w:r>
          </w:p>
        </w:tc>
        <w:tc>
          <w:tcPr>
            <w:tcW w:w="1220"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2017</w:t>
            </w:r>
          </w:p>
        </w:tc>
        <w:tc>
          <w:tcPr>
            <w:tcW w:w="1220" w:type="dxa"/>
            <w:shd w:val="clear" w:color="auto" w:fill="C6D9F1"/>
            <w:vAlign w:val="center"/>
          </w:tcPr>
          <w:p w:rsidR="00DB7FB8" w:rsidRPr="00B9499E" w:rsidRDefault="00045B06" w:rsidP="00D16CB7">
            <w:pPr>
              <w:spacing w:before="40" w:after="40"/>
              <w:jc w:val="center"/>
              <w:rPr>
                <w:b/>
                <w:bCs/>
                <w:sz w:val="24"/>
                <w:szCs w:val="24"/>
              </w:rPr>
            </w:pPr>
            <w:r>
              <w:rPr>
                <w:b/>
                <w:bCs/>
                <w:sz w:val="24"/>
                <w:szCs w:val="24"/>
              </w:rPr>
              <w:t>2017</w:t>
            </w:r>
          </w:p>
        </w:tc>
        <w:tc>
          <w:tcPr>
            <w:tcW w:w="1220"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2019</w:t>
            </w:r>
          </w:p>
        </w:tc>
        <w:tc>
          <w:tcPr>
            <w:tcW w:w="1220"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2019</w:t>
            </w:r>
          </w:p>
        </w:tc>
      </w:tr>
      <w:tr w:rsidR="00794E1B" w:rsidRPr="00B9499E" w:rsidTr="00794E1B">
        <w:tc>
          <w:tcPr>
            <w:tcW w:w="669" w:type="dxa"/>
            <w:vMerge w:val="restart"/>
            <w:shd w:val="clear" w:color="auto" w:fill="auto"/>
          </w:tcPr>
          <w:p w:rsidR="003E74A2" w:rsidRPr="00B9499E" w:rsidRDefault="003E74A2" w:rsidP="00D16CB7">
            <w:pPr>
              <w:spacing w:before="40" w:after="40"/>
              <w:rPr>
                <w:sz w:val="24"/>
                <w:szCs w:val="24"/>
              </w:rPr>
            </w:pPr>
            <w:r w:rsidRPr="00B9499E">
              <w:rPr>
                <w:sz w:val="24"/>
                <w:szCs w:val="24"/>
              </w:rPr>
              <w:t>1.</w:t>
            </w: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tc>
        <w:tc>
          <w:tcPr>
            <w:tcW w:w="1401" w:type="dxa"/>
            <w:vMerge w:val="restart"/>
            <w:shd w:val="clear" w:color="auto" w:fill="auto"/>
          </w:tcPr>
          <w:p w:rsidR="003E74A2" w:rsidRPr="00B9499E" w:rsidRDefault="003E74A2" w:rsidP="00D16CB7">
            <w:pPr>
              <w:spacing w:before="40" w:after="40"/>
              <w:rPr>
                <w:sz w:val="24"/>
                <w:szCs w:val="24"/>
              </w:rPr>
            </w:pPr>
            <w:r w:rsidRPr="00B9499E">
              <w:rPr>
                <w:sz w:val="24"/>
                <w:szCs w:val="24"/>
              </w:rPr>
              <w:t>Terwujudnya proses peradilan yang pasti, transparan dan akuntabel</w:t>
            </w:r>
          </w:p>
        </w:tc>
        <w:tc>
          <w:tcPr>
            <w:tcW w:w="6500" w:type="dxa"/>
            <w:gridSpan w:val="6"/>
            <w:shd w:val="clear" w:color="auto" w:fill="auto"/>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shd w:val="clear" w:color="auto" w:fill="auto"/>
          </w:tcPr>
          <w:p w:rsidR="003E74A2" w:rsidRPr="00B9499E" w:rsidRDefault="003E74A2" w:rsidP="00D16CB7">
            <w:pPr>
              <w:spacing w:before="40" w:after="40"/>
              <w:jc w:val="center"/>
              <w:rPr>
                <w:sz w:val="24"/>
                <w:szCs w:val="24"/>
              </w:rPr>
            </w:pPr>
          </w:p>
        </w:tc>
      </w:tr>
      <w:tr w:rsidR="00794E1B" w:rsidRPr="00B9499E" w:rsidTr="00794E1B">
        <w:tc>
          <w:tcPr>
            <w:tcW w:w="669" w:type="dxa"/>
            <w:vMerge/>
            <w:shd w:val="clear" w:color="auto" w:fill="auto"/>
          </w:tcPr>
          <w:p w:rsidR="00B13EB2" w:rsidRPr="00B9499E" w:rsidRDefault="00B13EB2" w:rsidP="00D16CB7">
            <w:pPr>
              <w:spacing w:before="40" w:after="40"/>
              <w:rPr>
                <w:sz w:val="24"/>
                <w:szCs w:val="24"/>
              </w:rPr>
            </w:pPr>
          </w:p>
        </w:tc>
        <w:tc>
          <w:tcPr>
            <w:tcW w:w="1401" w:type="dxa"/>
            <w:vMerge/>
            <w:shd w:val="clear" w:color="auto" w:fill="auto"/>
          </w:tcPr>
          <w:p w:rsidR="00B13EB2" w:rsidRPr="00B9499E" w:rsidRDefault="00B13EB2" w:rsidP="00D16CB7">
            <w:pPr>
              <w:spacing w:before="40" w:after="40"/>
              <w:rPr>
                <w:sz w:val="24"/>
                <w:szCs w:val="24"/>
              </w:rPr>
            </w:pPr>
          </w:p>
        </w:tc>
        <w:tc>
          <w:tcPr>
            <w:tcW w:w="2610" w:type="dxa"/>
            <w:shd w:val="clear" w:color="auto" w:fill="auto"/>
          </w:tcPr>
          <w:p w:rsidR="00B13EB2" w:rsidRPr="00B9499E" w:rsidRDefault="00B13EB2" w:rsidP="00D16CB7">
            <w:pPr>
              <w:widowControl/>
              <w:autoSpaceDE/>
              <w:autoSpaceDN/>
              <w:spacing w:before="40" w:after="40"/>
              <w:ind w:left="34" w:right="19"/>
              <w:contextualSpacing/>
              <w:rPr>
                <w:sz w:val="24"/>
                <w:szCs w:val="24"/>
              </w:rPr>
            </w:pPr>
            <w:r w:rsidRPr="00B9499E">
              <w:rPr>
                <w:sz w:val="24"/>
                <w:szCs w:val="24"/>
              </w:rPr>
              <w:t>Presentase sisa perkara yang diselesaikan</w:t>
            </w:r>
          </w:p>
        </w:tc>
        <w:tc>
          <w:tcPr>
            <w:tcW w:w="778" w:type="dxa"/>
            <w:shd w:val="clear" w:color="auto" w:fill="auto"/>
          </w:tcPr>
          <w:p w:rsidR="00B13EB2" w:rsidRPr="00B9499E" w:rsidRDefault="00B13EB2" w:rsidP="00D16CB7">
            <w:pPr>
              <w:spacing w:before="40" w:after="40"/>
              <w:jc w:val="center"/>
              <w:rPr>
                <w:sz w:val="24"/>
                <w:szCs w:val="24"/>
              </w:rPr>
            </w:pPr>
            <w:r w:rsidRPr="00B9499E">
              <w:rPr>
                <w:sz w:val="24"/>
                <w:szCs w:val="24"/>
              </w:rPr>
              <w:t>100%</w:t>
            </w:r>
          </w:p>
        </w:tc>
        <w:tc>
          <w:tcPr>
            <w:tcW w:w="778" w:type="dxa"/>
            <w:shd w:val="clear" w:color="auto" w:fill="auto"/>
          </w:tcPr>
          <w:p w:rsidR="00B13EB2" w:rsidRPr="00B9499E" w:rsidRDefault="00B13EB2" w:rsidP="00D16CB7">
            <w:pPr>
              <w:spacing w:before="40" w:after="40"/>
              <w:jc w:val="center"/>
              <w:rPr>
                <w:sz w:val="24"/>
                <w:szCs w:val="24"/>
              </w:rPr>
            </w:pPr>
            <w:r w:rsidRPr="00B9499E">
              <w:rPr>
                <w:sz w:val="24"/>
                <w:szCs w:val="24"/>
              </w:rPr>
              <w:t>100%</w:t>
            </w:r>
          </w:p>
        </w:tc>
        <w:tc>
          <w:tcPr>
            <w:tcW w:w="778" w:type="dxa"/>
            <w:shd w:val="clear" w:color="auto" w:fill="auto"/>
          </w:tcPr>
          <w:p w:rsidR="00B13EB2" w:rsidRPr="00B9499E" w:rsidRDefault="00B13EB2" w:rsidP="00D16CB7">
            <w:pPr>
              <w:spacing w:before="40" w:after="40"/>
              <w:jc w:val="center"/>
              <w:rPr>
                <w:sz w:val="24"/>
                <w:szCs w:val="24"/>
              </w:rPr>
            </w:pPr>
            <w:r w:rsidRPr="00B9499E">
              <w:rPr>
                <w:sz w:val="24"/>
                <w:szCs w:val="24"/>
              </w:rPr>
              <w:t>100%</w:t>
            </w:r>
          </w:p>
        </w:tc>
        <w:tc>
          <w:tcPr>
            <w:tcW w:w="778" w:type="dxa"/>
            <w:shd w:val="clear" w:color="auto" w:fill="auto"/>
          </w:tcPr>
          <w:p w:rsidR="00B13EB2" w:rsidRPr="00B9499E" w:rsidRDefault="00B13EB2" w:rsidP="00D16CB7">
            <w:pPr>
              <w:spacing w:before="40" w:after="40"/>
              <w:jc w:val="center"/>
              <w:rPr>
                <w:sz w:val="24"/>
                <w:szCs w:val="24"/>
              </w:rPr>
            </w:pPr>
            <w:r w:rsidRPr="00B9499E">
              <w:rPr>
                <w:sz w:val="24"/>
                <w:szCs w:val="24"/>
              </w:rPr>
              <w:t>100%</w:t>
            </w:r>
          </w:p>
        </w:tc>
        <w:tc>
          <w:tcPr>
            <w:tcW w:w="778" w:type="dxa"/>
          </w:tcPr>
          <w:p w:rsidR="00B13EB2" w:rsidRPr="00B9499E" w:rsidRDefault="00B13EB2" w:rsidP="00D16CB7">
            <w:pPr>
              <w:spacing w:before="40" w:after="40"/>
              <w:jc w:val="center"/>
              <w:rPr>
                <w:sz w:val="24"/>
                <w:szCs w:val="24"/>
              </w:rPr>
            </w:pPr>
            <w:r w:rsidRPr="00B9499E">
              <w:rPr>
                <w:sz w:val="24"/>
                <w:szCs w:val="24"/>
              </w:rPr>
              <w:t>100%</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shd w:val="clear" w:color="auto" w:fill="auto"/>
          </w:tcPr>
          <w:p w:rsidR="00B13EB2" w:rsidRPr="00B9499E" w:rsidRDefault="00B13EB2" w:rsidP="00D16CB7">
            <w:pPr>
              <w:spacing w:before="40" w:after="40"/>
              <w:jc w:val="center"/>
              <w:rPr>
                <w:sz w:val="24"/>
                <w:szCs w:val="24"/>
              </w:rPr>
            </w:pPr>
            <w:r w:rsidRPr="00B9499E">
              <w:rPr>
                <w:sz w:val="24"/>
                <w:szCs w:val="24"/>
              </w:rPr>
              <w:t>-</w:t>
            </w:r>
          </w:p>
        </w:tc>
      </w:tr>
      <w:tr w:rsidR="00794E1B" w:rsidRPr="00B9499E" w:rsidTr="00794E1B">
        <w:tc>
          <w:tcPr>
            <w:tcW w:w="669" w:type="dxa"/>
            <w:vMerge/>
            <w:shd w:val="clear" w:color="auto" w:fill="auto"/>
          </w:tcPr>
          <w:p w:rsidR="00B13EB2" w:rsidRPr="00B9499E" w:rsidRDefault="00B13EB2" w:rsidP="00D16CB7">
            <w:pPr>
              <w:spacing w:before="40" w:after="40"/>
              <w:rPr>
                <w:sz w:val="24"/>
                <w:szCs w:val="24"/>
              </w:rPr>
            </w:pPr>
          </w:p>
        </w:tc>
        <w:tc>
          <w:tcPr>
            <w:tcW w:w="1401" w:type="dxa"/>
            <w:vMerge/>
            <w:shd w:val="clear" w:color="auto" w:fill="auto"/>
          </w:tcPr>
          <w:p w:rsidR="00B13EB2" w:rsidRPr="00B9499E" w:rsidRDefault="00B13EB2" w:rsidP="00D16CB7">
            <w:pPr>
              <w:spacing w:before="40" w:after="40"/>
              <w:rPr>
                <w:sz w:val="24"/>
                <w:szCs w:val="24"/>
              </w:rPr>
            </w:pPr>
          </w:p>
        </w:tc>
        <w:tc>
          <w:tcPr>
            <w:tcW w:w="2610" w:type="dxa"/>
            <w:shd w:val="clear" w:color="auto" w:fill="auto"/>
          </w:tcPr>
          <w:p w:rsidR="00B13EB2" w:rsidRPr="00B9499E" w:rsidRDefault="002924C9" w:rsidP="00D16CB7">
            <w:pPr>
              <w:widowControl/>
              <w:autoSpaceDE/>
              <w:autoSpaceDN/>
              <w:spacing w:before="40" w:after="40"/>
              <w:ind w:left="34" w:right="19"/>
              <w:contextualSpacing/>
              <w:rPr>
                <w:sz w:val="24"/>
                <w:szCs w:val="24"/>
              </w:rPr>
            </w:pPr>
            <w:r w:rsidRPr="00B9499E">
              <w:rPr>
                <w:sz w:val="24"/>
                <w:szCs w:val="24"/>
              </w:rPr>
              <w:t>Persentase</w:t>
            </w:r>
            <w:r w:rsidR="00B13EB2" w:rsidRPr="00B9499E">
              <w:rPr>
                <w:sz w:val="24"/>
                <w:szCs w:val="24"/>
              </w:rPr>
              <w:t xml:space="preserve"> perkara yang diselesaikan tepat waktu</w:t>
            </w:r>
          </w:p>
        </w:tc>
        <w:tc>
          <w:tcPr>
            <w:tcW w:w="778" w:type="dxa"/>
            <w:shd w:val="clear" w:color="auto" w:fill="auto"/>
          </w:tcPr>
          <w:p w:rsidR="00B13EB2" w:rsidRPr="00B9499E" w:rsidRDefault="006E1A39" w:rsidP="00D16CB7">
            <w:pPr>
              <w:spacing w:before="40" w:after="40"/>
              <w:jc w:val="center"/>
              <w:rPr>
                <w:sz w:val="24"/>
                <w:szCs w:val="24"/>
              </w:rPr>
            </w:pPr>
            <w:r w:rsidRPr="00B9499E">
              <w:rPr>
                <w:sz w:val="24"/>
                <w:szCs w:val="24"/>
                <w:lang w:val="id-ID"/>
              </w:rPr>
              <w:t>85</w:t>
            </w:r>
            <w:r w:rsidR="00B13EB2" w:rsidRPr="00B9499E">
              <w:rPr>
                <w:sz w:val="24"/>
                <w:szCs w:val="24"/>
              </w:rPr>
              <w:t>%</w:t>
            </w:r>
          </w:p>
        </w:tc>
        <w:tc>
          <w:tcPr>
            <w:tcW w:w="778" w:type="dxa"/>
            <w:shd w:val="clear" w:color="auto" w:fill="auto"/>
          </w:tcPr>
          <w:p w:rsidR="00B13EB2" w:rsidRPr="00B9499E" w:rsidRDefault="006E1A39" w:rsidP="00D16CB7">
            <w:pPr>
              <w:spacing w:before="40" w:after="40"/>
              <w:jc w:val="center"/>
              <w:rPr>
                <w:sz w:val="24"/>
                <w:szCs w:val="24"/>
              </w:rPr>
            </w:pPr>
            <w:r w:rsidRPr="00B9499E">
              <w:rPr>
                <w:sz w:val="24"/>
                <w:szCs w:val="24"/>
                <w:lang w:val="id-ID"/>
              </w:rPr>
              <w:t>86</w:t>
            </w:r>
            <w:r w:rsidR="00B13EB2" w:rsidRPr="00B9499E">
              <w:rPr>
                <w:sz w:val="24"/>
                <w:szCs w:val="24"/>
              </w:rPr>
              <w:t>%</w:t>
            </w:r>
          </w:p>
        </w:tc>
        <w:tc>
          <w:tcPr>
            <w:tcW w:w="778" w:type="dxa"/>
            <w:shd w:val="clear" w:color="auto" w:fill="auto"/>
          </w:tcPr>
          <w:p w:rsidR="00B13EB2" w:rsidRPr="00B9499E" w:rsidRDefault="006E1A39" w:rsidP="006E1A39">
            <w:pPr>
              <w:spacing w:before="40" w:after="40"/>
              <w:rPr>
                <w:sz w:val="24"/>
                <w:szCs w:val="24"/>
              </w:rPr>
            </w:pPr>
            <w:r w:rsidRPr="00B9499E">
              <w:rPr>
                <w:sz w:val="24"/>
                <w:szCs w:val="24"/>
                <w:lang w:val="id-ID"/>
              </w:rPr>
              <w:t xml:space="preserve">  87</w:t>
            </w:r>
            <w:r w:rsidR="00B13EB2" w:rsidRPr="00B9499E">
              <w:rPr>
                <w:sz w:val="24"/>
                <w:szCs w:val="24"/>
              </w:rPr>
              <w:t>%</w:t>
            </w:r>
          </w:p>
        </w:tc>
        <w:tc>
          <w:tcPr>
            <w:tcW w:w="778" w:type="dxa"/>
            <w:shd w:val="clear" w:color="auto" w:fill="auto"/>
          </w:tcPr>
          <w:p w:rsidR="00B13EB2" w:rsidRPr="00B9499E" w:rsidRDefault="006E1A39" w:rsidP="00D16CB7">
            <w:pPr>
              <w:spacing w:before="40" w:after="40"/>
              <w:jc w:val="center"/>
              <w:rPr>
                <w:sz w:val="24"/>
                <w:szCs w:val="24"/>
              </w:rPr>
            </w:pPr>
            <w:r w:rsidRPr="00B9499E">
              <w:rPr>
                <w:sz w:val="24"/>
                <w:szCs w:val="24"/>
                <w:lang w:val="id-ID"/>
              </w:rPr>
              <w:t>88</w:t>
            </w:r>
            <w:r w:rsidR="00B13EB2" w:rsidRPr="00B9499E">
              <w:rPr>
                <w:sz w:val="24"/>
                <w:szCs w:val="24"/>
              </w:rPr>
              <w:t>%</w:t>
            </w:r>
          </w:p>
        </w:tc>
        <w:tc>
          <w:tcPr>
            <w:tcW w:w="778" w:type="dxa"/>
          </w:tcPr>
          <w:p w:rsidR="00B13EB2" w:rsidRPr="00B9499E" w:rsidRDefault="006E1A39" w:rsidP="00D16CB7">
            <w:pPr>
              <w:spacing w:before="40" w:after="40"/>
              <w:jc w:val="center"/>
              <w:rPr>
                <w:sz w:val="24"/>
                <w:szCs w:val="24"/>
              </w:rPr>
            </w:pPr>
            <w:r w:rsidRPr="00B9499E">
              <w:rPr>
                <w:sz w:val="24"/>
                <w:szCs w:val="24"/>
                <w:lang w:val="id-ID"/>
              </w:rPr>
              <w:t>89</w:t>
            </w:r>
            <w:r w:rsidR="00B13EB2"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shd w:val="clear" w:color="auto" w:fill="auto"/>
          </w:tcPr>
          <w:p w:rsidR="00B13EB2" w:rsidRPr="00B9499E" w:rsidRDefault="00B13EB2" w:rsidP="00D16CB7">
            <w:pPr>
              <w:spacing w:before="40" w:after="40"/>
              <w:jc w:val="center"/>
              <w:rPr>
                <w:sz w:val="24"/>
                <w:szCs w:val="24"/>
              </w:rPr>
            </w:pPr>
            <w:r w:rsidRPr="00B9499E">
              <w:rPr>
                <w:sz w:val="24"/>
                <w:szCs w:val="24"/>
              </w:rPr>
              <w:t>-</w:t>
            </w:r>
          </w:p>
        </w:tc>
      </w:tr>
      <w:tr w:rsidR="00794E1B" w:rsidRPr="00B9499E" w:rsidTr="00CE54BE">
        <w:trPr>
          <w:trHeight w:val="575"/>
        </w:trPr>
        <w:tc>
          <w:tcPr>
            <w:tcW w:w="669" w:type="dxa"/>
            <w:vMerge/>
            <w:shd w:val="clear" w:color="auto" w:fill="auto"/>
          </w:tcPr>
          <w:p w:rsidR="00B13EB2" w:rsidRPr="00B9499E" w:rsidRDefault="00B13EB2" w:rsidP="00D16CB7">
            <w:pPr>
              <w:spacing w:before="40" w:after="40"/>
              <w:rPr>
                <w:sz w:val="24"/>
                <w:szCs w:val="24"/>
              </w:rPr>
            </w:pPr>
          </w:p>
        </w:tc>
        <w:tc>
          <w:tcPr>
            <w:tcW w:w="1401" w:type="dxa"/>
            <w:vMerge/>
            <w:shd w:val="clear" w:color="auto" w:fill="auto"/>
          </w:tcPr>
          <w:p w:rsidR="00B13EB2" w:rsidRPr="00B9499E" w:rsidRDefault="00B13EB2" w:rsidP="00D16CB7">
            <w:pPr>
              <w:spacing w:before="40" w:after="40"/>
              <w:rPr>
                <w:sz w:val="24"/>
                <w:szCs w:val="24"/>
              </w:rPr>
            </w:pPr>
          </w:p>
        </w:tc>
        <w:tc>
          <w:tcPr>
            <w:tcW w:w="2610" w:type="dxa"/>
            <w:shd w:val="clear" w:color="auto" w:fill="auto"/>
          </w:tcPr>
          <w:p w:rsidR="00B13EB2" w:rsidRPr="00B9499E" w:rsidRDefault="002924C9" w:rsidP="00D16CB7">
            <w:pPr>
              <w:widowControl/>
              <w:autoSpaceDE/>
              <w:autoSpaceDN/>
              <w:spacing w:before="40" w:after="40"/>
              <w:ind w:left="34" w:right="19"/>
              <w:contextualSpacing/>
              <w:rPr>
                <w:sz w:val="24"/>
                <w:szCs w:val="24"/>
              </w:rPr>
            </w:pPr>
            <w:r w:rsidRPr="00B9499E">
              <w:rPr>
                <w:sz w:val="24"/>
                <w:szCs w:val="24"/>
              </w:rPr>
              <w:t>Persentase</w:t>
            </w:r>
            <w:r w:rsidR="00B13EB2" w:rsidRPr="00B9499E">
              <w:rPr>
                <w:sz w:val="24"/>
                <w:szCs w:val="24"/>
              </w:rPr>
              <w:t xml:space="preserve"> penurunan sisa perkara</w:t>
            </w:r>
          </w:p>
        </w:tc>
        <w:tc>
          <w:tcPr>
            <w:tcW w:w="778" w:type="dxa"/>
            <w:shd w:val="clear" w:color="auto" w:fill="auto"/>
          </w:tcPr>
          <w:p w:rsidR="00B13EB2" w:rsidRPr="00B9499E" w:rsidRDefault="006E1A39" w:rsidP="00D16CB7">
            <w:pPr>
              <w:spacing w:before="40" w:after="40"/>
              <w:jc w:val="center"/>
              <w:rPr>
                <w:sz w:val="24"/>
                <w:szCs w:val="24"/>
              </w:rPr>
            </w:pPr>
            <w:r w:rsidRPr="00B9499E">
              <w:rPr>
                <w:sz w:val="24"/>
                <w:szCs w:val="24"/>
                <w:lang w:val="id-ID"/>
              </w:rPr>
              <w:t>10</w:t>
            </w:r>
            <w:r w:rsidR="00B13EB2" w:rsidRPr="00B9499E">
              <w:rPr>
                <w:sz w:val="24"/>
                <w:szCs w:val="24"/>
              </w:rPr>
              <w:t>%</w:t>
            </w:r>
          </w:p>
        </w:tc>
        <w:tc>
          <w:tcPr>
            <w:tcW w:w="778" w:type="dxa"/>
            <w:shd w:val="clear" w:color="auto" w:fill="auto"/>
          </w:tcPr>
          <w:p w:rsidR="00B13EB2" w:rsidRPr="00B9499E" w:rsidRDefault="006E1A39" w:rsidP="00D16CB7">
            <w:pPr>
              <w:spacing w:before="40" w:after="40"/>
              <w:jc w:val="center"/>
              <w:rPr>
                <w:sz w:val="24"/>
                <w:szCs w:val="24"/>
              </w:rPr>
            </w:pPr>
            <w:r w:rsidRPr="00B9499E">
              <w:rPr>
                <w:sz w:val="24"/>
                <w:szCs w:val="24"/>
                <w:lang w:val="id-ID"/>
              </w:rPr>
              <w:t>30</w:t>
            </w:r>
            <w:r w:rsidR="00B13EB2" w:rsidRPr="00B9499E">
              <w:rPr>
                <w:sz w:val="24"/>
                <w:szCs w:val="24"/>
              </w:rPr>
              <w:t>%</w:t>
            </w:r>
          </w:p>
        </w:tc>
        <w:tc>
          <w:tcPr>
            <w:tcW w:w="778" w:type="dxa"/>
            <w:shd w:val="clear" w:color="auto" w:fill="auto"/>
          </w:tcPr>
          <w:p w:rsidR="00B13EB2" w:rsidRPr="00B9499E" w:rsidRDefault="006E1A39" w:rsidP="00D16CB7">
            <w:pPr>
              <w:spacing w:before="40" w:after="40"/>
              <w:jc w:val="center"/>
              <w:rPr>
                <w:sz w:val="24"/>
                <w:szCs w:val="24"/>
              </w:rPr>
            </w:pPr>
            <w:r w:rsidRPr="00B9499E">
              <w:rPr>
                <w:sz w:val="24"/>
                <w:szCs w:val="24"/>
                <w:lang w:val="id-ID"/>
              </w:rPr>
              <w:t>50</w:t>
            </w:r>
            <w:r w:rsidR="00B13EB2" w:rsidRPr="00B9499E">
              <w:rPr>
                <w:sz w:val="24"/>
                <w:szCs w:val="24"/>
              </w:rPr>
              <w:t>%</w:t>
            </w:r>
          </w:p>
        </w:tc>
        <w:tc>
          <w:tcPr>
            <w:tcW w:w="778" w:type="dxa"/>
            <w:shd w:val="clear" w:color="auto" w:fill="auto"/>
          </w:tcPr>
          <w:p w:rsidR="00B13EB2" w:rsidRPr="00B9499E" w:rsidRDefault="006E1A39" w:rsidP="00D16CB7">
            <w:pPr>
              <w:spacing w:before="40" w:after="40"/>
              <w:jc w:val="center"/>
              <w:rPr>
                <w:sz w:val="24"/>
                <w:szCs w:val="24"/>
              </w:rPr>
            </w:pPr>
            <w:r w:rsidRPr="00B9499E">
              <w:rPr>
                <w:sz w:val="24"/>
                <w:szCs w:val="24"/>
                <w:lang w:val="id-ID"/>
              </w:rPr>
              <w:t>70</w:t>
            </w:r>
            <w:r w:rsidR="00F65852" w:rsidRPr="00B9499E">
              <w:rPr>
                <w:sz w:val="24"/>
                <w:szCs w:val="24"/>
              </w:rPr>
              <w:t>%</w:t>
            </w:r>
          </w:p>
        </w:tc>
        <w:tc>
          <w:tcPr>
            <w:tcW w:w="778" w:type="dxa"/>
          </w:tcPr>
          <w:p w:rsidR="00B13EB2" w:rsidRPr="00B9499E" w:rsidRDefault="006E1A39" w:rsidP="00D16CB7">
            <w:pPr>
              <w:spacing w:before="40" w:after="40"/>
              <w:jc w:val="center"/>
              <w:rPr>
                <w:sz w:val="24"/>
                <w:szCs w:val="24"/>
              </w:rPr>
            </w:pPr>
            <w:r w:rsidRPr="00B9499E">
              <w:rPr>
                <w:sz w:val="24"/>
                <w:szCs w:val="24"/>
                <w:lang w:val="id-ID"/>
              </w:rPr>
              <w:t>80</w:t>
            </w:r>
            <w:r w:rsidR="00F65852"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shd w:val="clear" w:color="auto" w:fill="auto"/>
          </w:tcPr>
          <w:p w:rsidR="00B13EB2" w:rsidRPr="00B9499E" w:rsidRDefault="00B13EB2" w:rsidP="00D16CB7">
            <w:pPr>
              <w:spacing w:before="40" w:after="40"/>
              <w:jc w:val="center"/>
              <w:rPr>
                <w:sz w:val="24"/>
                <w:szCs w:val="24"/>
              </w:rPr>
            </w:pPr>
            <w:r w:rsidRPr="00B9499E">
              <w:rPr>
                <w:sz w:val="24"/>
                <w:szCs w:val="24"/>
              </w:rPr>
              <w:t>-</w:t>
            </w:r>
          </w:p>
        </w:tc>
      </w:tr>
      <w:tr w:rsidR="00794E1B" w:rsidRPr="00B9499E" w:rsidTr="00794E1B">
        <w:tc>
          <w:tcPr>
            <w:tcW w:w="669" w:type="dxa"/>
            <w:vMerge/>
            <w:shd w:val="clear" w:color="auto" w:fill="auto"/>
          </w:tcPr>
          <w:p w:rsidR="00B13EB2" w:rsidRPr="00B9499E" w:rsidRDefault="00B13EB2" w:rsidP="00D16CB7">
            <w:pPr>
              <w:spacing w:before="40" w:after="40"/>
              <w:rPr>
                <w:sz w:val="24"/>
                <w:szCs w:val="24"/>
                <w:lang w:val="id-ID"/>
              </w:rPr>
            </w:pPr>
          </w:p>
        </w:tc>
        <w:tc>
          <w:tcPr>
            <w:tcW w:w="1401" w:type="dxa"/>
            <w:vMerge/>
            <w:shd w:val="clear" w:color="auto" w:fill="auto"/>
          </w:tcPr>
          <w:p w:rsidR="00B13EB2" w:rsidRPr="00B9499E" w:rsidRDefault="00B13EB2" w:rsidP="00D16CB7">
            <w:pPr>
              <w:spacing w:before="40" w:after="40"/>
              <w:rPr>
                <w:sz w:val="24"/>
                <w:szCs w:val="24"/>
              </w:rPr>
            </w:pPr>
          </w:p>
        </w:tc>
        <w:tc>
          <w:tcPr>
            <w:tcW w:w="2610" w:type="dxa"/>
            <w:shd w:val="clear" w:color="auto" w:fill="auto"/>
          </w:tcPr>
          <w:p w:rsidR="00B13EB2" w:rsidRPr="00B9499E" w:rsidRDefault="002924C9" w:rsidP="00D16CB7">
            <w:pPr>
              <w:widowControl/>
              <w:autoSpaceDE/>
              <w:autoSpaceDN/>
              <w:spacing w:before="40" w:after="40"/>
              <w:ind w:left="34" w:right="19"/>
              <w:contextualSpacing/>
              <w:rPr>
                <w:sz w:val="24"/>
                <w:szCs w:val="24"/>
              </w:rPr>
            </w:pPr>
            <w:r w:rsidRPr="00B9499E">
              <w:rPr>
                <w:sz w:val="24"/>
                <w:szCs w:val="24"/>
              </w:rPr>
              <w:t>Persentase</w:t>
            </w:r>
            <w:r w:rsidR="00B13EB2" w:rsidRPr="00B9499E">
              <w:rPr>
                <w:sz w:val="24"/>
                <w:szCs w:val="24"/>
              </w:rPr>
              <w:t xml:space="preserve"> perkara yang tidak mengajukan upaya hukum: Banding, kasasi, PK</w:t>
            </w:r>
          </w:p>
        </w:tc>
        <w:tc>
          <w:tcPr>
            <w:tcW w:w="778" w:type="dxa"/>
            <w:shd w:val="clear" w:color="auto" w:fill="auto"/>
          </w:tcPr>
          <w:p w:rsidR="00B13EB2" w:rsidRPr="00B9499E" w:rsidRDefault="00CE54BE" w:rsidP="00D16CB7">
            <w:pPr>
              <w:spacing w:before="40" w:after="40"/>
              <w:jc w:val="center"/>
              <w:rPr>
                <w:sz w:val="24"/>
                <w:szCs w:val="24"/>
              </w:rPr>
            </w:pPr>
            <w:r w:rsidRPr="00B9499E">
              <w:rPr>
                <w:sz w:val="24"/>
                <w:szCs w:val="24"/>
              </w:rPr>
              <w:t>9</w:t>
            </w:r>
            <w:r w:rsidRPr="00B9499E">
              <w:rPr>
                <w:sz w:val="24"/>
                <w:szCs w:val="24"/>
                <w:lang w:val="id-ID"/>
              </w:rPr>
              <w:t>7</w:t>
            </w:r>
            <w:r w:rsidR="000959CC" w:rsidRPr="00B9499E">
              <w:rPr>
                <w:sz w:val="24"/>
                <w:szCs w:val="24"/>
              </w:rPr>
              <w:t>%</w:t>
            </w:r>
          </w:p>
        </w:tc>
        <w:tc>
          <w:tcPr>
            <w:tcW w:w="778" w:type="dxa"/>
            <w:shd w:val="clear" w:color="auto" w:fill="auto"/>
          </w:tcPr>
          <w:p w:rsidR="00B13EB2" w:rsidRPr="00B9499E" w:rsidRDefault="00CE54BE" w:rsidP="00D16CB7">
            <w:pPr>
              <w:spacing w:before="40" w:after="40"/>
              <w:jc w:val="center"/>
              <w:rPr>
                <w:sz w:val="24"/>
                <w:szCs w:val="24"/>
              </w:rPr>
            </w:pPr>
            <w:r w:rsidRPr="00B9499E">
              <w:rPr>
                <w:sz w:val="24"/>
                <w:szCs w:val="24"/>
              </w:rPr>
              <w:t>9</w:t>
            </w:r>
            <w:r w:rsidRPr="00B9499E">
              <w:rPr>
                <w:sz w:val="24"/>
                <w:szCs w:val="24"/>
                <w:lang w:val="id-ID"/>
              </w:rPr>
              <w:t>7,5</w:t>
            </w:r>
            <w:r w:rsidR="000959CC" w:rsidRPr="00B9499E">
              <w:rPr>
                <w:sz w:val="24"/>
                <w:szCs w:val="24"/>
              </w:rPr>
              <w:t>%</w:t>
            </w:r>
          </w:p>
        </w:tc>
        <w:tc>
          <w:tcPr>
            <w:tcW w:w="778" w:type="dxa"/>
            <w:shd w:val="clear" w:color="auto" w:fill="auto"/>
          </w:tcPr>
          <w:p w:rsidR="00B13EB2" w:rsidRPr="00B9499E" w:rsidRDefault="00CE54BE" w:rsidP="00D16CB7">
            <w:pPr>
              <w:spacing w:before="40" w:after="40"/>
              <w:jc w:val="center"/>
              <w:rPr>
                <w:sz w:val="24"/>
                <w:szCs w:val="24"/>
              </w:rPr>
            </w:pPr>
            <w:r w:rsidRPr="00B9499E">
              <w:rPr>
                <w:sz w:val="24"/>
                <w:szCs w:val="24"/>
              </w:rPr>
              <w:t>9</w:t>
            </w:r>
            <w:r w:rsidRPr="00B9499E">
              <w:rPr>
                <w:sz w:val="24"/>
                <w:szCs w:val="24"/>
                <w:lang w:val="id-ID"/>
              </w:rPr>
              <w:t>8</w:t>
            </w:r>
            <w:r w:rsidR="000959CC" w:rsidRPr="00B9499E">
              <w:rPr>
                <w:sz w:val="24"/>
                <w:szCs w:val="24"/>
              </w:rPr>
              <w:t>%</w:t>
            </w:r>
          </w:p>
        </w:tc>
        <w:tc>
          <w:tcPr>
            <w:tcW w:w="778" w:type="dxa"/>
            <w:shd w:val="clear" w:color="auto" w:fill="auto"/>
          </w:tcPr>
          <w:p w:rsidR="00B13EB2" w:rsidRPr="00B9499E" w:rsidRDefault="00CE54BE" w:rsidP="00D16CB7">
            <w:pPr>
              <w:spacing w:before="40" w:after="40"/>
              <w:jc w:val="center"/>
              <w:rPr>
                <w:sz w:val="24"/>
                <w:szCs w:val="24"/>
              </w:rPr>
            </w:pPr>
            <w:r w:rsidRPr="00B9499E">
              <w:rPr>
                <w:sz w:val="24"/>
                <w:szCs w:val="24"/>
              </w:rPr>
              <w:t>9</w:t>
            </w:r>
            <w:r w:rsidRPr="00B9499E">
              <w:rPr>
                <w:sz w:val="24"/>
                <w:szCs w:val="24"/>
                <w:lang w:val="id-ID"/>
              </w:rPr>
              <w:t>8,5</w:t>
            </w:r>
            <w:r w:rsidR="000959CC" w:rsidRPr="00B9499E">
              <w:rPr>
                <w:sz w:val="24"/>
                <w:szCs w:val="24"/>
              </w:rPr>
              <w:t>%</w:t>
            </w:r>
          </w:p>
        </w:tc>
        <w:tc>
          <w:tcPr>
            <w:tcW w:w="778" w:type="dxa"/>
          </w:tcPr>
          <w:p w:rsidR="00B13EB2" w:rsidRPr="00B9499E" w:rsidRDefault="000959CC" w:rsidP="00D16CB7">
            <w:pPr>
              <w:spacing w:before="40" w:after="40"/>
              <w:jc w:val="center"/>
              <w:rPr>
                <w:sz w:val="24"/>
                <w:szCs w:val="24"/>
              </w:rPr>
            </w:pPr>
            <w:r w:rsidRPr="00B9499E">
              <w:rPr>
                <w:sz w:val="24"/>
                <w:szCs w:val="24"/>
              </w:rPr>
              <w:t>99%</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shd w:val="clear" w:color="auto" w:fill="auto"/>
          </w:tcPr>
          <w:p w:rsidR="00B13EB2" w:rsidRPr="00B9499E" w:rsidRDefault="00B13EB2" w:rsidP="00D16CB7">
            <w:pPr>
              <w:spacing w:before="40" w:after="40"/>
              <w:jc w:val="center"/>
              <w:rPr>
                <w:sz w:val="24"/>
                <w:szCs w:val="24"/>
              </w:rPr>
            </w:pPr>
            <w:r w:rsidRPr="00B9499E">
              <w:rPr>
                <w:sz w:val="24"/>
                <w:szCs w:val="24"/>
              </w:rPr>
              <w:t>-</w:t>
            </w:r>
          </w:p>
        </w:tc>
      </w:tr>
      <w:tr w:rsidR="00794E1B" w:rsidRPr="00B9499E" w:rsidTr="00794E1B">
        <w:tc>
          <w:tcPr>
            <w:tcW w:w="669" w:type="dxa"/>
            <w:vMerge/>
            <w:shd w:val="clear" w:color="auto" w:fill="auto"/>
          </w:tcPr>
          <w:p w:rsidR="00B13EB2" w:rsidRPr="00B9499E" w:rsidRDefault="00B13EB2" w:rsidP="00D16CB7">
            <w:pPr>
              <w:spacing w:before="40" w:after="40"/>
              <w:rPr>
                <w:sz w:val="24"/>
                <w:szCs w:val="24"/>
              </w:rPr>
            </w:pPr>
          </w:p>
        </w:tc>
        <w:tc>
          <w:tcPr>
            <w:tcW w:w="1401" w:type="dxa"/>
            <w:vMerge/>
            <w:shd w:val="clear" w:color="auto" w:fill="auto"/>
          </w:tcPr>
          <w:p w:rsidR="00B13EB2" w:rsidRPr="00B9499E" w:rsidRDefault="00B13EB2" w:rsidP="00D16CB7">
            <w:pPr>
              <w:spacing w:before="40" w:after="40"/>
              <w:rPr>
                <w:sz w:val="24"/>
                <w:szCs w:val="24"/>
              </w:rPr>
            </w:pPr>
          </w:p>
        </w:tc>
        <w:tc>
          <w:tcPr>
            <w:tcW w:w="2610" w:type="dxa"/>
            <w:shd w:val="clear" w:color="auto" w:fill="auto"/>
          </w:tcPr>
          <w:p w:rsidR="00B13EB2" w:rsidRPr="00B9499E" w:rsidRDefault="00B13EB2" w:rsidP="00D16CB7">
            <w:pPr>
              <w:widowControl/>
              <w:autoSpaceDE/>
              <w:autoSpaceDN/>
              <w:spacing w:before="40" w:after="40"/>
              <w:ind w:left="34" w:right="19"/>
              <w:contextualSpacing/>
              <w:rPr>
                <w:sz w:val="24"/>
                <w:szCs w:val="24"/>
              </w:rPr>
            </w:pPr>
            <w:r w:rsidRPr="00B9499E">
              <w:rPr>
                <w:sz w:val="24"/>
                <w:szCs w:val="24"/>
              </w:rPr>
              <w:t>Indeks responden pencari keadilan yang puas terhadap layanan peradilan</w:t>
            </w:r>
          </w:p>
        </w:tc>
        <w:tc>
          <w:tcPr>
            <w:tcW w:w="778" w:type="dxa"/>
            <w:shd w:val="clear" w:color="auto" w:fill="auto"/>
          </w:tcPr>
          <w:p w:rsidR="00B13EB2" w:rsidRPr="00B9499E" w:rsidRDefault="00C77A93" w:rsidP="00D16CB7">
            <w:pPr>
              <w:spacing w:before="40" w:after="40"/>
              <w:jc w:val="center"/>
              <w:rPr>
                <w:sz w:val="24"/>
                <w:szCs w:val="24"/>
              </w:rPr>
            </w:pPr>
            <w:r w:rsidRPr="00B9499E">
              <w:rPr>
                <w:sz w:val="24"/>
                <w:szCs w:val="24"/>
              </w:rPr>
              <w:t>-</w:t>
            </w:r>
          </w:p>
        </w:tc>
        <w:tc>
          <w:tcPr>
            <w:tcW w:w="778" w:type="dxa"/>
            <w:shd w:val="clear" w:color="auto" w:fill="auto"/>
          </w:tcPr>
          <w:p w:rsidR="00B13EB2" w:rsidRPr="00B9499E" w:rsidRDefault="00C77A93" w:rsidP="00D16CB7">
            <w:pPr>
              <w:spacing w:before="40" w:after="40"/>
              <w:jc w:val="center"/>
              <w:rPr>
                <w:sz w:val="24"/>
                <w:szCs w:val="24"/>
              </w:rPr>
            </w:pPr>
            <w:r w:rsidRPr="00B9499E">
              <w:rPr>
                <w:sz w:val="24"/>
                <w:szCs w:val="24"/>
              </w:rPr>
              <w:t>-</w:t>
            </w:r>
          </w:p>
        </w:tc>
        <w:tc>
          <w:tcPr>
            <w:tcW w:w="778" w:type="dxa"/>
            <w:shd w:val="clear" w:color="auto" w:fill="auto"/>
          </w:tcPr>
          <w:p w:rsidR="00B13EB2" w:rsidRPr="00B9499E" w:rsidRDefault="00C77A93" w:rsidP="00D16CB7">
            <w:pPr>
              <w:spacing w:before="40" w:after="40"/>
              <w:jc w:val="center"/>
              <w:rPr>
                <w:sz w:val="24"/>
                <w:szCs w:val="24"/>
              </w:rPr>
            </w:pPr>
            <w:r w:rsidRPr="00B9499E">
              <w:rPr>
                <w:sz w:val="24"/>
                <w:szCs w:val="24"/>
              </w:rPr>
              <w:t>100%</w:t>
            </w:r>
          </w:p>
        </w:tc>
        <w:tc>
          <w:tcPr>
            <w:tcW w:w="778" w:type="dxa"/>
            <w:shd w:val="clear" w:color="auto" w:fill="auto"/>
          </w:tcPr>
          <w:p w:rsidR="00B13EB2" w:rsidRPr="00B9499E" w:rsidRDefault="00C77A93" w:rsidP="00D16CB7">
            <w:pPr>
              <w:spacing w:before="40" w:after="40"/>
              <w:jc w:val="center"/>
              <w:rPr>
                <w:sz w:val="24"/>
                <w:szCs w:val="24"/>
              </w:rPr>
            </w:pPr>
            <w:r w:rsidRPr="00B9499E">
              <w:rPr>
                <w:sz w:val="24"/>
                <w:szCs w:val="24"/>
              </w:rPr>
              <w:t>100%</w:t>
            </w:r>
          </w:p>
        </w:tc>
        <w:tc>
          <w:tcPr>
            <w:tcW w:w="778" w:type="dxa"/>
          </w:tcPr>
          <w:p w:rsidR="00B13EB2" w:rsidRPr="00B9499E" w:rsidRDefault="00C77A93" w:rsidP="00D16CB7">
            <w:pPr>
              <w:spacing w:before="40" w:after="40"/>
              <w:jc w:val="center"/>
              <w:rPr>
                <w:sz w:val="24"/>
                <w:szCs w:val="24"/>
              </w:rPr>
            </w:pPr>
            <w:r w:rsidRPr="00B9499E">
              <w:rPr>
                <w:sz w:val="24"/>
                <w:szCs w:val="24"/>
              </w:rPr>
              <w:t>100%</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shd w:val="clear" w:color="auto" w:fill="auto"/>
          </w:tcPr>
          <w:p w:rsidR="00B13EB2" w:rsidRPr="00B9499E" w:rsidRDefault="00B13EB2" w:rsidP="00D16CB7">
            <w:pPr>
              <w:spacing w:before="40" w:after="40"/>
              <w:jc w:val="center"/>
              <w:rPr>
                <w:sz w:val="24"/>
                <w:szCs w:val="24"/>
              </w:rPr>
            </w:pPr>
            <w:r w:rsidRPr="00B9499E">
              <w:rPr>
                <w:sz w:val="24"/>
                <w:szCs w:val="24"/>
              </w:rPr>
              <w:t>-</w:t>
            </w:r>
          </w:p>
        </w:tc>
      </w:tr>
      <w:tr w:rsidR="00794E1B" w:rsidRPr="00B9499E" w:rsidTr="00794E1B">
        <w:tc>
          <w:tcPr>
            <w:tcW w:w="669" w:type="dxa"/>
            <w:vMerge w:val="restart"/>
            <w:shd w:val="clear" w:color="auto" w:fill="auto"/>
          </w:tcPr>
          <w:p w:rsidR="003E74A2" w:rsidRPr="00B9499E" w:rsidRDefault="003E74A2" w:rsidP="00D16CB7">
            <w:pPr>
              <w:spacing w:before="40" w:after="40"/>
              <w:rPr>
                <w:sz w:val="24"/>
                <w:szCs w:val="24"/>
                <w:lang w:val="id-ID"/>
              </w:rPr>
            </w:pPr>
            <w:r w:rsidRPr="00B9499E">
              <w:rPr>
                <w:sz w:val="24"/>
                <w:szCs w:val="24"/>
                <w:lang w:val="id-ID"/>
              </w:rPr>
              <w:t>2.</w:t>
            </w:r>
          </w:p>
        </w:tc>
        <w:tc>
          <w:tcPr>
            <w:tcW w:w="1401" w:type="dxa"/>
            <w:vMerge w:val="restart"/>
            <w:shd w:val="clear" w:color="auto" w:fill="auto"/>
          </w:tcPr>
          <w:p w:rsidR="003E74A2" w:rsidRPr="00B9499E" w:rsidRDefault="003E74A2" w:rsidP="00D16CB7">
            <w:pPr>
              <w:spacing w:before="40" w:after="40"/>
              <w:rPr>
                <w:sz w:val="24"/>
                <w:szCs w:val="24"/>
              </w:rPr>
            </w:pPr>
            <w:r w:rsidRPr="00B9499E">
              <w:rPr>
                <w:sz w:val="24"/>
                <w:szCs w:val="24"/>
              </w:rPr>
              <w:t>Peningkatan efektivitas pengelolaan penyelesaian perkara</w:t>
            </w:r>
          </w:p>
        </w:tc>
        <w:tc>
          <w:tcPr>
            <w:tcW w:w="6500" w:type="dxa"/>
            <w:gridSpan w:val="6"/>
            <w:shd w:val="clear" w:color="auto" w:fill="auto"/>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shd w:val="clear" w:color="auto" w:fill="auto"/>
          </w:tcPr>
          <w:p w:rsidR="003E74A2" w:rsidRPr="00B9499E" w:rsidRDefault="003E74A2" w:rsidP="00D16CB7">
            <w:pPr>
              <w:spacing w:before="40" w:after="40"/>
              <w:jc w:val="center"/>
              <w:rPr>
                <w:sz w:val="24"/>
                <w:szCs w:val="24"/>
              </w:rPr>
            </w:pPr>
          </w:p>
        </w:tc>
      </w:tr>
      <w:tr w:rsidR="00794E1B" w:rsidRPr="00B9499E" w:rsidTr="00794E1B">
        <w:tc>
          <w:tcPr>
            <w:tcW w:w="669" w:type="dxa"/>
            <w:vMerge/>
            <w:shd w:val="clear" w:color="auto" w:fill="auto"/>
          </w:tcPr>
          <w:p w:rsidR="003E74A2" w:rsidRPr="00B9499E" w:rsidRDefault="003E74A2" w:rsidP="00D16CB7">
            <w:pPr>
              <w:spacing w:before="40" w:after="40"/>
              <w:rPr>
                <w:sz w:val="24"/>
                <w:szCs w:val="24"/>
                <w:lang w:val="id-ID"/>
              </w:rPr>
            </w:pPr>
          </w:p>
        </w:tc>
        <w:tc>
          <w:tcPr>
            <w:tcW w:w="1401" w:type="dxa"/>
            <w:vMerge/>
            <w:shd w:val="clear" w:color="auto" w:fill="auto"/>
          </w:tcPr>
          <w:p w:rsidR="003E74A2" w:rsidRPr="00B9499E" w:rsidRDefault="003E74A2" w:rsidP="00D16CB7">
            <w:pPr>
              <w:spacing w:before="40" w:after="40"/>
              <w:rPr>
                <w:sz w:val="24"/>
                <w:szCs w:val="24"/>
              </w:rPr>
            </w:pPr>
          </w:p>
        </w:tc>
        <w:tc>
          <w:tcPr>
            <w:tcW w:w="2610" w:type="dxa"/>
            <w:shd w:val="clear" w:color="auto" w:fill="auto"/>
          </w:tcPr>
          <w:p w:rsidR="003E74A2" w:rsidRPr="00B9499E" w:rsidRDefault="003E74A2" w:rsidP="00CE54BE">
            <w:pPr>
              <w:widowControl/>
              <w:autoSpaceDE/>
              <w:autoSpaceDN/>
              <w:spacing w:before="40" w:after="40"/>
              <w:ind w:left="34" w:right="19"/>
              <w:contextualSpacing/>
              <w:rPr>
                <w:sz w:val="24"/>
                <w:szCs w:val="24"/>
              </w:rPr>
            </w:pPr>
            <w:r w:rsidRPr="00B9499E">
              <w:rPr>
                <w:sz w:val="24"/>
                <w:szCs w:val="24"/>
              </w:rPr>
              <w:t xml:space="preserve">Persentase </w:t>
            </w:r>
            <w:r w:rsidR="00CE54BE" w:rsidRPr="00B9499E">
              <w:rPr>
                <w:sz w:val="24"/>
                <w:szCs w:val="24"/>
                <w:lang w:val="id-ID"/>
              </w:rPr>
              <w:t>isi</w:t>
            </w:r>
            <w:r w:rsidRPr="00B9499E">
              <w:rPr>
                <w:sz w:val="24"/>
                <w:szCs w:val="24"/>
              </w:rPr>
              <w:t xml:space="preserve"> putusan yang diterima oleh para pihak tepat waktu</w:t>
            </w:r>
          </w:p>
        </w:tc>
        <w:tc>
          <w:tcPr>
            <w:tcW w:w="778" w:type="dxa"/>
            <w:shd w:val="clear" w:color="auto" w:fill="auto"/>
          </w:tcPr>
          <w:p w:rsidR="003E74A2" w:rsidRPr="00B9499E" w:rsidRDefault="003E74A2" w:rsidP="00D16CB7">
            <w:pPr>
              <w:spacing w:before="40" w:after="40"/>
              <w:jc w:val="center"/>
              <w:rPr>
                <w:sz w:val="24"/>
                <w:szCs w:val="24"/>
              </w:rPr>
            </w:pPr>
            <w:r w:rsidRPr="00B9499E">
              <w:rPr>
                <w:sz w:val="24"/>
                <w:szCs w:val="24"/>
              </w:rPr>
              <w:t>100%</w:t>
            </w:r>
          </w:p>
        </w:tc>
        <w:tc>
          <w:tcPr>
            <w:tcW w:w="778" w:type="dxa"/>
            <w:shd w:val="clear" w:color="auto" w:fill="auto"/>
          </w:tcPr>
          <w:p w:rsidR="003E74A2" w:rsidRPr="00B9499E" w:rsidRDefault="003E74A2" w:rsidP="00D16CB7">
            <w:pPr>
              <w:spacing w:before="40" w:after="40"/>
              <w:jc w:val="center"/>
              <w:rPr>
                <w:sz w:val="24"/>
                <w:szCs w:val="24"/>
              </w:rPr>
            </w:pPr>
            <w:r w:rsidRPr="00B9499E">
              <w:rPr>
                <w:sz w:val="24"/>
                <w:szCs w:val="24"/>
              </w:rPr>
              <w:t>100%</w:t>
            </w:r>
          </w:p>
        </w:tc>
        <w:tc>
          <w:tcPr>
            <w:tcW w:w="778" w:type="dxa"/>
            <w:shd w:val="clear" w:color="auto" w:fill="auto"/>
          </w:tcPr>
          <w:p w:rsidR="003E74A2" w:rsidRPr="00B9499E" w:rsidRDefault="003E74A2" w:rsidP="00D16CB7">
            <w:pPr>
              <w:spacing w:before="40" w:after="40"/>
              <w:jc w:val="center"/>
              <w:rPr>
                <w:sz w:val="24"/>
                <w:szCs w:val="24"/>
              </w:rPr>
            </w:pPr>
            <w:r w:rsidRPr="00B9499E">
              <w:rPr>
                <w:sz w:val="24"/>
                <w:szCs w:val="24"/>
              </w:rPr>
              <w:t>100%</w:t>
            </w:r>
          </w:p>
        </w:tc>
        <w:tc>
          <w:tcPr>
            <w:tcW w:w="778" w:type="dxa"/>
            <w:shd w:val="clear" w:color="auto" w:fill="auto"/>
          </w:tcPr>
          <w:p w:rsidR="003E74A2" w:rsidRPr="00B9499E" w:rsidRDefault="003E74A2" w:rsidP="00D16CB7">
            <w:pPr>
              <w:spacing w:before="40" w:after="40"/>
              <w:jc w:val="center"/>
              <w:rPr>
                <w:sz w:val="24"/>
                <w:szCs w:val="24"/>
              </w:rPr>
            </w:pPr>
            <w:r w:rsidRPr="00B9499E">
              <w:rPr>
                <w:sz w:val="24"/>
                <w:szCs w:val="24"/>
              </w:rPr>
              <w:t>100%</w:t>
            </w:r>
          </w:p>
        </w:tc>
        <w:tc>
          <w:tcPr>
            <w:tcW w:w="778" w:type="dxa"/>
          </w:tcPr>
          <w:p w:rsidR="003E74A2" w:rsidRPr="00B9499E" w:rsidRDefault="003E74A2" w:rsidP="00D16CB7">
            <w:pPr>
              <w:spacing w:before="40" w:after="40"/>
              <w:jc w:val="center"/>
              <w:rPr>
                <w:sz w:val="24"/>
                <w:szCs w:val="24"/>
              </w:rPr>
            </w:pPr>
            <w:r w:rsidRPr="00B9499E">
              <w:rPr>
                <w:sz w:val="24"/>
                <w:szCs w:val="24"/>
              </w:rPr>
              <w:t>100%</w:t>
            </w:r>
          </w:p>
        </w:tc>
        <w:tc>
          <w:tcPr>
            <w:tcW w:w="1220" w:type="dxa"/>
          </w:tcPr>
          <w:p w:rsidR="003E74A2" w:rsidRPr="00B9499E" w:rsidRDefault="003E74A2" w:rsidP="00D16CB7">
            <w:pPr>
              <w:spacing w:before="40" w:after="40"/>
              <w:jc w:val="center"/>
              <w:rPr>
                <w:sz w:val="24"/>
                <w:szCs w:val="24"/>
              </w:rPr>
            </w:pPr>
            <w:r w:rsidRPr="00B9499E">
              <w:rPr>
                <w:sz w:val="24"/>
                <w:szCs w:val="24"/>
              </w:rPr>
              <w:t>-</w:t>
            </w:r>
          </w:p>
        </w:tc>
        <w:tc>
          <w:tcPr>
            <w:tcW w:w="1220" w:type="dxa"/>
          </w:tcPr>
          <w:p w:rsidR="003E74A2" w:rsidRPr="00B9499E" w:rsidRDefault="003E74A2" w:rsidP="00D16CB7">
            <w:pPr>
              <w:spacing w:before="40" w:after="40"/>
              <w:jc w:val="center"/>
              <w:rPr>
                <w:sz w:val="24"/>
                <w:szCs w:val="24"/>
              </w:rPr>
            </w:pPr>
            <w:r w:rsidRPr="00B9499E">
              <w:rPr>
                <w:sz w:val="24"/>
                <w:szCs w:val="24"/>
              </w:rPr>
              <w:t>-</w:t>
            </w:r>
          </w:p>
        </w:tc>
        <w:tc>
          <w:tcPr>
            <w:tcW w:w="1220" w:type="dxa"/>
          </w:tcPr>
          <w:p w:rsidR="003E74A2" w:rsidRPr="00B9499E" w:rsidRDefault="003E74A2" w:rsidP="00D16CB7">
            <w:pPr>
              <w:spacing w:before="40" w:after="40"/>
              <w:jc w:val="center"/>
              <w:rPr>
                <w:sz w:val="24"/>
                <w:szCs w:val="24"/>
              </w:rPr>
            </w:pPr>
            <w:r w:rsidRPr="00B9499E">
              <w:rPr>
                <w:sz w:val="24"/>
                <w:szCs w:val="24"/>
              </w:rPr>
              <w:t>-</w:t>
            </w:r>
          </w:p>
        </w:tc>
        <w:tc>
          <w:tcPr>
            <w:tcW w:w="1220" w:type="dxa"/>
          </w:tcPr>
          <w:p w:rsidR="003E74A2" w:rsidRPr="00B9499E" w:rsidRDefault="003E74A2" w:rsidP="00D16CB7">
            <w:pPr>
              <w:spacing w:before="40" w:after="40"/>
              <w:jc w:val="center"/>
              <w:rPr>
                <w:sz w:val="24"/>
                <w:szCs w:val="24"/>
              </w:rPr>
            </w:pPr>
            <w:r w:rsidRPr="00B9499E">
              <w:rPr>
                <w:sz w:val="24"/>
                <w:szCs w:val="24"/>
              </w:rPr>
              <w:t>-</w:t>
            </w:r>
          </w:p>
        </w:tc>
        <w:tc>
          <w:tcPr>
            <w:tcW w:w="1220" w:type="dxa"/>
            <w:shd w:val="clear" w:color="auto" w:fill="auto"/>
          </w:tcPr>
          <w:p w:rsidR="003E74A2" w:rsidRPr="00B9499E" w:rsidRDefault="003E74A2" w:rsidP="00D16CB7">
            <w:pPr>
              <w:spacing w:before="40" w:after="40"/>
              <w:jc w:val="center"/>
              <w:rPr>
                <w:sz w:val="24"/>
                <w:szCs w:val="24"/>
              </w:rPr>
            </w:pPr>
            <w:r w:rsidRPr="00B9499E">
              <w:rPr>
                <w:sz w:val="24"/>
                <w:szCs w:val="24"/>
              </w:rPr>
              <w:t>-</w:t>
            </w: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rPr>
                <w:b/>
                <w:bCs/>
                <w:sz w:val="24"/>
                <w:szCs w:val="24"/>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Persentase perkara yang diselesaikan melalui mediasi</w:t>
            </w:r>
          </w:p>
        </w:tc>
        <w:tc>
          <w:tcPr>
            <w:tcW w:w="778" w:type="dxa"/>
            <w:shd w:val="clear" w:color="auto" w:fill="auto"/>
          </w:tcPr>
          <w:p w:rsidR="002924C9" w:rsidRPr="00B9499E" w:rsidRDefault="002924C9" w:rsidP="00794E1B">
            <w:pPr>
              <w:spacing w:before="40" w:after="40"/>
              <w:jc w:val="center"/>
              <w:rPr>
                <w:sz w:val="24"/>
                <w:szCs w:val="24"/>
              </w:rPr>
            </w:pPr>
            <w:r w:rsidRPr="00B9499E">
              <w:rPr>
                <w:sz w:val="24"/>
                <w:szCs w:val="24"/>
              </w:rPr>
              <w:t>100%</w:t>
            </w:r>
          </w:p>
        </w:tc>
        <w:tc>
          <w:tcPr>
            <w:tcW w:w="778" w:type="dxa"/>
            <w:shd w:val="clear" w:color="auto" w:fill="auto"/>
          </w:tcPr>
          <w:p w:rsidR="002924C9" w:rsidRPr="00B9499E" w:rsidRDefault="002924C9" w:rsidP="00794E1B">
            <w:pPr>
              <w:spacing w:before="40" w:after="40"/>
              <w:jc w:val="center"/>
              <w:rPr>
                <w:sz w:val="24"/>
                <w:szCs w:val="24"/>
              </w:rPr>
            </w:pPr>
            <w:r w:rsidRPr="00B9499E">
              <w:rPr>
                <w:sz w:val="24"/>
                <w:szCs w:val="24"/>
              </w:rPr>
              <w:t>100%</w:t>
            </w:r>
          </w:p>
        </w:tc>
        <w:tc>
          <w:tcPr>
            <w:tcW w:w="778" w:type="dxa"/>
            <w:shd w:val="clear" w:color="auto" w:fill="auto"/>
          </w:tcPr>
          <w:p w:rsidR="002924C9" w:rsidRPr="00B9499E" w:rsidRDefault="002924C9" w:rsidP="00794E1B">
            <w:pPr>
              <w:spacing w:before="40" w:after="40"/>
              <w:jc w:val="center"/>
              <w:rPr>
                <w:sz w:val="24"/>
                <w:szCs w:val="24"/>
              </w:rPr>
            </w:pPr>
            <w:r w:rsidRPr="00B9499E">
              <w:rPr>
                <w:sz w:val="24"/>
                <w:szCs w:val="24"/>
              </w:rPr>
              <w:t>100%</w:t>
            </w:r>
          </w:p>
        </w:tc>
        <w:tc>
          <w:tcPr>
            <w:tcW w:w="778" w:type="dxa"/>
            <w:shd w:val="clear" w:color="auto" w:fill="auto"/>
          </w:tcPr>
          <w:p w:rsidR="002924C9" w:rsidRPr="00B9499E" w:rsidRDefault="002924C9" w:rsidP="00794E1B">
            <w:pPr>
              <w:spacing w:before="40" w:after="40"/>
              <w:jc w:val="center"/>
              <w:rPr>
                <w:sz w:val="24"/>
                <w:szCs w:val="24"/>
              </w:rPr>
            </w:pPr>
            <w:r w:rsidRPr="00B9499E">
              <w:rPr>
                <w:sz w:val="24"/>
                <w:szCs w:val="24"/>
              </w:rPr>
              <w:t>100%</w:t>
            </w:r>
          </w:p>
        </w:tc>
        <w:tc>
          <w:tcPr>
            <w:tcW w:w="778" w:type="dxa"/>
          </w:tcPr>
          <w:p w:rsidR="002924C9" w:rsidRPr="00B9499E" w:rsidRDefault="002924C9" w:rsidP="00794E1B">
            <w:pPr>
              <w:spacing w:before="40" w:after="40"/>
              <w:jc w:val="center"/>
              <w:rPr>
                <w:sz w:val="24"/>
                <w:szCs w:val="24"/>
              </w:rPr>
            </w:pPr>
            <w:r w:rsidRPr="00B9499E">
              <w:rPr>
                <w:sz w:val="24"/>
                <w:szCs w:val="24"/>
              </w:rPr>
              <w:t>100%</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shd w:val="clear" w:color="auto" w:fill="auto"/>
          </w:tcPr>
          <w:p w:rsidR="002924C9" w:rsidRPr="00B9499E" w:rsidRDefault="002924C9" w:rsidP="00D16CB7">
            <w:pPr>
              <w:spacing w:before="40" w:after="40"/>
              <w:jc w:val="center"/>
              <w:rPr>
                <w:sz w:val="24"/>
                <w:szCs w:val="24"/>
              </w:rPr>
            </w:pPr>
            <w:r w:rsidRPr="00B9499E">
              <w:rPr>
                <w:sz w:val="24"/>
                <w:szCs w:val="24"/>
              </w:rPr>
              <w:t>-</w:t>
            </w: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rPr>
                <w:b/>
                <w:bCs/>
                <w:sz w:val="24"/>
                <w:szCs w:val="24"/>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Persentase berkas perkara yang dimohonkan Banding, Kasasi dan PK yang diajukan secara lengkap an tepat waktu</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shd w:val="clear" w:color="auto" w:fill="auto"/>
          </w:tcPr>
          <w:p w:rsidR="002924C9" w:rsidRPr="00B9499E" w:rsidRDefault="002924C9" w:rsidP="00D16CB7">
            <w:pPr>
              <w:spacing w:before="40" w:after="40"/>
              <w:jc w:val="center"/>
              <w:rPr>
                <w:sz w:val="24"/>
                <w:szCs w:val="24"/>
              </w:rPr>
            </w:pPr>
            <w:r w:rsidRPr="00B9499E">
              <w:rPr>
                <w:sz w:val="24"/>
                <w:szCs w:val="24"/>
              </w:rPr>
              <w:t>-</w:t>
            </w: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rPr>
                <w:b/>
                <w:bCs/>
                <w:sz w:val="24"/>
                <w:szCs w:val="24"/>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Persentase putusan yang menarik perhatian masyarakat (ekonomi Syariah) yang dapat diakses secara online dalam waktu 1 hari sejak diputus</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shd w:val="clear" w:color="auto" w:fill="auto"/>
          </w:tcPr>
          <w:p w:rsidR="002924C9" w:rsidRPr="00B9499E" w:rsidRDefault="002924C9" w:rsidP="00D16CB7">
            <w:pPr>
              <w:spacing w:before="40" w:after="40"/>
              <w:jc w:val="center"/>
              <w:rPr>
                <w:sz w:val="24"/>
                <w:szCs w:val="24"/>
              </w:rPr>
            </w:pPr>
            <w:r w:rsidRPr="00B9499E">
              <w:rPr>
                <w:sz w:val="24"/>
                <w:szCs w:val="24"/>
              </w:rPr>
              <w:t>-</w:t>
            </w:r>
          </w:p>
        </w:tc>
      </w:tr>
      <w:tr w:rsidR="00794E1B" w:rsidRPr="00B9499E" w:rsidTr="00794E1B">
        <w:tc>
          <w:tcPr>
            <w:tcW w:w="669" w:type="dxa"/>
            <w:vMerge w:val="restart"/>
            <w:shd w:val="clear" w:color="auto" w:fill="auto"/>
          </w:tcPr>
          <w:p w:rsidR="002924C9" w:rsidRPr="00B9499E" w:rsidRDefault="002924C9" w:rsidP="00D16CB7">
            <w:pPr>
              <w:spacing w:before="40" w:after="40"/>
              <w:rPr>
                <w:sz w:val="24"/>
                <w:szCs w:val="24"/>
                <w:lang w:val="id-ID"/>
              </w:rPr>
            </w:pPr>
            <w:r w:rsidRPr="00B9499E">
              <w:rPr>
                <w:sz w:val="24"/>
                <w:szCs w:val="24"/>
                <w:lang w:val="id-ID"/>
              </w:rPr>
              <w:t>3.</w:t>
            </w:r>
          </w:p>
          <w:p w:rsidR="002924C9" w:rsidRPr="00B9499E" w:rsidRDefault="002924C9" w:rsidP="00D16CB7">
            <w:pPr>
              <w:spacing w:before="40" w:after="40"/>
              <w:rPr>
                <w:sz w:val="24"/>
                <w:szCs w:val="24"/>
                <w:lang w:val="id-ID"/>
              </w:rPr>
            </w:pPr>
          </w:p>
          <w:p w:rsidR="002924C9" w:rsidRPr="00B9499E" w:rsidRDefault="002924C9" w:rsidP="00D16CB7">
            <w:pPr>
              <w:spacing w:before="40" w:after="40"/>
              <w:rPr>
                <w:sz w:val="24"/>
                <w:szCs w:val="24"/>
                <w:lang w:val="id-ID"/>
              </w:rPr>
            </w:pPr>
          </w:p>
          <w:p w:rsidR="002924C9" w:rsidRPr="00B9499E" w:rsidRDefault="002924C9" w:rsidP="00D16CB7">
            <w:pPr>
              <w:spacing w:before="40" w:after="40"/>
              <w:rPr>
                <w:sz w:val="24"/>
                <w:szCs w:val="24"/>
                <w:lang w:val="id-ID"/>
              </w:rPr>
            </w:pPr>
          </w:p>
        </w:tc>
        <w:tc>
          <w:tcPr>
            <w:tcW w:w="1401" w:type="dxa"/>
            <w:vMerge w:val="restart"/>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Meningkatnya akses peradilan bagi masyarakat miskin dan terpinggirkan</w:t>
            </w:r>
          </w:p>
        </w:tc>
        <w:tc>
          <w:tcPr>
            <w:tcW w:w="6500" w:type="dxa"/>
            <w:gridSpan w:val="6"/>
            <w:shd w:val="clear" w:color="auto" w:fill="auto"/>
          </w:tcPr>
          <w:p w:rsidR="002924C9" w:rsidRPr="00B9499E" w:rsidRDefault="002924C9" w:rsidP="00D16CB7">
            <w:pPr>
              <w:spacing w:before="40" w:after="40"/>
              <w:jc w:val="center"/>
              <w:rPr>
                <w:sz w:val="24"/>
                <w:szCs w:val="24"/>
                <w:lang w:val="id-ID"/>
              </w:rPr>
            </w:pPr>
          </w:p>
        </w:tc>
        <w:tc>
          <w:tcPr>
            <w:tcW w:w="1220" w:type="dxa"/>
          </w:tcPr>
          <w:p w:rsidR="002924C9" w:rsidRPr="00B9499E" w:rsidRDefault="002924C9" w:rsidP="00D16CB7">
            <w:pPr>
              <w:spacing w:before="40" w:after="40"/>
              <w:jc w:val="center"/>
              <w:rPr>
                <w:b/>
                <w:bCs/>
                <w:sz w:val="24"/>
                <w:szCs w:val="24"/>
              </w:rPr>
            </w:pPr>
            <w:r w:rsidRPr="00B9499E">
              <w:rPr>
                <w:b/>
                <w:bCs/>
                <w:sz w:val="24"/>
                <w:szCs w:val="24"/>
              </w:rPr>
              <w:t>27.840.000</w:t>
            </w:r>
          </w:p>
        </w:tc>
        <w:tc>
          <w:tcPr>
            <w:tcW w:w="1220" w:type="dxa"/>
          </w:tcPr>
          <w:p w:rsidR="002924C9" w:rsidRPr="00B9499E" w:rsidRDefault="002924C9" w:rsidP="00D16CB7">
            <w:pPr>
              <w:spacing w:before="40" w:after="40"/>
              <w:jc w:val="center"/>
              <w:rPr>
                <w:b/>
                <w:bCs/>
                <w:sz w:val="24"/>
                <w:szCs w:val="24"/>
              </w:rPr>
            </w:pPr>
            <w:r w:rsidRPr="00B9499E">
              <w:rPr>
                <w:b/>
                <w:bCs/>
                <w:sz w:val="24"/>
                <w:szCs w:val="24"/>
              </w:rPr>
              <w:t>27.840.000</w:t>
            </w:r>
          </w:p>
        </w:tc>
        <w:tc>
          <w:tcPr>
            <w:tcW w:w="1220" w:type="dxa"/>
          </w:tcPr>
          <w:p w:rsidR="002924C9" w:rsidRPr="00B9499E" w:rsidRDefault="002924C9" w:rsidP="00D16CB7">
            <w:pPr>
              <w:spacing w:before="40" w:after="40"/>
              <w:jc w:val="center"/>
              <w:rPr>
                <w:b/>
                <w:bCs/>
                <w:sz w:val="24"/>
                <w:szCs w:val="24"/>
              </w:rPr>
            </w:pPr>
            <w:r w:rsidRPr="00B9499E">
              <w:rPr>
                <w:b/>
                <w:bCs/>
                <w:sz w:val="24"/>
                <w:szCs w:val="24"/>
              </w:rPr>
              <w:t>27.840.000</w:t>
            </w:r>
          </w:p>
        </w:tc>
        <w:tc>
          <w:tcPr>
            <w:tcW w:w="1220" w:type="dxa"/>
          </w:tcPr>
          <w:p w:rsidR="002924C9" w:rsidRPr="00B9499E" w:rsidRDefault="002924C9" w:rsidP="00D16CB7">
            <w:pPr>
              <w:spacing w:before="40" w:after="40"/>
              <w:jc w:val="center"/>
              <w:rPr>
                <w:b/>
                <w:bCs/>
                <w:sz w:val="24"/>
                <w:szCs w:val="24"/>
              </w:rPr>
            </w:pPr>
            <w:r w:rsidRPr="00B9499E">
              <w:rPr>
                <w:b/>
                <w:bCs/>
                <w:sz w:val="24"/>
                <w:szCs w:val="24"/>
              </w:rPr>
              <w:t>27.840.000</w:t>
            </w:r>
          </w:p>
        </w:tc>
        <w:tc>
          <w:tcPr>
            <w:tcW w:w="1220" w:type="dxa"/>
            <w:shd w:val="clear" w:color="auto" w:fill="auto"/>
          </w:tcPr>
          <w:p w:rsidR="002924C9" w:rsidRPr="00B9499E" w:rsidRDefault="002924C9" w:rsidP="00D16CB7">
            <w:pPr>
              <w:spacing w:before="40" w:after="40"/>
              <w:jc w:val="center"/>
              <w:rPr>
                <w:b/>
                <w:bCs/>
                <w:sz w:val="24"/>
                <w:szCs w:val="24"/>
              </w:rPr>
            </w:pPr>
            <w:r w:rsidRPr="00B9499E">
              <w:rPr>
                <w:b/>
                <w:bCs/>
                <w:sz w:val="24"/>
                <w:szCs w:val="24"/>
              </w:rPr>
              <w:t>27.840.000</w:t>
            </w: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jc w:val="center"/>
              <w:rPr>
                <w:sz w:val="24"/>
                <w:szCs w:val="24"/>
                <w:lang w:val="id-ID"/>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 xml:space="preserve">Persentase perkara proseo yang diselesaikan </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1220" w:type="dxa"/>
          </w:tcPr>
          <w:p w:rsidR="002924C9" w:rsidRPr="00B9499E" w:rsidRDefault="002924C9" w:rsidP="00D16CB7">
            <w:pPr>
              <w:spacing w:before="40" w:after="40"/>
              <w:jc w:val="center"/>
              <w:rPr>
                <w:sz w:val="24"/>
                <w:szCs w:val="24"/>
              </w:rPr>
            </w:pPr>
            <w:r w:rsidRPr="00B9499E">
              <w:rPr>
                <w:sz w:val="24"/>
                <w:szCs w:val="24"/>
              </w:rPr>
              <w:t>6.000.000</w:t>
            </w:r>
          </w:p>
        </w:tc>
        <w:tc>
          <w:tcPr>
            <w:tcW w:w="1220" w:type="dxa"/>
          </w:tcPr>
          <w:p w:rsidR="002924C9" w:rsidRPr="00B9499E" w:rsidRDefault="002924C9" w:rsidP="00D16CB7">
            <w:pPr>
              <w:spacing w:before="40" w:after="40"/>
              <w:jc w:val="center"/>
              <w:rPr>
                <w:sz w:val="24"/>
                <w:szCs w:val="24"/>
              </w:rPr>
            </w:pPr>
            <w:r w:rsidRPr="00B9499E">
              <w:rPr>
                <w:sz w:val="24"/>
                <w:szCs w:val="24"/>
              </w:rPr>
              <w:t>6.000.000</w:t>
            </w:r>
          </w:p>
        </w:tc>
        <w:tc>
          <w:tcPr>
            <w:tcW w:w="1220" w:type="dxa"/>
          </w:tcPr>
          <w:p w:rsidR="002924C9" w:rsidRPr="00B9499E" w:rsidRDefault="002924C9" w:rsidP="00D16CB7">
            <w:pPr>
              <w:spacing w:before="40" w:after="40"/>
              <w:jc w:val="center"/>
              <w:rPr>
                <w:sz w:val="24"/>
                <w:szCs w:val="24"/>
              </w:rPr>
            </w:pPr>
            <w:r w:rsidRPr="00B9499E">
              <w:rPr>
                <w:sz w:val="24"/>
                <w:szCs w:val="24"/>
              </w:rPr>
              <w:t>6.000.000</w:t>
            </w:r>
          </w:p>
        </w:tc>
        <w:tc>
          <w:tcPr>
            <w:tcW w:w="1220" w:type="dxa"/>
          </w:tcPr>
          <w:p w:rsidR="002924C9" w:rsidRPr="00B9499E" w:rsidRDefault="002924C9" w:rsidP="00D16CB7">
            <w:pPr>
              <w:spacing w:before="40" w:after="40"/>
              <w:jc w:val="center"/>
              <w:rPr>
                <w:sz w:val="24"/>
                <w:szCs w:val="24"/>
              </w:rPr>
            </w:pPr>
            <w:r w:rsidRPr="00B9499E">
              <w:rPr>
                <w:sz w:val="24"/>
                <w:szCs w:val="24"/>
              </w:rPr>
              <w:t>6.000.000</w:t>
            </w:r>
          </w:p>
        </w:tc>
        <w:tc>
          <w:tcPr>
            <w:tcW w:w="1220" w:type="dxa"/>
            <w:shd w:val="clear" w:color="auto" w:fill="auto"/>
          </w:tcPr>
          <w:p w:rsidR="002924C9" w:rsidRPr="00B9499E" w:rsidRDefault="002924C9" w:rsidP="00D16CB7">
            <w:pPr>
              <w:spacing w:before="40" w:after="40"/>
              <w:jc w:val="center"/>
              <w:rPr>
                <w:sz w:val="24"/>
                <w:szCs w:val="24"/>
              </w:rPr>
            </w:pPr>
            <w:r w:rsidRPr="00B9499E">
              <w:rPr>
                <w:sz w:val="24"/>
                <w:szCs w:val="24"/>
              </w:rPr>
              <w:t>6.000.000</w:t>
            </w: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rPr>
                <w:sz w:val="24"/>
                <w:szCs w:val="24"/>
                <w:lang w:val="id-ID"/>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Persentase perkara yang diselesaikan diluar gedung pengadilan</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1220" w:type="dxa"/>
          </w:tcPr>
          <w:p w:rsidR="002924C9" w:rsidRPr="00B9499E" w:rsidRDefault="002924C9" w:rsidP="00D16CB7">
            <w:pPr>
              <w:spacing w:before="40" w:after="40"/>
              <w:jc w:val="center"/>
              <w:rPr>
                <w:sz w:val="24"/>
                <w:szCs w:val="24"/>
                <w:lang w:val="id-ID"/>
              </w:rPr>
            </w:pPr>
            <w:r w:rsidRPr="00B9499E">
              <w:rPr>
                <w:sz w:val="24"/>
                <w:szCs w:val="24"/>
                <w:lang w:val="id-ID"/>
              </w:rPr>
              <w:t>21.840.000</w:t>
            </w:r>
          </w:p>
        </w:tc>
        <w:tc>
          <w:tcPr>
            <w:tcW w:w="1220" w:type="dxa"/>
          </w:tcPr>
          <w:p w:rsidR="002924C9" w:rsidRPr="00B9499E" w:rsidRDefault="002924C9" w:rsidP="00D16CB7">
            <w:pPr>
              <w:spacing w:before="40" w:after="40"/>
              <w:jc w:val="center"/>
              <w:rPr>
                <w:sz w:val="24"/>
                <w:szCs w:val="24"/>
                <w:lang w:val="id-ID"/>
              </w:rPr>
            </w:pPr>
            <w:r w:rsidRPr="00B9499E">
              <w:rPr>
                <w:sz w:val="24"/>
                <w:szCs w:val="24"/>
                <w:lang w:val="id-ID"/>
              </w:rPr>
              <w:t>21.840.000</w:t>
            </w:r>
          </w:p>
        </w:tc>
        <w:tc>
          <w:tcPr>
            <w:tcW w:w="1220" w:type="dxa"/>
          </w:tcPr>
          <w:p w:rsidR="002924C9" w:rsidRPr="00B9499E" w:rsidRDefault="002924C9" w:rsidP="00D16CB7">
            <w:pPr>
              <w:spacing w:before="40" w:after="40"/>
              <w:jc w:val="center"/>
              <w:rPr>
                <w:sz w:val="24"/>
                <w:szCs w:val="24"/>
                <w:lang w:val="id-ID"/>
              </w:rPr>
            </w:pPr>
            <w:r w:rsidRPr="00B9499E">
              <w:rPr>
                <w:sz w:val="24"/>
                <w:szCs w:val="24"/>
                <w:lang w:val="id-ID"/>
              </w:rPr>
              <w:t>21.840.000</w:t>
            </w:r>
          </w:p>
        </w:tc>
        <w:tc>
          <w:tcPr>
            <w:tcW w:w="1220" w:type="dxa"/>
          </w:tcPr>
          <w:p w:rsidR="002924C9" w:rsidRPr="00B9499E" w:rsidRDefault="002924C9" w:rsidP="00D16CB7">
            <w:pPr>
              <w:spacing w:before="40" w:after="40"/>
              <w:jc w:val="center"/>
              <w:rPr>
                <w:sz w:val="24"/>
                <w:szCs w:val="24"/>
                <w:lang w:val="id-ID"/>
              </w:rPr>
            </w:pPr>
            <w:r w:rsidRPr="00B9499E">
              <w:rPr>
                <w:sz w:val="24"/>
                <w:szCs w:val="24"/>
                <w:lang w:val="id-ID"/>
              </w:rPr>
              <w:t>21.840.000</w:t>
            </w:r>
          </w:p>
        </w:tc>
        <w:tc>
          <w:tcPr>
            <w:tcW w:w="1220"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21.840.000</w:t>
            </w: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rPr>
                <w:sz w:val="24"/>
                <w:szCs w:val="24"/>
                <w:lang w:val="id-ID"/>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 xml:space="preserve">Persentase perkara permohonan (voluntair) identitas </w:t>
            </w:r>
            <w:r w:rsidR="00853410" w:rsidRPr="00B9499E">
              <w:rPr>
                <w:sz w:val="24"/>
                <w:szCs w:val="24"/>
              </w:rPr>
              <w:t>hokum</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shd w:val="clear" w:color="auto" w:fill="auto"/>
          </w:tcPr>
          <w:p w:rsidR="002924C9" w:rsidRPr="00B9499E" w:rsidRDefault="002924C9" w:rsidP="00D16CB7">
            <w:pPr>
              <w:spacing w:before="40" w:after="40"/>
              <w:jc w:val="center"/>
              <w:rPr>
                <w:sz w:val="24"/>
                <w:szCs w:val="24"/>
              </w:rPr>
            </w:pPr>
            <w:r w:rsidRPr="00B9499E">
              <w:rPr>
                <w:sz w:val="24"/>
                <w:szCs w:val="24"/>
              </w:rPr>
              <w:t>-</w:t>
            </w: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rPr>
                <w:sz w:val="24"/>
                <w:szCs w:val="24"/>
                <w:lang w:val="id-ID"/>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 xml:space="preserve">Persentase pencari keadilangolongan tertentu yang mendapat layanan </w:t>
            </w:r>
            <w:r w:rsidRPr="00B9499E">
              <w:rPr>
                <w:sz w:val="24"/>
                <w:szCs w:val="24"/>
              </w:rPr>
              <w:lastRenderedPageBreak/>
              <w:t>bantuan hukum (posbakum)</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lastRenderedPageBreak/>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shd w:val="clear" w:color="auto" w:fill="auto"/>
          </w:tcPr>
          <w:p w:rsidR="002924C9" w:rsidRPr="00B9499E" w:rsidRDefault="002924C9" w:rsidP="00D16CB7">
            <w:pPr>
              <w:spacing w:before="40" w:after="40"/>
              <w:jc w:val="center"/>
              <w:rPr>
                <w:sz w:val="24"/>
                <w:szCs w:val="24"/>
              </w:rPr>
            </w:pPr>
            <w:r w:rsidRPr="00B9499E">
              <w:rPr>
                <w:sz w:val="24"/>
                <w:szCs w:val="24"/>
              </w:rPr>
              <w:t>-</w:t>
            </w:r>
          </w:p>
        </w:tc>
      </w:tr>
      <w:tr w:rsidR="00794E1B" w:rsidRPr="00B9499E" w:rsidTr="00794E1B">
        <w:tc>
          <w:tcPr>
            <w:tcW w:w="669" w:type="dxa"/>
            <w:vMerge w:val="restart"/>
            <w:shd w:val="clear" w:color="auto" w:fill="auto"/>
          </w:tcPr>
          <w:p w:rsidR="002924C9" w:rsidRPr="00B9499E" w:rsidRDefault="002924C9" w:rsidP="00D16CB7">
            <w:pPr>
              <w:spacing w:before="40" w:after="40"/>
              <w:rPr>
                <w:sz w:val="24"/>
                <w:szCs w:val="24"/>
                <w:lang w:val="id-ID"/>
              </w:rPr>
            </w:pPr>
            <w:r w:rsidRPr="00B9499E">
              <w:rPr>
                <w:sz w:val="24"/>
                <w:szCs w:val="24"/>
                <w:lang w:val="id-ID"/>
              </w:rPr>
              <w:lastRenderedPageBreak/>
              <w:t>4.</w:t>
            </w:r>
          </w:p>
        </w:tc>
        <w:tc>
          <w:tcPr>
            <w:tcW w:w="1401" w:type="dxa"/>
            <w:vMerge w:val="restart"/>
            <w:shd w:val="clear" w:color="auto" w:fill="auto"/>
          </w:tcPr>
          <w:p w:rsidR="002924C9" w:rsidRPr="00B9499E" w:rsidRDefault="002924C9" w:rsidP="00D16CB7">
            <w:pPr>
              <w:spacing w:before="40" w:after="40"/>
              <w:rPr>
                <w:sz w:val="24"/>
                <w:szCs w:val="24"/>
                <w:lang w:val="id-ID"/>
              </w:rPr>
            </w:pPr>
            <w:r w:rsidRPr="00B9499E">
              <w:rPr>
                <w:sz w:val="24"/>
                <w:szCs w:val="24"/>
                <w:lang w:val="id-ID"/>
              </w:rPr>
              <w:t>Meningkatnya kepatuhan terhadap putusan pengadilan</w:t>
            </w:r>
          </w:p>
        </w:tc>
        <w:tc>
          <w:tcPr>
            <w:tcW w:w="6500" w:type="dxa"/>
            <w:gridSpan w:val="6"/>
            <w:shd w:val="clear" w:color="auto" w:fill="auto"/>
          </w:tcPr>
          <w:p w:rsidR="002924C9" w:rsidRPr="00B9499E" w:rsidRDefault="002924C9" w:rsidP="00D16CB7">
            <w:pPr>
              <w:spacing w:before="40" w:after="40"/>
              <w:jc w:val="center"/>
              <w:rPr>
                <w:sz w:val="24"/>
                <w:szCs w:val="24"/>
                <w:lang w:val="id-ID"/>
              </w:rPr>
            </w:pPr>
          </w:p>
        </w:tc>
        <w:tc>
          <w:tcPr>
            <w:tcW w:w="1220" w:type="dxa"/>
          </w:tcPr>
          <w:p w:rsidR="002924C9" w:rsidRPr="00B9499E" w:rsidRDefault="002924C9" w:rsidP="00D16CB7">
            <w:pPr>
              <w:spacing w:before="40" w:after="40"/>
              <w:jc w:val="center"/>
              <w:rPr>
                <w:sz w:val="24"/>
                <w:szCs w:val="24"/>
              </w:rPr>
            </w:pPr>
          </w:p>
        </w:tc>
        <w:tc>
          <w:tcPr>
            <w:tcW w:w="1220" w:type="dxa"/>
          </w:tcPr>
          <w:p w:rsidR="002924C9" w:rsidRPr="00B9499E" w:rsidRDefault="002924C9" w:rsidP="00D16CB7">
            <w:pPr>
              <w:spacing w:before="40" w:after="40"/>
              <w:jc w:val="center"/>
              <w:rPr>
                <w:sz w:val="24"/>
                <w:szCs w:val="24"/>
              </w:rPr>
            </w:pPr>
          </w:p>
        </w:tc>
        <w:tc>
          <w:tcPr>
            <w:tcW w:w="1220" w:type="dxa"/>
          </w:tcPr>
          <w:p w:rsidR="002924C9" w:rsidRPr="00B9499E" w:rsidRDefault="002924C9" w:rsidP="00D16CB7">
            <w:pPr>
              <w:spacing w:before="40" w:after="40"/>
              <w:jc w:val="center"/>
              <w:rPr>
                <w:sz w:val="24"/>
                <w:szCs w:val="24"/>
              </w:rPr>
            </w:pPr>
          </w:p>
        </w:tc>
        <w:tc>
          <w:tcPr>
            <w:tcW w:w="1220" w:type="dxa"/>
          </w:tcPr>
          <w:p w:rsidR="002924C9" w:rsidRPr="00B9499E" w:rsidRDefault="002924C9" w:rsidP="00D16CB7">
            <w:pPr>
              <w:spacing w:before="40" w:after="40"/>
              <w:jc w:val="center"/>
              <w:rPr>
                <w:sz w:val="24"/>
                <w:szCs w:val="24"/>
              </w:rPr>
            </w:pPr>
          </w:p>
        </w:tc>
        <w:tc>
          <w:tcPr>
            <w:tcW w:w="1220" w:type="dxa"/>
            <w:shd w:val="clear" w:color="auto" w:fill="auto"/>
          </w:tcPr>
          <w:p w:rsidR="002924C9" w:rsidRPr="00B9499E" w:rsidRDefault="002924C9" w:rsidP="00D16CB7">
            <w:pPr>
              <w:spacing w:before="40" w:after="40"/>
              <w:jc w:val="center"/>
              <w:rPr>
                <w:sz w:val="24"/>
                <w:szCs w:val="24"/>
              </w:rPr>
            </w:pP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rPr>
                <w:sz w:val="24"/>
                <w:szCs w:val="24"/>
                <w:lang w:val="id-ID"/>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Persentase putusan perkara perdata yang ditindaklanjuti (dieksekusi</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shd w:val="clear" w:color="auto" w:fill="auto"/>
          </w:tcPr>
          <w:p w:rsidR="002924C9" w:rsidRPr="00B9499E" w:rsidRDefault="002924C9" w:rsidP="00D16CB7">
            <w:pPr>
              <w:spacing w:before="40" w:after="40"/>
              <w:jc w:val="center"/>
              <w:rPr>
                <w:sz w:val="24"/>
                <w:szCs w:val="24"/>
              </w:rPr>
            </w:pPr>
            <w:r w:rsidRPr="00B9499E">
              <w:rPr>
                <w:sz w:val="24"/>
                <w:szCs w:val="24"/>
              </w:rPr>
              <w:t>-</w:t>
            </w:r>
          </w:p>
        </w:tc>
      </w:tr>
      <w:tr w:rsidR="00B9499E" w:rsidRPr="00B9499E" w:rsidTr="00794E1B">
        <w:tc>
          <w:tcPr>
            <w:tcW w:w="669" w:type="dxa"/>
            <w:shd w:val="clear" w:color="auto" w:fill="auto"/>
          </w:tcPr>
          <w:p w:rsidR="00B9499E" w:rsidRPr="00B9499E" w:rsidRDefault="00B9499E" w:rsidP="00D16CB7">
            <w:pPr>
              <w:spacing w:before="40" w:after="40"/>
              <w:rPr>
                <w:sz w:val="24"/>
                <w:szCs w:val="24"/>
                <w:lang w:val="en-ID"/>
              </w:rPr>
            </w:pPr>
            <w:r w:rsidRPr="00B9499E">
              <w:rPr>
                <w:sz w:val="24"/>
                <w:szCs w:val="24"/>
                <w:lang w:val="en-ID"/>
              </w:rPr>
              <w:t>5.</w:t>
            </w:r>
          </w:p>
        </w:tc>
        <w:tc>
          <w:tcPr>
            <w:tcW w:w="1401" w:type="dxa"/>
            <w:shd w:val="clear" w:color="auto" w:fill="auto"/>
          </w:tcPr>
          <w:p w:rsidR="00B9499E" w:rsidRPr="00B9499E" w:rsidRDefault="00B9499E" w:rsidP="00D16CB7">
            <w:pPr>
              <w:spacing w:before="40" w:after="40"/>
              <w:rPr>
                <w:sz w:val="24"/>
                <w:szCs w:val="24"/>
                <w:lang w:val="id-ID"/>
              </w:rPr>
            </w:pPr>
            <w:r w:rsidRPr="00F6083D">
              <w:rPr>
                <w:noProof/>
                <w:lang w:val="en-ID"/>
              </w:rPr>
              <w:t>Tercapainya Dukungan Manajemen Untuk Layanan Prima Peradilan</w:t>
            </w:r>
          </w:p>
        </w:tc>
        <w:tc>
          <w:tcPr>
            <w:tcW w:w="2610" w:type="dxa"/>
            <w:shd w:val="clear" w:color="auto" w:fill="auto"/>
          </w:tcPr>
          <w:p w:rsidR="00B9499E" w:rsidRPr="00F6083D" w:rsidRDefault="00B9499E" w:rsidP="00B9499E">
            <w:pPr>
              <w:pStyle w:val="ListParagraph"/>
              <w:widowControl/>
              <w:numPr>
                <w:ilvl w:val="0"/>
                <w:numId w:val="45"/>
              </w:numPr>
              <w:autoSpaceDE/>
              <w:autoSpaceDN/>
              <w:spacing w:before="40" w:after="40"/>
              <w:ind w:left="324" w:hanging="324"/>
              <w:rPr>
                <w:color w:val="000000"/>
                <w:lang w:val="id-ID" w:eastAsia="id-ID"/>
              </w:rPr>
            </w:pPr>
            <w:r w:rsidRPr="00F6083D">
              <w:rPr>
                <w:noProof/>
              </w:rPr>
              <w:t>Persentase P</w:t>
            </w:r>
            <w:r w:rsidRPr="00F6083D">
              <w:rPr>
                <w:noProof/>
                <w:lang w:val="en-ID"/>
              </w:rPr>
              <w:t>engelolaan Keuangan Peradilan Tepat Waktu</w:t>
            </w:r>
          </w:p>
          <w:p w:rsidR="00B9499E" w:rsidRPr="00F6083D" w:rsidRDefault="00B9499E" w:rsidP="00B9499E">
            <w:pPr>
              <w:widowControl/>
              <w:numPr>
                <w:ilvl w:val="0"/>
                <w:numId w:val="45"/>
              </w:numPr>
              <w:tabs>
                <w:tab w:val="left" w:pos="252"/>
              </w:tabs>
              <w:autoSpaceDE/>
              <w:autoSpaceDN/>
              <w:spacing w:before="40" w:after="40"/>
              <w:ind w:left="252" w:hanging="252"/>
              <w:rPr>
                <w:color w:val="000000"/>
                <w:lang w:val="id-ID" w:eastAsia="id-ID"/>
              </w:rPr>
            </w:pPr>
            <w:r w:rsidRPr="00F6083D">
              <w:rPr>
                <w:noProof/>
              </w:rPr>
              <w:t>Persentase P</w:t>
            </w:r>
            <w:r w:rsidRPr="00F6083D">
              <w:rPr>
                <w:noProof/>
                <w:lang w:val="en-ID"/>
              </w:rPr>
              <w:t>engelolaan Barang Milik Negara</w:t>
            </w:r>
            <w:r w:rsidRPr="00F6083D">
              <w:rPr>
                <w:lang w:val="id-ID"/>
              </w:rPr>
              <w:t xml:space="preserve"> </w:t>
            </w:r>
          </w:p>
          <w:p w:rsidR="00B9499E" w:rsidRPr="00F6083D" w:rsidRDefault="00B9499E" w:rsidP="00B9499E">
            <w:pPr>
              <w:widowControl/>
              <w:numPr>
                <w:ilvl w:val="0"/>
                <w:numId w:val="45"/>
              </w:numPr>
              <w:tabs>
                <w:tab w:val="left" w:pos="252"/>
              </w:tabs>
              <w:autoSpaceDE/>
              <w:autoSpaceDN/>
              <w:spacing w:before="40" w:after="40"/>
              <w:ind w:left="252" w:hanging="252"/>
              <w:rPr>
                <w:color w:val="000000"/>
                <w:lang w:val="id-ID" w:eastAsia="id-ID"/>
              </w:rPr>
            </w:pPr>
            <w:r w:rsidRPr="00F6083D">
              <w:rPr>
                <w:noProof/>
              </w:rPr>
              <w:t xml:space="preserve">Persentase </w:t>
            </w:r>
            <w:r w:rsidRPr="00F6083D">
              <w:rPr>
                <w:noProof/>
                <w:lang w:val="en-ID"/>
              </w:rPr>
              <w:t>Temuan Hasil Pemeriksaan Eksternal</w:t>
            </w:r>
          </w:p>
          <w:p w:rsidR="00B9499E" w:rsidRPr="00B9499E" w:rsidRDefault="00B9499E" w:rsidP="00D16CB7">
            <w:pPr>
              <w:widowControl/>
              <w:autoSpaceDE/>
              <w:autoSpaceDN/>
              <w:spacing w:before="40" w:after="40"/>
              <w:ind w:left="34" w:right="19"/>
              <w:contextualSpacing/>
              <w:rPr>
                <w:sz w:val="24"/>
                <w:szCs w:val="24"/>
              </w:rPr>
            </w:pPr>
          </w:p>
        </w:tc>
        <w:tc>
          <w:tcPr>
            <w:tcW w:w="778" w:type="dxa"/>
            <w:shd w:val="clear" w:color="auto" w:fill="auto"/>
          </w:tcPr>
          <w:p w:rsidR="00B9499E" w:rsidRDefault="00B9499E" w:rsidP="000D6CCC">
            <w:pPr>
              <w:spacing w:before="40" w:after="40"/>
              <w:jc w:val="center"/>
              <w:rPr>
                <w:sz w:val="24"/>
                <w:szCs w:val="24"/>
                <w:lang w:val="en-ID"/>
              </w:rPr>
            </w:pPr>
            <w:r w:rsidRPr="00B9499E">
              <w:rPr>
                <w:sz w:val="24"/>
                <w:szCs w:val="24"/>
                <w:lang w:val="id-ID"/>
              </w:rPr>
              <w:t>100%</w:t>
            </w:r>
          </w:p>
          <w:p w:rsidR="00B9499E" w:rsidRDefault="00B9499E" w:rsidP="000D6CCC">
            <w:pPr>
              <w:spacing w:before="40" w:after="40"/>
              <w:jc w:val="center"/>
              <w:rPr>
                <w:sz w:val="24"/>
                <w:szCs w:val="24"/>
                <w:lang w:val="en-ID"/>
              </w:rPr>
            </w:pPr>
          </w:p>
          <w:p w:rsidR="00B9499E" w:rsidRDefault="00B9499E" w:rsidP="000D6CCC">
            <w:pPr>
              <w:spacing w:before="40" w:after="40"/>
              <w:jc w:val="center"/>
              <w:rPr>
                <w:sz w:val="24"/>
                <w:szCs w:val="24"/>
                <w:lang w:val="en-ID"/>
              </w:rPr>
            </w:pPr>
            <w:r>
              <w:rPr>
                <w:sz w:val="24"/>
                <w:szCs w:val="24"/>
                <w:lang w:val="en-ID"/>
              </w:rPr>
              <w:t>100%</w:t>
            </w:r>
          </w:p>
          <w:p w:rsidR="00B9499E" w:rsidRDefault="00B9499E" w:rsidP="000D6CCC">
            <w:pPr>
              <w:spacing w:before="40" w:after="40"/>
              <w:jc w:val="center"/>
              <w:rPr>
                <w:sz w:val="24"/>
                <w:szCs w:val="24"/>
                <w:lang w:val="en-ID"/>
              </w:rPr>
            </w:pPr>
          </w:p>
          <w:p w:rsidR="00B9499E" w:rsidRPr="00B9499E" w:rsidRDefault="00B9499E" w:rsidP="000D6CCC">
            <w:pPr>
              <w:spacing w:before="40" w:after="40"/>
              <w:jc w:val="center"/>
              <w:rPr>
                <w:sz w:val="24"/>
                <w:szCs w:val="24"/>
                <w:lang w:val="en-ID"/>
              </w:rPr>
            </w:pPr>
            <w:r>
              <w:rPr>
                <w:sz w:val="24"/>
                <w:szCs w:val="24"/>
                <w:lang w:val="en-ID"/>
              </w:rPr>
              <w:t>100%</w:t>
            </w:r>
          </w:p>
        </w:tc>
        <w:tc>
          <w:tcPr>
            <w:tcW w:w="778" w:type="dxa"/>
            <w:shd w:val="clear" w:color="auto" w:fill="auto"/>
          </w:tcPr>
          <w:p w:rsidR="00B9499E" w:rsidRDefault="00B9499E" w:rsidP="000D6CCC">
            <w:pPr>
              <w:spacing w:before="40" w:after="40"/>
              <w:jc w:val="center"/>
              <w:rPr>
                <w:sz w:val="24"/>
                <w:szCs w:val="24"/>
                <w:lang w:val="en-ID"/>
              </w:rPr>
            </w:pPr>
            <w:r w:rsidRPr="00B9499E">
              <w:rPr>
                <w:sz w:val="24"/>
                <w:szCs w:val="24"/>
                <w:lang w:val="id-ID"/>
              </w:rPr>
              <w:t>100</w:t>
            </w:r>
          </w:p>
          <w:p w:rsidR="00B9499E" w:rsidRDefault="00B9499E" w:rsidP="000D6CCC">
            <w:pPr>
              <w:spacing w:before="40" w:after="40"/>
              <w:jc w:val="center"/>
              <w:rPr>
                <w:sz w:val="24"/>
                <w:szCs w:val="24"/>
                <w:lang w:val="en-ID"/>
              </w:rPr>
            </w:pPr>
            <w:r>
              <w:rPr>
                <w:sz w:val="24"/>
                <w:szCs w:val="24"/>
                <w:lang w:val="en-ID"/>
              </w:rPr>
              <w:t>%</w:t>
            </w:r>
          </w:p>
          <w:p w:rsidR="00B9499E" w:rsidRDefault="00B9499E" w:rsidP="000D6CCC">
            <w:pPr>
              <w:spacing w:before="40" w:after="40"/>
              <w:jc w:val="center"/>
              <w:rPr>
                <w:sz w:val="24"/>
                <w:szCs w:val="24"/>
                <w:lang w:val="en-ID"/>
              </w:rPr>
            </w:pPr>
          </w:p>
          <w:p w:rsidR="00B9499E" w:rsidRDefault="00B9499E" w:rsidP="000D6CCC">
            <w:pPr>
              <w:spacing w:before="40" w:after="40"/>
              <w:jc w:val="center"/>
              <w:rPr>
                <w:sz w:val="24"/>
                <w:szCs w:val="24"/>
                <w:lang w:val="en-ID"/>
              </w:rPr>
            </w:pPr>
            <w:r>
              <w:rPr>
                <w:sz w:val="24"/>
                <w:szCs w:val="24"/>
                <w:lang w:val="en-ID"/>
              </w:rPr>
              <w:t>100%</w:t>
            </w:r>
          </w:p>
          <w:p w:rsidR="00B9499E" w:rsidRDefault="00B9499E" w:rsidP="000D6CCC">
            <w:pPr>
              <w:spacing w:before="40" w:after="40"/>
              <w:jc w:val="center"/>
              <w:rPr>
                <w:sz w:val="24"/>
                <w:szCs w:val="24"/>
                <w:lang w:val="en-ID"/>
              </w:rPr>
            </w:pPr>
          </w:p>
          <w:p w:rsidR="00B9499E" w:rsidRDefault="00B9499E" w:rsidP="000D6CCC">
            <w:pPr>
              <w:spacing w:before="40" w:after="40"/>
              <w:jc w:val="center"/>
              <w:rPr>
                <w:sz w:val="24"/>
                <w:szCs w:val="24"/>
                <w:lang w:val="en-ID"/>
              </w:rPr>
            </w:pPr>
            <w:r>
              <w:rPr>
                <w:sz w:val="24"/>
                <w:szCs w:val="24"/>
                <w:lang w:val="en-ID"/>
              </w:rPr>
              <w:t>100%</w:t>
            </w:r>
          </w:p>
          <w:p w:rsidR="00B9499E" w:rsidRPr="00B9499E" w:rsidRDefault="00B9499E" w:rsidP="000D6CCC">
            <w:pPr>
              <w:spacing w:before="40" w:after="40"/>
              <w:jc w:val="center"/>
              <w:rPr>
                <w:sz w:val="24"/>
                <w:szCs w:val="24"/>
                <w:lang w:val="id-ID"/>
              </w:rPr>
            </w:pPr>
          </w:p>
        </w:tc>
        <w:tc>
          <w:tcPr>
            <w:tcW w:w="778" w:type="dxa"/>
            <w:shd w:val="clear" w:color="auto" w:fill="auto"/>
          </w:tcPr>
          <w:p w:rsidR="00B9499E" w:rsidRDefault="00B9499E" w:rsidP="000D6CCC">
            <w:pPr>
              <w:spacing w:before="40" w:after="40"/>
              <w:jc w:val="center"/>
              <w:rPr>
                <w:sz w:val="24"/>
                <w:szCs w:val="24"/>
                <w:lang w:val="en-ID"/>
              </w:rPr>
            </w:pPr>
            <w:r w:rsidRPr="00B9499E">
              <w:rPr>
                <w:sz w:val="24"/>
                <w:szCs w:val="24"/>
                <w:lang w:val="id-ID"/>
              </w:rPr>
              <w:t>100%</w:t>
            </w:r>
          </w:p>
          <w:p w:rsidR="00B9499E" w:rsidRDefault="00B9499E" w:rsidP="000D6CCC">
            <w:pPr>
              <w:spacing w:before="40" w:after="40"/>
              <w:jc w:val="center"/>
              <w:rPr>
                <w:sz w:val="24"/>
                <w:szCs w:val="24"/>
                <w:lang w:val="en-ID"/>
              </w:rPr>
            </w:pPr>
          </w:p>
          <w:p w:rsidR="00B9499E" w:rsidRDefault="00B9499E" w:rsidP="000D6CCC">
            <w:pPr>
              <w:spacing w:before="40" w:after="40"/>
              <w:jc w:val="center"/>
              <w:rPr>
                <w:sz w:val="24"/>
                <w:szCs w:val="24"/>
                <w:lang w:val="en-ID"/>
              </w:rPr>
            </w:pPr>
            <w:r>
              <w:rPr>
                <w:sz w:val="24"/>
                <w:szCs w:val="24"/>
                <w:lang w:val="en-ID"/>
              </w:rPr>
              <w:t>100%</w:t>
            </w:r>
          </w:p>
          <w:p w:rsidR="00B9499E" w:rsidRDefault="00B9499E" w:rsidP="000D6CCC">
            <w:pPr>
              <w:spacing w:before="40" w:after="40"/>
              <w:jc w:val="center"/>
              <w:rPr>
                <w:sz w:val="24"/>
                <w:szCs w:val="24"/>
                <w:lang w:val="en-ID"/>
              </w:rPr>
            </w:pPr>
          </w:p>
          <w:p w:rsidR="00B9499E" w:rsidRPr="00B9499E" w:rsidRDefault="00B9499E" w:rsidP="000D6CCC">
            <w:pPr>
              <w:spacing w:before="40" w:after="40"/>
              <w:jc w:val="center"/>
              <w:rPr>
                <w:sz w:val="24"/>
                <w:szCs w:val="24"/>
                <w:lang w:val="en-ID"/>
              </w:rPr>
            </w:pPr>
            <w:r>
              <w:rPr>
                <w:sz w:val="24"/>
                <w:szCs w:val="24"/>
                <w:lang w:val="en-ID"/>
              </w:rPr>
              <w:t>100%</w:t>
            </w:r>
          </w:p>
        </w:tc>
        <w:tc>
          <w:tcPr>
            <w:tcW w:w="778" w:type="dxa"/>
            <w:shd w:val="clear" w:color="auto" w:fill="auto"/>
          </w:tcPr>
          <w:p w:rsidR="00B9499E" w:rsidRDefault="00B9499E" w:rsidP="000D6CCC">
            <w:pPr>
              <w:spacing w:before="40" w:after="40"/>
              <w:jc w:val="center"/>
              <w:rPr>
                <w:sz w:val="24"/>
                <w:szCs w:val="24"/>
                <w:lang w:val="en-ID"/>
              </w:rPr>
            </w:pPr>
            <w:r w:rsidRPr="00B9499E">
              <w:rPr>
                <w:sz w:val="24"/>
                <w:szCs w:val="24"/>
                <w:lang w:val="id-ID"/>
              </w:rPr>
              <w:t>100%</w:t>
            </w:r>
          </w:p>
          <w:p w:rsidR="00B9499E" w:rsidRDefault="00B9499E" w:rsidP="000D6CCC">
            <w:pPr>
              <w:spacing w:before="40" w:after="40"/>
              <w:jc w:val="center"/>
              <w:rPr>
                <w:sz w:val="24"/>
                <w:szCs w:val="24"/>
                <w:lang w:val="en-ID"/>
              </w:rPr>
            </w:pPr>
          </w:p>
          <w:p w:rsidR="00B9499E" w:rsidRDefault="00B9499E" w:rsidP="000D6CCC">
            <w:pPr>
              <w:spacing w:before="40" w:after="40"/>
              <w:jc w:val="center"/>
              <w:rPr>
                <w:sz w:val="24"/>
                <w:szCs w:val="24"/>
                <w:lang w:val="en-ID"/>
              </w:rPr>
            </w:pPr>
            <w:r>
              <w:rPr>
                <w:sz w:val="24"/>
                <w:szCs w:val="24"/>
                <w:lang w:val="en-ID"/>
              </w:rPr>
              <w:t>100%</w:t>
            </w:r>
          </w:p>
          <w:p w:rsidR="00B9499E" w:rsidRDefault="00B9499E" w:rsidP="000D6CCC">
            <w:pPr>
              <w:spacing w:before="40" w:after="40"/>
              <w:jc w:val="center"/>
              <w:rPr>
                <w:sz w:val="24"/>
                <w:szCs w:val="24"/>
                <w:lang w:val="en-ID"/>
              </w:rPr>
            </w:pPr>
          </w:p>
          <w:p w:rsidR="00B9499E" w:rsidRPr="00B9499E" w:rsidRDefault="00B9499E" w:rsidP="000D6CCC">
            <w:pPr>
              <w:spacing w:before="40" w:after="40"/>
              <w:jc w:val="center"/>
              <w:rPr>
                <w:sz w:val="24"/>
                <w:szCs w:val="24"/>
                <w:lang w:val="en-ID"/>
              </w:rPr>
            </w:pPr>
            <w:r>
              <w:rPr>
                <w:sz w:val="24"/>
                <w:szCs w:val="24"/>
                <w:lang w:val="en-ID"/>
              </w:rPr>
              <w:t>100%</w:t>
            </w:r>
          </w:p>
        </w:tc>
        <w:tc>
          <w:tcPr>
            <w:tcW w:w="778" w:type="dxa"/>
          </w:tcPr>
          <w:p w:rsidR="00B9499E" w:rsidRDefault="00B9499E" w:rsidP="000D6CCC">
            <w:pPr>
              <w:spacing w:before="40" w:after="40"/>
              <w:jc w:val="center"/>
              <w:rPr>
                <w:sz w:val="24"/>
                <w:szCs w:val="24"/>
                <w:lang w:val="en-ID"/>
              </w:rPr>
            </w:pPr>
            <w:r w:rsidRPr="00B9499E">
              <w:rPr>
                <w:sz w:val="24"/>
                <w:szCs w:val="24"/>
                <w:lang w:val="id-ID"/>
              </w:rPr>
              <w:t>100%</w:t>
            </w:r>
          </w:p>
          <w:p w:rsidR="00B9499E" w:rsidRDefault="00B9499E" w:rsidP="000D6CCC">
            <w:pPr>
              <w:spacing w:before="40" w:after="40"/>
              <w:jc w:val="center"/>
              <w:rPr>
                <w:sz w:val="24"/>
                <w:szCs w:val="24"/>
                <w:lang w:val="en-ID"/>
              </w:rPr>
            </w:pPr>
          </w:p>
          <w:p w:rsidR="00B9499E" w:rsidRDefault="00B9499E" w:rsidP="000D6CCC">
            <w:pPr>
              <w:spacing w:before="40" w:after="40"/>
              <w:jc w:val="center"/>
              <w:rPr>
                <w:sz w:val="24"/>
                <w:szCs w:val="24"/>
                <w:lang w:val="en-ID"/>
              </w:rPr>
            </w:pPr>
            <w:r>
              <w:rPr>
                <w:sz w:val="24"/>
                <w:szCs w:val="24"/>
                <w:lang w:val="en-ID"/>
              </w:rPr>
              <w:t>100%</w:t>
            </w:r>
          </w:p>
          <w:p w:rsidR="00B9499E" w:rsidRDefault="00B9499E" w:rsidP="000D6CCC">
            <w:pPr>
              <w:spacing w:before="40" w:after="40"/>
              <w:jc w:val="center"/>
              <w:rPr>
                <w:sz w:val="24"/>
                <w:szCs w:val="24"/>
                <w:lang w:val="en-ID"/>
              </w:rPr>
            </w:pPr>
          </w:p>
          <w:p w:rsidR="00B9499E" w:rsidRPr="00B9499E" w:rsidRDefault="00B9499E" w:rsidP="000D6CCC">
            <w:pPr>
              <w:spacing w:before="40" w:after="40"/>
              <w:jc w:val="center"/>
              <w:rPr>
                <w:sz w:val="24"/>
                <w:szCs w:val="24"/>
                <w:lang w:val="en-ID"/>
              </w:rPr>
            </w:pPr>
            <w:r>
              <w:rPr>
                <w:sz w:val="24"/>
                <w:szCs w:val="24"/>
                <w:lang w:val="en-ID"/>
              </w:rPr>
              <w:t>100%</w:t>
            </w:r>
          </w:p>
        </w:tc>
        <w:tc>
          <w:tcPr>
            <w:tcW w:w="1220" w:type="dxa"/>
          </w:tcPr>
          <w:p w:rsidR="00B9499E" w:rsidRPr="00B9499E" w:rsidRDefault="00B9499E" w:rsidP="00D16CB7">
            <w:pPr>
              <w:spacing w:before="40" w:after="40"/>
              <w:jc w:val="center"/>
              <w:rPr>
                <w:sz w:val="24"/>
                <w:szCs w:val="24"/>
              </w:rPr>
            </w:pPr>
          </w:p>
        </w:tc>
        <w:tc>
          <w:tcPr>
            <w:tcW w:w="1220" w:type="dxa"/>
          </w:tcPr>
          <w:p w:rsidR="00B9499E" w:rsidRPr="00B9499E" w:rsidRDefault="00B9499E" w:rsidP="00D16CB7">
            <w:pPr>
              <w:spacing w:before="40" w:after="40"/>
              <w:jc w:val="center"/>
              <w:rPr>
                <w:sz w:val="24"/>
                <w:szCs w:val="24"/>
              </w:rPr>
            </w:pPr>
          </w:p>
        </w:tc>
        <w:tc>
          <w:tcPr>
            <w:tcW w:w="1220" w:type="dxa"/>
          </w:tcPr>
          <w:p w:rsidR="00B9499E" w:rsidRPr="00B9499E" w:rsidRDefault="00B9499E" w:rsidP="00D16CB7">
            <w:pPr>
              <w:spacing w:before="40" w:after="40"/>
              <w:jc w:val="center"/>
              <w:rPr>
                <w:sz w:val="24"/>
                <w:szCs w:val="24"/>
              </w:rPr>
            </w:pPr>
          </w:p>
        </w:tc>
        <w:tc>
          <w:tcPr>
            <w:tcW w:w="1220" w:type="dxa"/>
          </w:tcPr>
          <w:p w:rsidR="00B9499E" w:rsidRPr="00B9499E" w:rsidRDefault="00B9499E" w:rsidP="00D16CB7">
            <w:pPr>
              <w:spacing w:before="40" w:after="40"/>
              <w:jc w:val="center"/>
              <w:rPr>
                <w:sz w:val="24"/>
                <w:szCs w:val="24"/>
              </w:rPr>
            </w:pPr>
          </w:p>
        </w:tc>
        <w:tc>
          <w:tcPr>
            <w:tcW w:w="1220" w:type="dxa"/>
            <w:shd w:val="clear" w:color="auto" w:fill="auto"/>
          </w:tcPr>
          <w:p w:rsidR="00B9499E" w:rsidRPr="00B9499E" w:rsidRDefault="00B9499E" w:rsidP="00D16CB7">
            <w:pPr>
              <w:spacing w:before="40" w:after="40"/>
              <w:jc w:val="center"/>
              <w:rPr>
                <w:sz w:val="24"/>
                <w:szCs w:val="24"/>
              </w:rPr>
            </w:pPr>
          </w:p>
        </w:tc>
      </w:tr>
    </w:tbl>
    <w:p w:rsidR="00DB7FB8" w:rsidRPr="00B9499E" w:rsidRDefault="00DB7FB8" w:rsidP="00DB7FB8">
      <w:pPr>
        <w:spacing w:line="360" w:lineRule="auto"/>
        <w:ind w:left="720" w:right="-1"/>
        <w:jc w:val="both"/>
        <w:rPr>
          <w:sz w:val="24"/>
          <w:szCs w:val="24"/>
        </w:rPr>
      </w:pPr>
    </w:p>
    <w:p w:rsidR="00DD150A" w:rsidRPr="00B9499E" w:rsidRDefault="00107C57" w:rsidP="00D1002F">
      <w:pPr>
        <w:pStyle w:val="Heading2"/>
        <w:numPr>
          <w:ilvl w:val="1"/>
          <w:numId w:val="30"/>
        </w:numPr>
        <w:spacing w:before="240" w:line="360" w:lineRule="auto"/>
        <w:ind w:left="360" w:hanging="360"/>
        <w:jc w:val="both"/>
        <w:rPr>
          <w:rFonts w:ascii="Arial" w:hAnsi="Arial" w:cs="Arial"/>
          <w:color w:val="auto"/>
          <w:w w:val="105"/>
          <w:sz w:val="24"/>
          <w:szCs w:val="24"/>
        </w:rPr>
      </w:pPr>
      <w:bookmarkStart w:id="30" w:name="_Toc504027766"/>
      <w:bookmarkStart w:id="31" w:name="_Toc532837446"/>
      <w:r w:rsidRPr="00B9499E">
        <w:rPr>
          <w:rFonts w:ascii="Arial" w:hAnsi="Arial" w:cs="Arial"/>
          <w:color w:val="auto"/>
          <w:w w:val="105"/>
          <w:sz w:val="24"/>
          <w:szCs w:val="24"/>
        </w:rPr>
        <w:t>LAMPIRAN MATRIKS RENSTRA</w:t>
      </w:r>
      <w:bookmarkEnd w:id="30"/>
      <w:bookmarkEnd w:id="31"/>
    </w:p>
    <w:p w:rsidR="00794E1B" w:rsidRPr="00B9499E" w:rsidRDefault="000705D6" w:rsidP="00794E1B">
      <w:pPr>
        <w:ind w:left="360"/>
        <w:rPr>
          <w:b/>
          <w:bCs/>
          <w:w w:val="105"/>
          <w:sz w:val="24"/>
          <w:szCs w:val="24"/>
        </w:rPr>
      </w:pPr>
      <w:r>
        <w:rPr>
          <w:b/>
          <w:bCs/>
          <w:w w:val="105"/>
          <w:sz w:val="24"/>
          <w:szCs w:val="24"/>
        </w:rPr>
        <w:t>REVIU</w:t>
      </w:r>
      <w:r w:rsidR="00794E1B" w:rsidRPr="00B9499E">
        <w:rPr>
          <w:b/>
          <w:bCs/>
          <w:w w:val="105"/>
          <w:sz w:val="24"/>
          <w:szCs w:val="24"/>
        </w:rPr>
        <w:t xml:space="preserve"> MATRIK RENCANA STRATEGISPENGADILAN AGAMA NEGARATAHUN 2015 - 2019</w:t>
      </w:r>
    </w:p>
    <w:p w:rsidR="00794E1B" w:rsidRPr="00B9499E" w:rsidRDefault="00794E1B" w:rsidP="001B2E64">
      <w:pPr>
        <w:widowControl/>
        <w:autoSpaceDE/>
        <w:autoSpaceDN/>
        <w:jc w:val="center"/>
        <w:rPr>
          <w:sz w:val="24"/>
          <w:szCs w:val="24"/>
        </w:rPr>
      </w:pPr>
    </w:p>
    <w:p w:rsidR="00794E1B" w:rsidRPr="00B9499E" w:rsidRDefault="00794E1B" w:rsidP="00794E1B">
      <w:pPr>
        <w:ind w:left="360"/>
        <w:jc w:val="both"/>
        <w:rPr>
          <w:bCs/>
          <w:sz w:val="24"/>
          <w:szCs w:val="24"/>
        </w:rPr>
      </w:pPr>
      <w:r w:rsidRPr="00B9499E">
        <w:rPr>
          <w:bCs/>
          <w:sz w:val="24"/>
          <w:szCs w:val="24"/>
          <w:lang w:val="en-ID"/>
        </w:rPr>
        <w:t>INSTANSI</w:t>
      </w:r>
      <w:r w:rsidRPr="00B9499E">
        <w:rPr>
          <w:bCs/>
          <w:sz w:val="24"/>
          <w:szCs w:val="24"/>
          <w:lang w:val="en-ID"/>
        </w:rPr>
        <w:tab/>
        <w:t xml:space="preserve">: PENGADILAN AGAMA </w:t>
      </w:r>
      <w:r w:rsidRPr="00B9499E">
        <w:rPr>
          <w:bCs/>
          <w:sz w:val="24"/>
          <w:szCs w:val="24"/>
        </w:rPr>
        <w:t>NEGARA</w:t>
      </w:r>
    </w:p>
    <w:p w:rsidR="00794E1B" w:rsidRPr="00B9499E" w:rsidRDefault="00794E1B" w:rsidP="00794E1B">
      <w:pPr>
        <w:ind w:left="360"/>
        <w:jc w:val="both"/>
        <w:rPr>
          <w:bCs/>
          <w:sz w:val="24"/>
          <w:szCs w:val="24"/>
          <w:lang w:val="en-ID"/>
        </w:rPr>
      </w:pPr>
      <w:r w:rsidRPr="00B9499E">
        <w:rPr>
          <w:bCs/>
          <w:sz w:val="24"/>
          <w:szCs w:val="24"/>
          <w:lang w:val="en-ID"/>
        </w:rPr>
        <w:t>VISI</w:t>
      </w:r>
      <w:r w:rsidRPr="00B9499E">
        <w:rPr>
          <w:bCs/>
          <w:sz w:val="24"/>
          <w:szCs w:val="24"/>
          <w:lang w:val="en-ID"/>
        </w:rPr>
        <w:tab/>
      </w:r>
      <w:r w:rsidRPr="00B9499E">
        <w:rPr>
          <w:bCs/>
          <w:sz w:val="24"/>
          <w:szCs w:val="24"/>
          <w:lang w:val="en-ID"/>
        </w:rPr>
        <w:tab/>
        <w:t xml:space="preserve">: Terwujudnya Pengadilan Agama </w:t>
      </w:r>
      <w:r w:rsidRPr="00B9499E">
        <w:rPr>
          <w:bCs/>
          <w:sz w:val="24"/>
          <w:szCs w:val="24"/>
        </w:rPr>
        <w:t>Negara y</w:t>
      </w:r>
      <w:r w:rsidRPr="00B9499E">
        <w:rPr>
          <w:bCs/>
          <w:sz w:val="24"/>
          <w:szCs w:val="24"/>
          <w:lang w:val="en-ID"/>
        </w:rPr>
        <w:t>ang Agung</w:t>
      </w:r>
    </w:p>
    <w:p w:rsidR="00794E1B" w:rsidRPr="00B9499E" w:rsidRDefault="00794E1B" w:rsidP="00794E1B">
      <w:pPr>
        <w:ind w:left="360"/>
        <w:jc w:val="both"/>
        <w:rPr>
          <w:bCs/>
          <w:sz w:val="24"/>
          <w:szCs w:val="24"/>
          <w:lang w:val="en-ID"/>
        </w:rPr>
      </w:pPr>
      <w:r w:rsidRPr="00B9499E">
        <w:rPr>
          <w:bCs/>
          <w:sz w:val="24"/>
          <w:szCs w:val="24"/>
          <w:lang w:val="en-ID"/>
        </w:rPr>
        <w:t>MISI</w:t>
      </w:r>
      <w:r w:rsidRPr="00B9499E">
        <w:rPr>
          <w:bCs/>
          <w:sz w:val="24"/>
          <w:szCs w:val="24"/>
          <w:lang w:val="en-ID"/>
        </w:rPr>
        <w:tab/>
      </w:r>
      <w:r w:rsidRPr="00B9499E">
        <w:rPr>
          <w:bCs/>
          <w:sz w:val="24"/>
          <w:szCs w:val="24"/>
          <w:lang w:val="en-ID"/>
        </w:rPr>
        <w:tab/>
        <w:t xml:space="preserve">: 1. </w:t>
      </w:r>
      <w:r w:rsidRPr="00B9499E">
        <w:rPr>
          <w:sz w:val="24"/>
          <w:szCs w:val="24"/>
        </w:rPr>
        <w:t>Meningkatnya proses pengadilan yang pasti, transparan dan akuntabel</w:t>
      </w:r>
    </w:p>
    <w:p w:rsidR="00794E1B" w:rsidRPr="00B9499E" w:rsidRDefault="00794E1B" w:rsidP="00794E1B">
      <w:pPr>
        <w:ind w:left="2340"/>
        <w:jc w:val="both"/>
        <w:rPr>
          <w:bCs/>
          <w:sz w:val="24"/>
          <w:szCs w:val="24"/>
          <w:lang w:val="en-ID"/>
        </w:rPr>
      </w:pPr>
      <w:r w:rsidRPr="00B9499E">
        <w:rPr>
          <w:bCs/>
          <w:sz w:val="24"/>
          <w:szCs w:val="24"/>
          <w:lang w:val="en-ID"/>
        </w:rPr>
        <w:t xml:space="preserve">2. </w:t>
      </w:r>
      <w:r w:rsidRPr="00B9499E">
        <w:rPr>
          <w:sz w:val="24"/>
          <w:szCs w:val="24"/>
        </w:rPr>
        <w:t>Meningkatnya efektivitas pengelolaan penyelesaian perkara</w:t>
      </w:r>
    </w:p>
    <w:p w:rsidR="00794E1B" w:rsidRPr="00B9499E" w:rsidRDefault="00794E1B" w:rsidP="00794E1B">
      <w:pPr>
        <w:ind w:left="2340"/>
        <w:jc w:val="both"/>
        <w:rPr>
          <w:bCs/>
          <w:sz w:val="24"/>
          <w:szCs w:val="24"/>
          <w:lang w:val="en-ID"/>
        </w:rPr>
      </w:pPr>
      <w:r w:rsidRPr="00B9499E">
        <w:rPr>
          <w:bCs/>
          <w:sz w:val="24"/>
          <w:szCs w:val="24"/>
          <w:lang w:val="en-ID"/>
        </w:rPr>
        <w:t xml:space="preserve">3. </w:t>
      </w:r>
      <w:r w:rsidRPr="00B9499E">
        <w:rPr>
          <w:sz w:val="24"/>
          <w:szCs w:val="24"/>
        </w:rPr>
        <w:t>Meningkatnya akses peradilan bagi masyarakat miskin dan terpinggirkan</w:t>
      </w:r>
    </w:p>
    <w:p w:rsidR="00794E1B" w:rsidRPr="00B9499E" w:rsidRDefault="00794E1B" w:rsidP="00794E1B">
      <w:pPr>
        <w:ind w:left="2340"/>
        <w:jc w:val="both"/>
        <w:rPr>
          <w:bCs/>
          <w:sz w:val="24"/>
          <w:szCs w:val="24"/>
          <w:lang w:val="en-ID"/>
        </w:rPr>
      </w:pPr>
      <w:r w:rsidRPr="00B9499E">
        <w:rPr>
          <w:bCs/>
          <w:sz w:val="24"/>
          <w:szCs w:val="24"/>
          <w:lang w:val="en-ID"/>
        </w:rPr>
        <w:t xml:space="preserve">4. </w:t>
      </w:r>
      <w:r w:rsidRPr="00B9499E">
        <w:rPr>
          <w:sz w:val="24"/>
          <w:szCs w:val="24"/>
        </w:rPr>
        <w:t>Meningkatnya kepatuhan terhadap putusan pengadilan</w:t>
      </w:r>
    </w:p>
    <w:p w:rsidR="00794E1B" w:rsidRPr="00B9499E" w:rsidRDefault="00794E1B" w:rsidP="00794E1B">
      <w:pPr>
        <w:ind w:left="2340"/>
        <w:jc w:val="both"/>
        <w:rPr>
          <w:bCs/>
          <w:sz w:val="24"/>
          <w:szCs w:val="24"/>
        </w:rPr>
      </w:pPr>
      <w:r w:rsidRPr="00B9499E">
        <w:rPr>
          <w:bCs/>
          <w:sz w:val="24"/>
          <w:szCs w:val="24"/>
          <w:lang w:val="en-ID"/>
        </w:rPr>
        <w:t>5. Meningkatkan efektivitas pembinaan dan pengawasan</w:t>
      </w:r>
    </w:p>
    <w:p w:rsidR="00794E1B" w:rsidRPr="00B9499E" w:rsidRDefault="00794E1B" w:rsidP="001B2E64">
      <w:pPr>
        <w:widowControl/>
        <w:autoSpaceDE/>
        <w:autoSpaceDN/>
        <w:rPr>
          <w:sz w:val="24"/>
          <w:szCs w:val="24"/>
        </w:rPr>
      </w:pPr>
    </w:p>
    <w:p w:rsidR="006379B5" w:rsidRPr="00B9499E" w:rsidRDefault="006379B5" w:rsidP="001B2E64">
      <w:pPr>
        <w:widowControl/>
        <w:autoSpaceDE/>
        <w:autoSpaceDN/>
        <w:rPr>
          <w:sz w:val="24"/>
          <w:szCs w:val="24"/>
        </w:rPr>
      </w:pPr>
    </w:p>
    <w:tbl>
      <w:tblPr>
        <w:tblStyle w:val="TableGrid"/>
        <w:tblW w:w="15027" w:type="dxa"/>
        <w:tblInd w:w="108" w:type="dxa"/>
        <w:tblLayout w:type="fixed"/>
        <w:tblLook w:val="04A0" w:firstRow="1" w:lastRow="0" w:firstColumn="1" w:lastColumn="0" w:noHBand="0" w:noVBand="1"/>
      </w:tblPr>
      <w:tblGrid>
        <w:gridCol w:w="557"/>
        <w:gridCol w:w="1153"/>
        <w:gridCol w:w="1080"/>
        <w:gridCol w:w="630"/>
        <w:gridCol w:w="990"/>
        <w:gridCol w:w="1290"/>
        <w:gridCol w:w="637"/>
        <w:gridCol w:w="630"/>
        <w:gridCol w:w="630"/>
        <w:gridCol w:w="630"/>
        <w:gridCol w:w="630"/>
        <w:gridCol w:w="1134"/>
        <w:gridCol w:w="1559"/>
        <w:gridCol w:w="1680"/>
        <w:gridCol w:w="892"/>
        <w:gridCol w:w="905"/>
      </w:tblGrid>
      <w:tr w:rsidR="00107C57" w:rsidRPr="00B9499E" w:rsidTr="00C77A93">
        <w:tc>
          <w:tcPr>
            <w:tcW w:w="557" w:type="dxa"/>
            <w:vMerge w:val="restart"/>
            <w:shd w:val="clear" w:color="auto" w:fill="C6D9F1" w:themeFill="text2" w:themeFillTint="33"/>
          </w:tcPr>
          <w:p w:rsidR="00107C57" w:rsidRPr="00B9499E" w:rsidRDefault="00107C57" w:rsidP="00794E1B">
            <w:pPr>
              <w:spacing w:before="20" w:after="20"/>
              <w:jc w:val="center"/>
              <w:rPr>
                <w:b/>
                <w:bCs/>
                <w:sz w:val="24"/>
                <w:szCs w:val="24"/>
              </w:rPr>
            </w:pPr>
            <w:r w:rsidRPr="00B9499E">
              <w:rPr>
                <w:b/>
                <w:bCs/>
                <w:sz w:val="24"/>
                <w:szCs w:val="24"/>
              </w:rPr>
              <w:t>No</w:t>
            </w:r>
          </w:p>
        </w:tc>
        <w:tc>
          <w:tcPr>
            <w:tcW w:w="2233"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Tujuan</w:t>
            </w:r>
          </w:p>
        </w:tc>
        <w:tc>
          <w:tcPr>
            <w:tcW w:w="630" w:type="dxa"/>
            <w:vMerge w:val="restart"/>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2280"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Sasaran</w:t>
            </w:r>
          </w:p>
        </w:tc>
        <w:tc>
          <w:tcPr>
            <w:tcW w:w="3157"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6170"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Strategis</w:t>
            </w:r>
          </w:p>
        </w:tc>
      </w:tr>
      <w:tr w:rsidR="00107C57" w:rsidRPr="00B9499E" w:rsidTr="00C77A93">
        <w:tc>
          <w:tcPr>
            <w:tcW w:w="557" w:type="dxa"/>
            <w:vMerge/>
            <w:shd w:val="clear" w:color="auto" w:fill="C6D9F1" w:themeFill="text2" w:themeFillTint="33"/>
          </w:tcPr>
          <w:p w:rsidR="00107C57" w:rsidRPr="00B9499E" w:rsidRDefault="00107C57" w:rsidP="00794E1B">
            <w:pPr>
              <w:spacing w:before="20" w:after="20"/>
              <w:rPr>
                <w:b/>
                <w:bCs/>
                <w:sz w:val="24"/>
                <w:szCs w:val="24"/>
              </w:rPr>
            </w:pPr>
          </w:p>
        </w:tc>
        <w:tc>
          <w:tcPr>
            <w:tcW w:w="1153"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Uraian</w:t>
            </w:r>
          </w:p>
        </w:tc>
        <w:tc>
          <w:tcPr>
            <w:tcW w:w="108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 Kinerja</w:t>
            </w:r>
          </w:p>
        </w:tc>
        <w:tc>
          <w:tcPr>
            <w:tcW w:w="630" w:type="dxa"/>
            <w:vMerge/>
            <w:shd w:val="clear" w:color="auto" w:fill="C6D9F1" w:themeFill="text2" w:themeFillTint="33"/>
            <w:vAlign w:val="center"/>
          </w:tcPr>
          <w:p w:rsidR="00107C57" w:rsidRPr="00B9499E" w:rsidRDefault="00107C57" w:rsidP="00794E1B">
            <w:pPr>
              <w:spacing w:before="20" w:after="20"/>
              <w:jc w:val="center"/>
              <w:rPr>
                <w:b/>
                <w:bCs/>
                <w:sz w:val="24"/>
                <w:szCs w:val="24"/>
              </w:rPr>
            </w:pPr>
          </w:p>
        </w:tc>
        <w:tc>
          <w:tcPr>
            <w:tcW w:w="99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Uraian</w:t>
            </w:r>
          </w:p>
        </w:tc>
        <w:tc>
          <w:tcPr>
            <w:tcW w:w="129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 Kinerja</w:t>
            </w:r>
          </w:p>
        </w:tc>
        <w:tc>
          <w:tcPr>
            <w:tcW w:w="637"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2015</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2016</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2017</w:t>
            </w:r>
          </w:p>
        </w:tc>
        <w:tc>
          <w:tcPr>
            <w:tcW w:w="630" w:type="dxa"/>
            <w:shd w:val="clear" w:color="auto" w:fill="C6D9F1" w:themeFill="text2" w:themeFillTint="33"/>
            <w:vAlign w:val="center"/>
          </w:tcPr>
          <w:p w:rsidR="00107C57" w:rsidRPr="00B9499E" w:rsidRDefault="00045B06" w:rsidP="00794E1B">
            <w:pPr>
              <w:spacing w:before="20" w:after="20"/>
              <w:jc w:val="center"/>
              <w:rPr>
                <w:b/>
                <w:bCs/>
                <w:sz w:val="24"/>
                <w:szCs w:val="24"/>
              </w:rPr>
            </w:pPr>
            <w:r>
              <w:rPr>
                <w:b/>
                <w:bCs/>
                <w:sz w:val="24"/>
                <w:szCs w:val="24"/>
              </w:rPr>
              <w:t>2017</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2019</w:t>
            </w:r>
          </w:p>
        </w:tc>
        <w:tc>
          <w:tcPr>
            <w:tcW w:w="1134"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Program</w:t>
            </w:r>
          </w:p>
        </w:tc>
        <w:tc>
          <w:tcPr>
            <w:tcW w:w="1559"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Kegiatan</w:t>
            </w:r>
          </w:p>
        </w:tc>
        <w:tc>
          <w:tcPr>
            <w:tcW w:w="168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w:t>
            </w:r>
          </w:p>
        </w:tc>
        <w:tc>
          <w:tcPr>
            <w:tcW w:w="892"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905"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Rp</w:t>
            </w:r>
          </w:p>
        </w:tc>
      </w:tr>
      <w:tr w:rsidR="00107C57" w:rsidRPr="00B9499E" w:rsidTr="00C77A93">
        <w:tc>
          <w:tcPr>
            <w:tcW w:w="557" w:type="dxa"/>
            <w:vMerge w:val="restart"/>
          </w:tcPr>
          <w:p w:rsidR="00107C57" w:rsidRPr="00B9499E" w:rsidRDefault="00107C57" w:rsidP="00794E1B">
            <w:pPr>
              <w:spacing w:before="20" w:after="20"/>
              <w:rPr>
                <w:sz w:val="24"/>
                <w:szCs w:val="24"/>
              </w:rPr>
            </w:pPr>
            <w:r w:rsidRPr="00B9499E">
              <w:rPr>
                <w:sz w:val="24"/>
                <w:szCs w:val="24"/>
              </w:rPr>
              <w:t>1</w:t>
            </w: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tc>
        <w:tc>
          <w:tcPr>
            <w:tcW w:w="1153" w:type="dxa"/>
            <w:vMerge w:val="restart"/>
          </w:tcPr>
          <w:p w:rsidR="00107C57" w:rsidRPr="00B9499E" w:rsidRDefault="00107C57" w:rsidP="00794E1B">
            <w:pPr>
              <w:spacing w:before="20" w:after="20"/>
              <w:rPr>
                <w:sz w:val="24"/>
                <w:szCs w:val="24"/>
              </w:rPr>
            </w:pPr>
            <w:r w:rsidRPr="00B9499E">
              <w:rPr>
                <w:sz w:val="24"/>
                <w:szCs w:val="24"/>
              </w:rPr>
              <w:t>Meningkatnya proses pengadilan yang pasti , transparan dan akuntabel</w:t>
            </w:r>
          </w:p>
        </w:tc>
        <w:tc>
          <w:tcPr>
            <w:tcW w:w="1080"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sisa perkara yang diselesaikan</w:t>
            </w:r>
          </w:p>
          <w:p w:rsidR="00107C57" w:rsidRPr="00B9499E" w:rsidRDefault="00107C57" w:rsidP="00794E1B">
            <w:pPr>
              <w:pStyle w:val="ListParagraph"/>
              <w:spacing w:before="20" w:after="20"/>
              <w:ind w:left="147" w:hanging="149"/>
              <w:rPr>
                <w:sz w:val="24"/>
                <w:szCs w:val="24"/>
              </w:rPr>
            </w:pPr>
          </w:p>
        </w:tc>
        <w:tc>
          <w:tcPr>
            <w:tcW w:w="630" w:type="dxa"/>
          </w:tcPr>
          <w:p w:rsidR="00107C57" w:rsidRPr="00B9499E" w:rsidRDefault="00107C57" w:rsidP="00794E1B">
            <w:pPr>
              <w:spacing w:before="20" w:after="20"/>
              <w:rPr>
                <w:sz w:val="24"/>
                <w:szCs w:val="24"/>
              </w:rPr>
            </w:pPr>
            <w:r w:rsidRPr="00B9499E">
              <w:rPr>
                <w:sz w:val="24"/>
                <w:szCs w:val="24"/>
              </w:rPr>
              <w:t>100%</w:t>
            </w:r>
          </w:p>
        </w:tc>
        <w:tc>
          <w:tcPr>
            <w:tcW w:w="990" w:type="dxa"/>
            <w:vMerge w:val="restart"/>
          </w:tcPr>
          <w:p w:rsidR="00107C57" w:rsidRPr="00B9499E" w:rsidRDefault="00107C57" w:rsidP="00794E1B">
            <w:pPr>
              <w:spacing w:before="20" w:after="20"/>
              <w:jc w:val="center"/>
              <w:rPr>
                <w:b/>
                <w:bCs/>
                <w:sz w:val="24"/>
                <w:szCs w:val="24"/>
              </w:rPr>
            </w:pPr>
            <w:r w:rsidRPr="00B9499E">
              <w:rPr>
                <w:b/>
                <w:bCs/>
                <w:noProof/>
                <w:sz w:val="24"/>
                <w:szCs w:val="24"/>
              </w:rPr>
              <w:t>Terwujudnya Proses Peradilan yang Pasti, Transparan dan Akuntabel</w:t>
            </w:r>
          </w:p>
        </w:tc>
        <w:tc>
          <w:tcPr>
            <w:tcW w:w="1290"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sisa perkara yang diselesaikan</w:t>
            </w:r>
            <w:r w:rsidRPr="00B9499E">
              <w:rPr>
                <w:rFonts w:ascii="Arial" w:hAnsi="Arial" w:cs="Arial"/>
                <w:noProof/>
                <w:sz w:val="24"/>
                <w:szCs w:val="24"/>
                <w:lang w:val="id-ID"/>
              </w:rPr>
              <w:tab/>
            </w:r>
          </w:p>
        </w:tc>
        <w:tc>
          <w:tcPr>
            <w:tcW w:w="637"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1134" w:type="dxa"/>
          </w:tcPr>
          <w:p w:rsidR="00107C57" w:rsidRPr="00B9499E" w:rsidRDefault="00107C57" w:rsidP="00794E1B">
            <w:pPr>
              <w:spacing w:before="20" w:after="20"/>
              <w:rPr>
                <w:sz w:val="24"/>
                <w:szCs w:val="24"/>
              </w:rPr>
            </w:pPr>
            <w:r w:rsidRPr="00B9499E">
              <w:rPr>
                <w:sz w:val="24"/>
                <w:szCs w:val="24"/>
              </w:rPr>
              <w:t>Dukungan manajemen 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Pembinaan dan sosialisasi peraturan dan hukum acara</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 SIPP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persidangan</w:t>
            </w:r>
          </w:p>
        </w:tc>
        <w:tc>
          <w:tcPr>
            <w:tcW w:w="1680"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sosialisasi yang mengikuti seluruh materi sosialisasi</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SOP Persidangan yang telah disempurnakan </w:t>
            </w:r>
          </w:p>
        </w:tc>
        <w:tc>
          <w:tcPr>
            <w:tcW w:w="892" w:type="dxa"/>
          </w:tcPr>
          <w:p w:rsidR="00107C57" w:rsidRPr="00B9499E" w:rsidRDefault="00107C57" w:rsidP="00C01661">
            <w:pPr>
              <w:spacing w:before="20" w:after="20"/>
              <w:jc w:val="center"/>
              <w:rPr>
                <w:sz w:val="24"/>
                <w:szCs w:val="24"/>
              </w:rPr>
            </w:pPr>
            <w:r w:rsidRPr="00B9499E">
              <w:rPr>
                <w:sz w:val="24"/>
                <w:szCs w:val="24"/>
              </w:rPr>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r w:rsidR="001B2E64" w:rsidRPr="00B9499E" w:rsidTr="00C77A93">
        <w:tc>
          <w:tcPr>
            <w:tcW w:w="557" w:type="dxa"/>
            <w:vMerge/>
          </w:tcPr>
          <w:p w:rsidR="001B2E64" w:rsidRPr="00B9499E" w:rsidRDefault="001B2E64" w:rsidP="00794E1B">
            <w:pPr>
              <w:spacing w:before="20" w:after="20"/>
              <w:rPr>
                <w:sz w:val="24"/>
                <w:szCs w:val="24"/>
              </w:rPr>
            </w:pPr>
          </w:p>
        </w:tc>
        <w:tc>
          <w:tcPr>
            <w:tcW w:w="1153" w:type="dxa"/>
            <w:vMerge/>
          </w:tcPr>
          <w:p w:rsidR="001B2E64" w:rsidRPr="00B9499E" w:rsidRDefault="001B2E64" w:rsidP="00794E1B">
            <w:pPr>
              <w:spacing w:before="20" w:after="20"/>
              <w:rPr>
                <w:sz w:val="24"/>
                <w:szCs w:val="24"/>
              </w:rPr>
            </w:pPr>
          </w:p>
        </w:tc>
        <w:tc>
          <w:tcPr>
            <w:tcW w:w="1080" w:type="dxa"/>
          </w:tcPr>
          <w:p w:rsidR="001B2E64" w:rsidRPr="00B9499E" w:rsidRDefault="001B2E64"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yang diselesaikan tepat waktu</w:t>
            </w:r>
          </w:p>
        </w:tc>
        <w:tc>
          <w:tcPr>
            <w:tcW w:w="630" w:type="dxa"/>
          </w:tcPr>
          <w:p w:rsidR="001B2E64" w:rsidRPr="00B9499E" w:rsidRDefault="00CE54BE" w:rsidP="00794E1B">
            <w:pPr>
              <w:spacing w:before="20" w:after="20"/>
              <w:rPr>
                <w:sz w:val="24"/>
                <w:szCs w:val="24"/>
              </w:rPr>
            </w:pPr>
            <w:r w:rsidRPr="00B9499E">
              <w:rPr>
                <w:sz w:val="24"/>
                <w:szCs w:val="24"/>
                <w:lang w:val="id-ID"/>
              </w:rPr>
              <w:t>89</w:t>
            </w:r>
            <w:r w:rsidR="001B2E64" w:rsidRPr="00B9499E">
              <w:rPr>
                <w:sz w:val="24"/>
                <w:szCs w:val="24"/>
              </w:rPr>
              <w:t>%</w:t>
            </w:r>
          </w:p>
        </w:tc>
        <w:tc>
          <w:tcPr>
            <w:tcW w:w="990" w:type="dxa"/>
            <w:vMerge/>
          </w:tcPr>
          <w:p w:rsidR="001B2E64" w:rsidRPr="00B9499E" w:rsidRDefault="001B2E64" w:rsidP="00794E1B">
            <w:pPr>
              <w:spacing w:before="20" w:after="20"/>
              <w:rPr>
                <w:sz w:val="24"/>
                <w:szCs w:val="24"/>
              </w:rPr>
            </w:pPr>
          </w:p>
        </w:tc>
        <w:tc>
          <w:tcPr>
            <w:tcW w:w="1290" w:type="dxa"/>
          </w:tcPr>
          <w:p w:rsidR="001B2E64" w:rsidRPr="00B9499E" w:rsidRDefault="001B2E64"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yang diselesaikan tepat waktu</w:t>
            </w:r>
          </w:p>
        </w:tc>
        <w:tc>
          <w:tcPr>
            <w:tcW w:w="637" w:type="dxa"/>
          </w:tcPr>
          <w:p w:rsidR="001B2E64" w:rsidRPr="00B9499E" w:rsidRDefault="00CE54BE" w:rsidP="00794E1B">
            <w:pPr>
              <w:spacing w:before="40" w:after="40"/>
              <w:jc w:val="center"/>
              <w:rPr>
                <w:sz w:val="24"/>
                <w:szCs w:val="24"/>
              </w:rPr>
            </w:pPr>
            <w:r w:rsidRPr="00B9499E">
              <w:rPr>
                <w:sz w:val="24"/>
                <w:szCs w:val="24"/>
                <w:lang w:val="id-ID"/>
              </w:rPr>
              <w:t>85</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86</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87</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88</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89</w:t>
            </w:r>
            <w:r w:rsidR="001B2E64" w:rsidRPr="00B9499E">
              <w:rPr>
                <w:sz w:val="24"/>
                <w:szCs w:val="24"/>
              </w:rPr>
              <w:t>%</w:t>
            </w:r>
          </w:p>
        </w:tc>
        <w:tc>
          <w:tcPr>
            <w:tcW w:w="1134" w:type="dxa"/>
          </w:tcPr>
          <w:p w:rsidR="001B2E64" w:rsidRPr="00B9499E" w:rsidRDefault="001B2E64" w:rsidP="00794E1B">
            <w:pPr>
              <w:spacing w:before="20" w:after="20"/>
              <w:rPr>
                <w:sz w:val="24"/>
                <w:szCs w:val="24"/>
              </w:rPr>
            </w:pPr>
            <w:r w:rsidRPr="00B9499E">
              <w:rPr>
                <w:sz w:val="24"/>
                <w:szCs w:val="24"/>
              </w:rPr>
              <w:t xml:space="preserve">Dukungan manajemen dan pelaksanaan tugas teknis lainnya </w:t>
            </w:r>
            <w:r w:rsidRPr="00B9499E">
              <w:rPr>
                <w:sz w:val="24"/>
                <w:szCs w:val="24"/>
              </w:rPr>
              <w:lastRenderedPageBreak/>
              <w:t>MA</w:t>
            </w:r>
          </w:p>
        </w:tc>
        <w:tc>
          <w:tcPr>
            <w:tcW w:w="1559" w:type="dxa"/>
          </w:tcPr>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Pembinaan dan sosialisasi peraturan dan hukum acara</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Optimalisasi penggunaan Aplikas </w:t>
            </w:r>
            <w:r w:rsidRPr="00B9499E">
              <w:rPr>
                <w:sz w:val="24"/>
                <w:szCs w:val="24"/>
              </w:rPr>
              <w:lastRenderedPageBreak/>
              <w:t>SIPP</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persidangan</w:t>
            </w:r>
          </w:p>
        </w:tc>
        <w:tc>
          <w:tcPr>
            <w:tcW w:w="1680" w:type="dxa"/>
          </w:tcPr>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 undangan sosialisasi yang mengikuti seluruh materi sosialisasi</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w:t>
            </w:r>
            <w:r w:rsidRPr="00B9499E">
              <w:rPr>
                <w:sz w:val="24"/>
                <w:szCs w:val="24"/>
              </w:rPr>
              <w:lastRenderedPageBreak/>
              <w:t xml:space="preserve">diterapkan </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SOP Persidangan yang telah disempurnakan </w:t>
            </w:r>
          </w:p>
        </w:tc>
        <w:tc>
          <w:tcPr>
            <w:tcW w:w="892" w:type="dxa"/>
          </w:tcPr>
          <w:p w:rsidR="001B2E64" w:rsidRPr="00B9499E" w:rsidRDefault="001B2E64" w:rsidP="00794E1B">
            <w:pPr>
              <w:spacing w:before="20" w:after="20"/>
              <w:rPr>
                <w:sz w:val="24"/>
                <w:szCs w:val="24"/>
              </w:rPr>
            </w:pPr>
            <w:r w:rsidRPr="00B9499E">
              <w:rPr>
                <w:sz w:val="24"/>
                <w:szCs w:val="24"/>
              </w:rPr>
              <w:lastRenderedPageBreak/>
              <w:t>89%</w:t>
            </w:r>
          </w:p>
        </w:tc>
        <w:tc>
          <w:tcPr>
            <w:tcW w:w="905" w:type="dxa"/>
          </w:tcPr>
          <w:p w:rsidR="001B2E64" w:rsidRPr="00B9499E" w:rsidRDefault="001B2E64" w:rsidP="00794E1B">
            <w:pPr>
              <w:spacing w:before="20" w:after="20"/>
              <w:rPr>
                <w:sz w:val="24"/>
                <w:szCs w:val="24"/>
              </w:rPr>
            </w:pPr>
            <w:r w:rsidRPr="00B9499E">
              <w:rPr>
                <w:sz w:val="24"/>
                <w:szCs w:val="24"/>
              </w:rPr>
              <w:t>Sesuai DIPA</w:t>
            </w:r>
          </w:p>
        </w:tc>
      </w:tr>
      <w:tr w:rsidR="001B2E64" w:rsidRPr="00B9499E" w:rsidTr="00C77A93">
        <w:tc>
          <w:tcPr>
            <w:tcW w:w="557" w:type="dxa"/>
            <w:vMerge/>
          </w:tcPr>
          <w:p w:rsidR="001B2E64" w:rsidRPr="00B9499E" w:rsidRDefault="001B2E64" w:rsidP="00794E1B">
            <w:pPr>
              <w:spacing w:before="20" w:after="20"/>
              <w:rPr>
                <w:sz w:val="24"/>
                <w:szCs w:val="24"/>
              </w:rPr>
            </w:pPr>
          </w:p>
        </w:tc>
        <w:tc>
          <w:tcPr>
            <w:tcW w:w="1153" w:type="dxa"/>
            <w:vMerge/>
          </w:tcPr>
          <w:p w:rsidR="001B2E64" w:rsidRPr="00B9499E" w:rsidRDefault="001B2E64" w:rsidP="00794E1B">
            <w:pPr>
              <w:spacing w:before="20" w:after="20"/>
              <w:rPr>
                <w:sz w:val="24"/>
                <w:szCs w:val="24"/>
              </w:rPr>
            </w:pPr>
          </w:p>
        </w:tc>
        <w:tc>
          <w:tcPr>
            <w:tcW w:w="1080" w:type="dxa"/>
          </w:tcPr>
          <w:p w:rsidR="001B2E64" w:rsidRPr="00B9499E" w:rsidRDefault="001B2E64"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penurunan sisa perkara.</w:t>
            </w:r>
          </w:p>
        </w:tc>
        <w:tc>
          <w:tcPr>
            <w:tcW w:w="630" w:type="dxa"/>
          </w:tcPr>
          <w:p w:rsidR="001B2E64" w:rsidRPr="00B9499E" w:rsidRDefault="00CE54BE" w:rsidP="00794E1B">
            <w:pPr>
              <w:spacing w:before="20" w:after="20"/>
              <w:rPr>
                <w:sz w:val="24"/>
                <w:szCs w:val="24"/>
              </w:rPr>
            </w:pPr>
            <w:r w:rsidRPr="00B9499E">
              <w:rPr>
                <w:sz w:val="24"/>
                <w:szCs w:val="24"/>
                <w:lang w:val="id-ID"/>
              </w:rPr>
              <w:t>80</w:t>
            </w:r>
            <w:r w:rsidR="001B2E64" w:rsidRPr="00B9499E">
              <w:rPr>
                <w:sz w:val="24"/>
                <w:szCs w:val="24"/>
              </w:rPr>
              <w:t>%</w:t>
            </w:r>
          </w:p>
        </w:tc>
        <w:tc>
          <w:tcPr>
            <w:tcW w:w="990" w:type="dxa"/>
            <w:vMerge/>
          </w:tcPr>
          <w:p w:rsidR="001B2E64" w:rsidRPr="00B9499E" w:rsidRDefault="001B2E64" w:rsidP="00794E1B">
            <w:pPr>
              <w:spacing w:before="20" w:after="20"/>
              <w:rPr>
                <w:sz w:val="24"/>
                <w:szCs w:val="24"/>
              </w:rPr>
            </w:pPr>
          </w:p>
        </w:tc>
        <w:tc>
          <w:tcPr>
            <w:tcW w:w="1290" w:type="dxa"/>
          </w:tcPr>
          <w:p w:rsidR="001B2E64" w:rsidRPr="00B9499E" w:rsidRDefault="001B2E64"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penurunan sisa perkara.</w:t>
            </w:r>
          </w:p>
        </w:tc>
        <w:tc>
          <w:tcPr>
            <w:tcW w:w="637" w:type="dxa"/>
          </w:tcPr>
          <w:p w:rsidR="001B2E64" w:rsidRPr="00B9499E" w:rsidRDefault="00CE54BE" w:rsidP="00794E1B">
            <w:pPr>
              <w:spacing w:before="40" w:after="40"/>
              <w:jc w:val="center"/>
              <w:rPr>
                <w:sz w:val="24"/>
                <w:szCs w:val="24"/>
              </w:rPr>
            </w:pPr>
            <w:r w:rsidRPr="00B9499E">
              <w:rPr>
                <w:sz w:val="24"/>
                <w:szCs w:val="24"/>
                <w:lang w:val="id-ID"/>
              </w:rPr>
              <w:t>10</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30</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50</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70</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80</w:t>
            </w:r>
            <w:r w:rsidR="001B2E64" w:rsidRPr="00B9499E">
              <w:rPr>
                <w:sz w:val="24"/>
                <w:szCs w:val="24"/>
              </w:rPr>
              <w:t>%</w:t>
            </w:r>
          </w:p>
        </w:tc>
        <w:tc>
          <w:tcPr>
            <w:tcW w:w="1134" w:type="dxa"/>
          </w:tcPr>
          <w:p w:rsidR="001B2E64" w:rsidRPr="00B9499E" w:rsidRDefault="001B2E64" w:rsidP="00794E1B">
            <w:pPr>
              <w:spacing w:before="20" w:after="20"/>
              <w:rPr>
                <w:sz w:val="24"/>
                <w:szCs w:val="24"/>
              </w:rPr>
            </w:pPr>
            <w:r w:rsidRPr="00B9499E">
              <w:rPr>
                <w:sz w:val="24"/>
                <w:szCs w:val="24"/>
              </w:rPr>
              <w:t>Dukungan manajemen dan pelaksanaan tugas teknis lainnya MA</w:t>
            </w:r>
          </w:p>
        </w:tc>
        <w:tc>
          <w:tcPr>
            <w:tcW w:w="1559" w:type="dxa"/>
          </w:tcPr>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Pembinaan dan sosialisasi peraturan dan hukum acara</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 SIPP</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persidangan</w:t>
            </w:r>
          </w:p>
        </w:tc>
        <w:tc>
          <w:tcPr>
            <w:tcW w:w="1680" w:type="dxa"/>
          </w:tcPr>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sosialisasi yang mengikuti seluruh materi sosialisasi</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SOP Persidangan yang telah disempurnakan </w:t>
            </w:r>
          </w:p>
        </w:tc>
        <w:tc>
          <w:tcPr>
            <w:tcW w:w="892" w:type="dxa"/>
          </w:tcPr>
          <w:p w:rsidR="001B2E64" w:rsidRPr="00B9499E" w:rsidRDefault="001B2E64" w:rsidP="00794E1B">
            <w:pPr>
              <w:spacing w:before="20" w:after="20"/>
              <w:rPr>
                <w:sz w:val="24"/>
                <w:szCs w:val="24"/>
              </w:rPr>
            </w:pPr>
            <w:r w:rsidRPr="00B9499E">
              <w:rPr>
                <w:sz w:val="24"/>
                <w:szCs w:val="24"/>
              </w:rPr>
              <w:t>80%</w:t>
            </w:r>
          </w:p>
        </w:tc>
        <w:tc>
          <w:tcPr>
            <w:tcW w:w="905" w:type="dxa"/>
          </w:tcPr>
          <w:p w:rsidR="001B2E64" w:rsidRPr="00B9499E" w:rsidRDefault="001B2E64" w:rsidP="00794E1B">
            <w:pPr>
              <w:spacing w:before="20" w:after="20"/>
              <w:rPr>
                <w:sz w:val="24"/>
                <w:szCs w:val="24"/>
              </w:rPr>
            </w:pPr>
            <w:r w:rsidRPr="00B9499E">
              <w:rPr>
                <w:sz w:val="24"/>
                <w:szCs w:val="24"/>
              </w:rPr>
              <w:t>Sesuai DIPA</w:t>
            </w:r>
          </w:p>
        </w:tc>
      </w:tr>
      <w:tr w:rsidR="00C77A93" w:rsidRPr="00B9499E" w:rsidTr="00C77A93">
        <w:tc>
          <w:tcPr>
            <w:tcW w:w="557" w:type="dxa"/>
            <w:vMerge/>
          </w:tcPr>
          <w:p w:rsidR="00C77A93" w:rsidRPr="00B9499E" w:rsidRDefault="00C77A93" w:rsidP="00794E1B">
            <w:pPr>
              <w:spacing w:before="20" w:after="20"/>
              <w:rPr>
                <w:sz w:val="24"/>
                <w:szCs w:val="24"/>
              </w:rPr>
            </w:pPr>
          </w:p>
        </w:tc>
        <w:tc>
          <w:tcPr>
            <w:tcW w:w="1153" w:type="dxa"/>
            <w:vMerge/>
          </w:tcPr>
          <w:p w:rsidR="00C77A93" w:rsidRPr="00B9499E" w:rsidRDefault="00C77A93" w:rsidP="00794E1B">
            <w:pPr>
              <w:spacing w:before="20" w:after="20"/>
              <w:rPr>
                <w:sz w:val="24"/>
                <w:szCs w:val="24"/>
              </w:rPr>
            </w:pPr>
          </w:p>
        </w:tc>
        <w:tc>
          <w:tcPr>
            <w:tcW w:w="1080" w:type="dxa"/>
          </w:tcPr>
          <w:p w:rsidR="00C77A93" w:rsidRPr="00B9499E" w:rsidRDefault="00C77A93"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yang Tidak Mengajukan Upaya Hukum: Bandin</w:t>
            </w:r>
            <w:r w:rsidRPr="00B9499E">
              <w:rPr>
                <w:rFonts w:ascii="Arial" w:hAnsi="Arial" w:cs="Arial"/>
                <w:noProof/>
                <w:sz w:val="24"/>
                <w:szCs w:val="24"/>
                <w:lang w:val="id-ID"/>
              </w:rPr>
              <w:lastRenderedPageBreak/>
              <w:t>g, Kasasi, dan PK</w:t>
            </w:r>
          </w:p>
        </w:tc>
        <w:tc>
          <w:tcPr>
            <w:tcW w:w="630" w:type="dxa"/>
          </w:tcPr>
          <w:p w:rsidR="00C77A93" w:rsidRPr="00B9499E" w:rsidRDefault="00C77A93" w:rsidP="00CE54BE">
            <w:pPr>
              <w:spacing w:before="20" w:after="20"/>
              <w:rPr>
                <w:sz w:val="24"/>
                <w:szCs w:val="24"/>
              </w:rPr>
            </w:pPr>
            <w:r w:rsidRPr="00B9499E">
              <w:rPr>
                <w:sz w:val="24"/>
                <w:szCs w:val="24"/>
              </w:rPr>
              <w:lastRenderedPageBreak/>
              <w:t>9</w:t>
            </w:r>
            <w:r w:rsidR="00CE54BE" w:rsidRPr="00B9499E">
              <w:rPr>
                <w:sz w:val="24"/>
                <w:szCs w:val="24"/>
                <w:lang w:val="id-ID"/>
              </w:rPr>
              <w:t>9</w:t>
            </w:r>
            <w:r w:rsidRPr="00B9499E">
              <w:rPr>
                <w:sz w:val="24"/>
                <w:szCs w:val="24"/>
              </w:rPr>
              <w:t>%</w:t>
            </w:r>
          </w:p>
        </w:tc>
        <w:tc>
          <w:tcPr>
            <w:tcW w:w="990" w:type="dxa"/>
            <w:vMerge/>
          </w:tcPr>
          <w:p w:rsidR="00C77A93" w:rsidRPr="00B9499E" w:rsidRDefault="00C77A93" w:rsidP="00794E1B">
            <w:pPr>
              <w:spacing w:before="20" w:after="20"/>
              <w:rPr>
                <w:sz w:val="24"/>
                <w:szCs w:val="24"/>
              </w:rPr>
            </w:pPr>
          </w:p>
        </w:tc>
        <w:tc>
          <w:tcPr>
            <w:tcW w:w="1290" w:type="dxa"/>
          </w:tcPr>
          <w:p w:rsidR="00C77A93" w:rsidRPr="00B9499E" w:rsidRDefault="00C77A93"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 xml:space="preserve">Persentase perkara yang Tidak Mengajukan Upaya Hukum : Banding, Kasasi, </w:t>
            </w:r>
            <w:r w:rsidRPr="00B9499E">
              <w:rPr>
                <w:rFonts w:ascii="Arial" w:hAnsi="Arial" w:cs="Arial"/>
                <w:noProof/>
                <w:sz w:val="24"/>
                <w:szCs w:val="24"/>
                <w:lang w:val="id-ID"/>
              </w:rPr>
              <w:lastRenderedPageBreak/>
              <w:t>dan PK</w:t>
            </w:r>
          </w:p>
        </w:tc>
        <w:tc>
          <w:tcPr>
            <w:tcW w:w="637" w:type="dxa"/>
          </w:tcPr>
          <w:p w:rsidR="00C77A93" w:rsidRPr="00B9499E" w:rsidRDefault="00CE54BE" w:rsidP="001B109E">
            <w:pPr>
              <w:spacing w:before="40" w:after="40"/>
              <w:jc w:val="center"/>
              <w:rPr>
                <w:sz w:val="24"/>
                <w:szCs w:val="24"/>
              </w:rPr>
            </w:pPr>
            <w:r w:rsidRPr="00B9499E">
              <w:rPr>
                <w:sz w:val="24"/>
                <w:szCs w:val="24"/>
                <w:lang w:val="id-ID"/>
              </w:rPr>
              <w:lastRenderedPageBreak/>
              <w:t>97</w:t>
            </w:r>
            <w:r w:rsidR="00C77A93" w:rsidRPr="00B9499E">
              <w:rPr>
                <w:sz w:val="24"/>
                <w:szCs w:val="24"/>
              </w:rPr>
              <w:t>%</w:t>
            </w:r>
          </w:p>
        </w:tc>
        <w:tc>
          <w:tcPr>
            <w:tcW w:w="630" w:type="dxa"/>
          </w:tcPr>
          <w:p w:rsidR="00C77A93" w:rsidRPr="00B9499E" w:rsidRDefault="00CE54BE" w:rsidP="001B109E">
            <w:pPr>
              <w:spacing w:before="40" w:after="40"/>
              <w:jc w:val="center"/>
              <w:rPr>
                <w:sz w:val="24"/>
                <w:szCs w:val="24"/>
              </w:rPr>
            </w:pPr>
            <w:r w:rsidRPr="00B9499E">
              <w:rPr>
                <w:sz w:val="24"/>
                <w:szCs w:val="24"/>
                <w:lang w:val="id-ID"/>
              </w:rPr>
              <w:t>97,5</w:t>
            </w:r>
            <w:r w:rsidR="00C77A93" w:rsidRPr="00B9499E">
              <w:rPr>
                <w:sz w:val="24"/>
                <w:szCs w:val="24"/>
              </w:rPr>
              <w:t>%</w:t>
            </w:r>
          </w:p>
        </w:tc>
        <w:tc>
          <w:tcPr>
            <w:tcW w:w="630" w:type="dxa"/>
          </w:tcPr>
          <w:p w:rsidR="00C77A93" w:rsidRPr="00B9499E" w:rsidRDefault="00CE54BE" w:rsidP="001B109E">
            <w:pPr>
              <w:spacing w:before="40" w:after="40"/>
              <w:jc w:val="center"/>
              <w:rPr>
                <w:sz w:val="24"/>
                <w:szCs w:val="24"/>
              </w:rPr>
            </w:pPr>
            <w:r w:rsidRPr="00B9499E">
              <w:rPr>
                <w:sz w:val="24"/>
                <w:szCs w:val="24"/>
                <w:lang w:val="id-ID"/>
              </w:rPr>
              <w:t>98</w:t>
            </w:r>
            <w:r w:rsidR="00C77A93" w:rsidRPr="00B9499E">
              <w:rPr>
                <w:sz w:val="24"/>
                <w:szCs w:val="24"/>
              </w:rPr>
              <w:t>%</w:t>
            </w:r>
          </w:p>
        </w:tc>
        <w:tc>
          <w:tcPr>
            <w:tcW w:w="630" w:type="dxa"/>
          </w:tcPr>
          <w:p w:rsidR="00C77A93" w:rsidRPr="00B9499E" w:rsidRDefault="00CE54BE" w:rsidP="001B109E">
            <w:pPr>
              <w:spacing w:before="40" w:after="40"/>
              <w:jc w:val="center"/>
              <w:rPr>
                <w:sz w:val="24"/>
                <w:szCs w:val="24"/>
              </w:rPr>
            </w:pPr>
            <w:r w:rsidRPr="00B9499E">
              <w:rPr>
                <w:sz w:val="24"/>
                <w:szCs w:val="24"/>
                <w:lang w:val="id-ID"/>
              </w:rPr>
              <w:t>98,5</w:t>
            </w:r>
            <w:r w:rsidR="00C77A93" w:rsidRPr="00B9499E">
              <w:rPr>
                <w:sz w:val="24"/>
                <w:szCs w:val="24"/>
              </w:rPr>
              <w:t>%</w:t>
            </w:r>
          </w:p>
        </w:tc>
        <w:tc>
          <w:tcPr>
            <w:tcW w:w="630" w:type="dxa"/>
          </w:tcPr>
          <w:p w:rsidR="00C77A93" w:rsidRPr="00B9499E" w:rsidRDefault="00C77A93" w:rsidP="00CE54BE">
            <w:pPr>
              <w:spacing w:before="40" w:after="40"/>
              <w:jc w:val="center"/>
              <w:rPr>
                <w:sz w:val="24"/>
                <w:szCs w:val="24"/>
              </w:rPr>
            </w:pPr>
            <w:r w:rsidRPr="00B9499E">
              <w:rPr>
                <w:sz w:val="24"/>
                <w:szCs w:val="24"/>
              </w:rPr>
              <w:t>9</w:t>
            </w:r>
            <w:r w:rsidR="00CE54BE" w:rsidRPr="00B9499E">
              <w:rPr>
                <w:sz w:val="24"/>
                <w:szCs w:val="24"/>
                <w:lang w:val="id-ID"/>
              </w:rPr>
              <w:t>9</w:t>
            </w:r>
            <w:r w:rsidRPr="00B9499E">
              <w:rPr>
                <w:sz w:val="24"/>
                <w:szCs w:val="24"/>
              </w:rPr>
              <w:t>%</w:t>
            </w:r>
          </w:p>
        </w:tc>
        <w:tc>
          <w:tcPr>
            <w:tcW w:w="1134" w:type="dxa"/>
          </w:tcPr>
          <w:p w:rsidR="00C77A93" w:rsidRPr="00B9499E" w:rsidRDefault="00C77A93" w:rsidP="00794E1B">
            <w:pPr>
              <w:spacing w:before="20" w:after="20"/>
              <w:rPr>
                <w:sz w:val="24"/>
                <w:szCs w:val="24"/>
              </w:rPr>
            </w:pPr>
            <w:r w:rsidRPr="00B9499E">
              <w:rPr>
                <w:sz w:val="24"/>
                <w:szCs w:val="24"/>
              </w:rPr>
              <w:t xml:space="preserve">Dukungan manajemen dan pelaksanaan tugas teknis lainnya </w:t>
            </w:r>
            <w:r w:rsidRPr="00B9499E">
              <w:rPr>
                <w:sz w:val="24"/>
                <w:szCs w:val="24"/>
              </w:rPr>
              <w:lastRenderedPageBreak/>
              <w:t>MA</w:t>
            </w:r>
          </w:p>
        </w:tc>
        <w:tc>
          <w:tcPr>
            <w:tcW w:w="1559" w:type="dxa"/>
          </w:tcPr>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Pembinaan dan diskusi hukum untuk meningkatkan kualitas putusan hakim</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Optimalisasi </w:t>
            </w:r>
            <w:r w:rsidRPr="00B9499E">
              <w:rPr>
                <w:sz w:val="24"/>
                <w:szCs w:val="24"/>
              </w:rPr>
              <w:lastRenderedPageBreak/>
              <w:t>penggunaan Aplikas SIPP</w:t>
            </w:r>
          </w:p>
        </w:tc>
        <w:tc>
          <w:tcPr>
            <w:tcW w:w="1680" w:type="dxa"/>
          </w:tcPr>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 undangan yang mengikuti seluruh materi pembinaan dan diskusi hukum</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w:t>
            </w:r>
            <w:r w:rsidRPr="00B9499E">
              <w:rPr>
                <w:sz w:val="24"/>
                <w:szCs w:val="24"/>
              </w:rPr>
              <w:lastRenderedPageBreak/>
              <w:t xml:space="preserve">telah diterapkan </w:t>
            </w:r>
          </w:p>
        </w:tc>
        <w:tc>
          <w:tcPr>
            <w:tcW w:w="892" w:type="dxa"/>
          </w:tcPr>
          <w:p w:rsidR="00C77A93" w:rsidRPr="00B9499E" w:rsidRDefault="00CE54BE" w:rsidP="00794E1B">
            <w:pPr>
              <w:spacing w:before="20" w:after="20"/>
              <w:rPr>
                <w:sz w:val="24"/>
                <w:szCs w:val="24"/>
              </w:rPr>
            </w:pPr>
            <w:r w:rsidRPr="00B9499E">
              <w:rPr>
                <w:sz w:val="24"/>
                <w:szCs w:val="24"/>
                <w:lang w:val="id-ID"/>
              </w:rPr>
              <w:lastRenderedPageBreak/>
              <w:t>9</w:t>
            </w:r>
            <w:r w:rsidR="00C77A93" w:rsidRPr="00B9499E">
              <w:rPr>
                <w:sz w:val="24"/>
                <w:szCs w:val="24"/>
              </w:rPr>
              <w:t>9%</w:t>
            </w:r>
          </w:p>
        </w:tc>
        <w:tc>
          <w:tcPr>
            <w:tcW w:w="905" w:type="dxa"/>
          </w:tcPr>
          <w:p w:rsidR="00C77A93" w:rsidRPr="00B9499E" w:rsidRDefault="00C77A93" w:rsidP="00794E1B">
            <w:pPr>
              <w:spacing w:before="20" w:after="20"/>
              <w:rPr>
                <w:sz w:val="24"/>
                <w:szCs w:val="24"/>
              </w:rPr>
            </w:pPr>
            <w:r w:rsidRPr="00B9499E">
              <w:rPr>
                <w:sz w:val="24"/>
                <w:szCs w:val="24"/>
              </w:rPr>
              <w:t>Sesuai DIPA</w:t>
            </w:r>
          </w:p>
        </w:tc>
      </w:tr>
      <w:tr w:rsidR="00C77A93" w:rsidRPr="00B9499E" w:rsidTr="00C77A93">
        <w:tc>
          <w:tcPr>
            <w:tcW w:w="557" w:type="dxa"/>
            <w:vMerge/>
          </w:tcPr>
          <w:p w:rsidR="00C77A93" w:rsidRPr="00B9499E" w:rsidRDefault="00C77A93" w:rsidP="00794E1B">
            <w:pPr>
              <w:spacing w:before="20" w:after="20"/>
              <w:rPr>
                <w:sz w:val="24"/>
                <w:szCs w:val="24"/>
              </w:rPr>
            </w:pPr>
          </w:p>
        </w:tc>
        <w:tc>
          <w:tcPr>
            <w:tcW w:w="1153" w:type="dxa"/>
            <w:vMerge/>
          </w:tcPr>
          <w:p w:rsidR="00C77A93" w:rsidRPr="00B9499E" w:rsidRDefault="00C77A93" w:rsidP="00794E1B">
            <w:pPr>
              <w:spacing w:before="20" w:after="20"/>
              <w:rPr>
                <w:sz w:val="24"/>
                <w:szCs w:val="24"/>
              </w:rPr>
            </w:pPr>
          </w:p>
        </w:tc>
        <w:tc>
          <w:tcPr>
            <w:tcW w:w="1080" w:type="dxa"/>
          </w:tcPr>
          <w:p w:rsidR="00C77A93" w:rsidRPr="00B9499E" w:rsidRDefault="00C77A93"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Index responden pencari keadilan yang puas terhadap layanan peradilan</w:t>
            </w:r>
          </w:p>
        </w:tc>
        <w:tc>
          <w:tcPr>
            <w:tcW w:w="630" w:type="dxa"/>
          </w:tcPr>
          <w:p w:rsidR="00C77A93" w:rsidRPr="00B9499E" w:rsidRDefault="00C77A93" w:rsidP="00794E1B">
            <w:pPr>
              <w:spacing w:before="20" w:after="20"/>
              <w:rPr>
                <w:sz w:val="24"/>
                <w:szCs w:val="24"/>
              </w:rPr>
            </w:pPr>
            <w:r w:rsidRPr="00B9499E">
              <w:rPr>
                <w:sz w:val="24"/>
                <w:szCs w:val="24"/>
              </w:rPr>
              <w:t>100%</w:t>
            </w:r>
          </w:p>
        </w:tc>
        <w:tc>
          <w:tcPr>
            <w:tcW w:w="990" w:type="dxa"/>
            <w:vMerge/>
          </w:tcPr>
          <w:p w:rsidR="00C77A93" w:rsidRPr="00B9499E" w:rsidRDefault="00C77A93" w:rsidP="00794E1B">
            <w:pPr>
              <w:spacing w:before="20" w:after="20"/>
              <w:rPr>
                <w:sz w:val="24"/>
                <w:szCs w:val="24"/>
              </w:rPr>
            </w:pPr>
          </w:p>
        </w:tc>
        <w:tc>
          <w:tcPr>
            <w:tcW w:w="1290" w:type="dxa"/>
          </w:tcPr>
          <w:p w:rsidR="00C77A93" w:rsidRPr="00B9499E" w:rsidRDefault="00C77A93"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Index responden pencari keadilan yang puasterhadap layanan peradilan</w:t>
            </w:r>
          </w:p>
        </w:tc>
        <w:tc>
          <w:tcPr>
            <w:tcW w:w="637" w:type="dxa"/>
          </w:tcPr>
          <w:p w:rsidR="00C77A93" w:rsidRPr="00B9499E" w:rsidRDefault="00C77A93" w:rsidP="001B109E">
            <w:pPr>
              <w:spacing w:before="40" w:after="40"/>
              <w:jc w:val="center"/>
              <w:rPr>
                <w:sz w:val="24"/>
                <w:szCs w:val="24"/>
              </w:rPr>
            </w:pPr>
            <w:r w:rsidRPr="00B9499E">
              <w:rPr>
                <w:sz w:val="24"/>
                <w:szCs w:val="24"/>
              </w:rPr>
              <w:t>-</w:t>
            </w:r>
          </w:p>
        </w:tc>
        <w:tc>
          <w:tcPr>
            <w:tcW w:w="630" w:type="dxa"/>
          </w:tcPr>
          <w:p w:rsidR="00C77A93" w:rsidRPr="00B9499E" w:rsidRDefault="00C77A93" w:rsidP="001B109E">
            <w:pPr>
              <w:spacing w:before="40" w:after="40"/>
              <w:jc w:val="center"/>
              <w:rPr>
                <w:sz w:val="24"/>
                <w:szCs w:val="24"/>
              </w:rPr>
            </w:pPr>
            <w:r w:rsidRPr="00B9499E">
              <w:rPr>
                <w:sz w:val="24"/>
                <w:szCs w:val="24"/>
              </w:rPr>
              <w:t>-</w:t>
            </w:r>
          </w:p>
        </w:tc>
        <w:tc>
          <w:tcPr>
            <w:tcW w:w="630" w:type="dxa"/>
          </w:tcPr>
          <w:p w:rsidR="00C77A93" w:rsidRPr="00B9499E" w:rsidRDefault="00C77A93" w:rsidP="001B109E">
            <w:pPr>
              <w:spacing w:before="40" w:after="40"/>
              <w:jc w:val="center"/>
              <w:rPr>
                <w:sz w:val="24"/>
                <w:szCs w:val="24"/>
              </w:rPr>
            </w:pPr>
            <w:r w:rsidRPr="00B9499E">
              <w:rPr>
                <w:sz w:val="24"/>
                <w:szCs w:val="24"/>
              </w:rPr>
              <w:t>100%</w:t>
            </w:r>
          </w:p>
        </w:tc>
        <w:tc>
          <w:tcPr>
            <w:tcW w:w="630" w:type="dxa"/>
          </w:tcPr>
          <w:p w:rsidR="00C77A93" w:rsidRPr="00B9499E" w:rsidRDefault="00C77A93" w:rsidP="001B109E">
            <w:pPr>
              <w:spacing w:before="40" w:after="40"/>
              <w:jc w:val="center"/>
              <w:rPr>
                <w:sz w:val="24"/>
                <w:szCs w:val="24"/>
              </w:rPr>
            </w:pPr>
            <w:r w:rsidRPr="00B9499E">
              <w:rPr>
                <w:sz w:val="24"/>
                <w:szCs w:val="24"/>
              </w:rPr>
              <w:t>100%</w:t>
            </w:r>
          </w:p>
        </w:tc>
        <w:tc>
          <w:tcPr>
            <w:tcW w:w="630" w:type="dxa"/>
          </w:tcPr>
          <w:p w:rsidR="00C77A93" w:rsidRPr="00B9499E" w:rsidRDefault="00C77A93" w:rsidP="001B109E">
            <w:pPr>
              <w:spacing w:before="40" w:after="40"/>
              <w:jc w:val="center"/>
              <w:rPr>
                <w:sz w:val="24"/>
                <w:szCs w:val="24"/>
              </w:rPr>
            </w:pPr>
            <w:r w:rsidRPr="00B9499E">
              <w:rPr>
                <w:sz w:val="24"/>
                <w:szCs w:val="24"/>
              </w:rPr>
              <w:t>100%</w:t>
            </w:r>
          </w:p>
        </w:tc>
        <w:tc>
          <w:tcPr>
            <w:tcW w:w="1134" w:type="dxa"/>
          </w:tcPr>
          <w:p w:rsidR="00C77A93" w:rsidRPr="00B9499E" w:rsidRDefault="00C77A93" w:rsidP="00794E1B">
            <w:pPr>
              <w:spacing w:before="20" w:after="20"/>
              <w:rPr>
                <w:sz w:val="24"/>
                <w:szCs w:val="24"/>
              </w:rPr>
            </w:pPr>
            <w:r w:rsidRPr="00B9499E">
              <w:rPr>
                <w:sz w:val="24"/>
                <w:szCs w:val="24"/>
              </w:rPr>
              <w:t xml:space="preserve">Meningkatkan  Indeks responden Pengadilan yang puas terhadap layanan Peradilan </w:t>
            </w:r>
          </w:p>
        </w:tc>
        <w:tc>
          <w:tcPr>
            <w:tcW w:w="1559" w:type="dxa"/>
          </w:tcPr>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Melakukan pembinaan dan DDTK terhadap petugas pelayanan publik</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Meningkatkan proses persidangan</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Melakukan diskusi hukum</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terhadap pengawasan</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Aplikasi SIPP</w:t>
            </w:r>
          </w:p>
        </w:tc>
        <w:tc>
          <w:tcPr>
            <w:tcW w:w="1680" w:type="dxa"/>
          </w:tcPr>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yang mengikuti seluruh materi pembinaan dan DDTK Administrasi perkara dan pola bindalmin</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pelaksanaan pengawasan</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tc>
        <w:tc>
          <w:tcPr>
            <w:tcW w:w="892" w:type="dxa"/>
          </w:tcPr>
          <w:p w:rsidR="00C77A93" w:rsidRPr="00B9499E" w:rsidRDefault="00CE54BE" w:rsidP="00794E1B">
            <w:pPr>
              <w:spacing w:before="20" w:after="20"/>
              <w:rPr>
                <w:sz w:val="24"/>
                <w:szCs w:val="24"/>
              </w:rPr>
            </w:pPr>
            <w:r w:rsidRPr="00B9499E">
              <w:rPr>
                <w:sz w:val="24"/>
                <w:szCs w:val="24"/>
                <w:lang w:val="id-ID"/>
              </w:rPr>
              <w:t>100</w:t>
            </w:r>
            <w:r w:rsidR="00C77A93" w:rsidRPr="00B9499E">
              <w:rPr>
                <w:sz w:val="24"/>
                <w:szCs w:val="24"/>
              </w:rPr>
              <w:t>%</w:t>
            </w:r>
          </w:p>
        </w:tc>
        <w:tc>
          <w:tcPr>
            <w:tcW w:w="905" w:type="dxa"/>
          </w:tcPr>
          <w:p w:rsidR="00C77A93" w:rsidRPr="00B9499E" w:rsidRDefault="00C77A93" w:rsidP="00794E1B">
            <w:pPr>
              <w:spacing w:before="20" w:after="20"/>
              <w:rPr>
                <w:sz w:val="24"/>
                <w:szCs w:val="24"/>
              </w:rPr>
            </w:pPr>
            <w:r w:rsidRPr="00B9499E">
              <w:rPr>
                <w:sz w:val="24"/>
                <w:szCs w:val="24"/>
              </w:rPr>
              <w:t>Sesuai DIPA</w:t>
            </w:r>
          </w:p>
        </w:tc>
      </w:tr>
    </w:tbl>
    <w:p w:rsidR="00107C57" w:rsidRPr="00B9499E" w:rsidRDefault="00107C57" w:rsidP="00107C57">
      <w:pPr>
        <w:rPr>
          <w:sz w:val="24"/>
          <w:szCs w:val="24"/>
        </w:rPr>
      </w:pPr>
    </w:p>
    <w:p w:rsidR="00107C57" w:rsidRPr="00B9499E" w:rsidRDefault="00107C57" w:rsidP="00107C57">
      <w:pPr>
        <w:rPr>
          <w:sz w:val="24"/>
          <w:szCs w:val="24"/>
        </w:rPr>
      </w:pPr>
    </w:p>
    <w:p w:rsidR="00107C57" w:rsidRPr="00B9499E" w:rsidRDefault="00107C57" w:rsidP="00107C57">
      <w:pPr>
        <w:rPr>
          <w:sz w:val="24"/>
          <w:szCs w:val="24"/>
        </w:rPr>
      </w:pPr>
    </w:p>
    <w:tbl>
      <w:tblPr>
        <w:tblStyle w:val="TableGrid"/>
        <w:tblW w:w="14974" w:type="dxa"/>
        <w:tblInd w:w="108" w:type="dxa"/>
        <w:tblLayout w:type="fixed"/>
        <w:tblLook w:val="04A0" w:firstRow="1" w:lastRow="0" w:firstColumn="1" w:lastColumn="0" w:noHBand="0" w:noVBand="1"/>
      </w:tblPr>
      <w:tblGrid>
        <w:gridCol w:w="557"/>
        <w:gridCol w:w="973"/>
        <w:gridCol w:w="1233"/>
        <w:gridCol w:w="626"/>
        <w:gridCol w:w="931"/>
        <w:gridCol w:w="1264"/>
        <w:gridCol w:w="637"/>
        <w:gridCol w:w="630"/>
        <w:gridCol w:w="630"/>
        <w:gridCol w:w="630"/>
        <w:gridCol w:w="623"/>
        <w:gridCol w:w="1350"/>
        <w:gridCol w:w="1559"/>
        <w:gridCol w:w="1717"/>
        <w:gridCol w:w="709"/>
        <w:gridCol w:w="905"/>
      </w:tblGrid>
      <w:tr w:rsidR="00107C57" w:rsidRPr="00B9499E" w:rsidTr="006379B5">
        <w:tc>
          <w:tcPr>
            <w:tcW w:w="557" w:type="dxa"/>
            <w:vMerge w:val="restart"/>
            <w:shd w:val="clear" w:color="auto" w:fill="C6D9F1" w:themeFill="text2" w:themeFillTint="33"/>
          </w:tcPr>
          <w:p w:rsidR="00107C57" w:rsidRPr="00B9499E" w:rsidRDefault="00107C57" w:rsidP="00794E1B">
            <w:pPr>
              <w:spacing w:before="20" w:after="20"/>
              <w:jc w:val="center"/>
              <w:rPr>
                <w:b/>
                <w:bCs/>
                <w:sz w:val="24"/>
                <w:szCs w:val="24"/>
              </w:rPr>
            </w:pPr>
            <w:r w:rsidRPr="00B9499E">
              <w:rPr>
                <w:b/>
                <w:bCs/>
                <w:sz w:val="24"/>
                <w:szCs w:val="24"/>
              </w:rPr>
              <w:t>No</w:t>
            </w:r>
          </w:p>
        </w:tc>
        <w:tc>
          <w:tcPr>
            <w:tcW w:w="2206"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Tujuan</w:t>
            </w:r>
          </w:p>
        </w:tc>
        <w:tc>
          <w:tcPr>
            <w:tcW w:w="626" w:type="dxa"/>
            <w:vMerge w:val="restart"/>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2195"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Sasaran</w:t>
            </w:r>
          </w:p>
        </w:tc>
        <w:tc>
          <w:tcPr>
            <w:tcW w:w="3150"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6240"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Strategis</w:t>
            </w:r>
          </w:p>
        </w:tc>
      </w:tr>
      <w:tr w:rsidR="00107C57" w:rsidRPr="00B9499E" w:rsidTr="006379B5">
        <w:tc>
          <w:tcPr>
            <w:tcW w:w="557" w:type="dxa"/>
            <w:vMerge/>
            <w:shd w:val="clear" w:color="auto" w:fill="C6D9F1" w:themeFill="text2" w:themeFillTint="33"/>
          </w:tcPr>
          <w:p w:rsidR="00107C57" w:rsidRPr="00B9499E" w:rsidRDefault="00107C57" w:rsidP="00794E1B">
            <w:pPr>
              <w:spacing w:before="20" w:after="20"/>
              <w:rPr>
                <w:b/>
                <w:bCs/>
                <w:sz w:val="24"/>
                <w:szCs w:val="24"/>
              </w:rPr>
            </w:pPr>
          </w:p>
        </w:tc>
        <w:tc>
          <w:tcPr>
            <w:tcW w:w="973"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Uraian</w:t>
            </w:r>
          </w:p>
        </w:tc>
        <w:tc>
          <w:tcPr>
            <w:tcW w:w="1233"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 xml:space="preserve">Indikator </w:t>
            </w:r>
            <w:r w:rsidRPr="00B9499E">
              <w:rPr>
                <w:b/>
                <w:bCs/>
                <w:sz w:val="24"/>
                <w:szCs w:val="24"/>
              </w:rPr>
              <w:lastRenderedPageBreak/>
              <w:t>Kinerja</w:t>
            </w:r>
          </w:p>
        </w:tc>
        <w:tc>
          <w:tcPr>
            <w:tcW w:w="626" w:type="dxa"/>
            <w:vMerge/>
            <w:shd w:val="clear" w:color="auto" w:fill="C6D9F1" w:themeFill="text2" w:themeFillTint="33"/>
            <w:vAlign w:val="center"/>
          </w:tcPr>
          <w:p w:rsidR="00107C57" w:rsidRPr="00B9499E" w:rsidRDefault="00107C57" w:rsidP="00794E1B">
            <w:pPr>
              <w:spacing w:before="20" w:after="20"/>
              <w:jc w:val="center"/>
              <w:rPr>
                <w:b/>
                <w:bCs/>
                <w:sz w:val="24"/>
                <w:szCs w:val="24"/>
              </w:rPr>
            </w:pPr>
          </w:p>
        </w:tc>
        <w:tc>
          <w:tcPr>
            <w:tcW w:w="931"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w:t>
            </w:r>
            <w:r w:rsidRPr="00B9499E">
              <w:rPr>
                <w:b/>
                <w:bCs/>
                <w:sz w:val="24"/>
                <w:szCs w:val="24"/>
              </w:rPr>
              <w:lastRenderedPageBreak/>
              <w:t>n</w:t>
            </w:r>
          </w:p>
        </w:tc>
        <w:tc>
          <w:tcPr>
            <w:tcW w:w="1264"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lastRenderedPageBreak/>
              <w:t xml:space="preserve">Indikator </w:t>
            </w:r>
            <w:r w:rsidRPr="00B9499E">
              <w:rPr>
                <w:b/>
                <w:bCs/>
                <w:sz w:val="24"/>
                <w:szCs w:val="24"/>
              </w:rPr>
              <w:lastRenderedPageBreak/>
              <w:t>Kinerja</w:t>
            </w:r>
          </w:p>
        </w:tc>
        <w:tc>
          <w:tcPr>
            <w:tcW w:w="637"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lastRenderedPageBreak/>
              <w:t>201</w:t>
            </w:r>
            <w:r w:rsidRPr="00B9499E">
              <w:rPr>
                <w:b/>
                <w:bCs/>
                <w:sz w:val="24"/>
                <w:szCs w:val="24"/>
              </w:rPr>
              <w:lastRenderedPageBreak/>
              <w:t>5</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lastRenderedPageBreak/>
              <w:t>201</w:t>
            </w:r>
            <w:r w:rsidRPr="00B9499E">
              <w:rPr>
                <w:b/>
                <w:bCs/>
                <w:sz w:val="24"/>
                <w:szCs w:val="24"/>
              </w:rPr>
              <w:lastRenderedPageBreak/>
              <w:t>6</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lastRenderedPageBreak/>
              <w:t>201</w:t>
            </w:r>
            <w:r w:rsidRPr="00B9499E">
              <w:rPr>
                <w:b/>
                <w:bCs/>
                <w:sz w:val="24"/>
                <w:szCs w:val="24"/>
              </w:rPr>
              <w:lastRenderedPageBreak/>
              <w:t>7</w:t>
            </w:r>
          </w:p>
        </w:tc>
        <w:tc>
          <w:tcPr>
            <w:tcW w:w="630" w:type="dxa"/>
            <w:shd w:val="clear" w:color="auto" w:fill="C6D9F1" w:themeFill="text2" w:themeFillTint="33"/>
            <w:vAlign w:val="center"/>
          </w:tcPr>
          <w:p w:rsidR="00107C57" w:rsidRPr="00B9499E" w:rsidRDefault="00045B06" w:rsidP="00794E1B">
            <w:pPr>
              <w:spacing w:before="20" w:after="20"/>
              <w:jc w:val="center"/>
              <w:rPr>
                <w:b/>
                <w:bCs/>
                <w:sz w:val="24"/>
                <w:szCs w:val="24"/>
              </w:rPr>
            </w:pPr>
            <w:r>
              <w:rPr>
                <w:b/>
                <w:bCs/>
                <w:sz w:val="24"/>
                <w:szCs w:val="24"/>
              </w:rPr>
              <w:lastRenderedPageBreak/>
              <w:t>201</w:t>
            </w:r>
            <w:r>
              <w:rPr>
                <w:b/>
                <w:bCs/>
                <w:sz w:val="24"/>
                <w:szCs w:val="24"/>
              </w:rPr>
              <w:lastRenderedPageBreak/>
              <w:t>7</w:t>
            </w:r>
          </w:p>
        </w:tc>
        <w:tc>
          <w:tcPr>
            <w:tcW w:w="623"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lastRenderedPageBreak/>
              <w:t>201</w:t>
            </w:r>
            <w:r w:rsidRPr="00B9499E">
              <w:rPr>
                <w:b/>
                <w:bCs/>
                <w:sz w:val="24"/>
                <w:szCs w:val="24"/>
              </w:rPr>
              <w:lastRenderedPageBreak/>
              <w:t>9</w:t>
            </w:r>
          </w:p>
        </w:tc>
        <w:tc>
          <w:tcPr>
            <w:tcW w:w="135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lastRenderedPageBreak/>
              <w:t>Program</w:t>
            </w:r>
          </w:p>
        </w:tc>
        <w:tc>
          <w:tcPr>
            <w:tcW w:w="1559"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Kegiatan</w:t>
            </w:r>
          </w:p>
        </w:tc>
        <w:tc>
          <w:tcPr>
            <w:tcW w:w="1717"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w:t>
            </w:r>
          </w:p>
        </w:tc>
        <w:tc>
          <w:tcPr>
            <w:tcW w:w="709"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w:t>
            </w:r>
            <w:r w:rsidRPr="00B9499E">
              <w:rPr>
                <w:b/>
                <w:bCs/>
                <w:sz w:val="24"/>
                <w:szCs w:val="24"/>
              </w:rPr>
              <w:lastRenderedPageBreak/>
              <w:t>get</w:t>
            </w:r>
          </w:p>
        </w:tc>
        <w:tc>
          <w:tcPr>
            <w:tcW w:w="905"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lastRenderedPageBreak/>
              <w:t>Rp</w:t>
            </w:r>
          </w:p>
        </w:tc>
      </w:tr>
      <w:tr w:rsidR="00107C57" w:rsidRPr="00B9499E" w:rsidTr="006379B5">
        <w:tc>
          <w:tcPr>
            <w:tcW w:w="557" w:type="dxa"/>
            <w:vMerge w:val="restart"/>
          </w:tcPr>
          <w:p w:rsidR="00107C57" w:rsidRPr="00B9499E" w:rsidRDefault="00107C57" w:rsidP="00794E1B">
            <w:pPr>
              <w:spacing w:before="20" w:after="20"/>
              <w:rPr>
                <w:sz w:val="24"/>
                <w:szCs w:val="24"/>
              </w:rPr>
            </w:pPr>
            <w:r w:rsidRPr="00B9499E">
              <w:rPr>
                <w:sz w:val="24"/>
                <w:szCs w:val="24"/>
              </w:rPr>
              <w:lastRenderedPageBreak/>
              <w:t>2</w:t>
            </w:r>
          </w:p>
        </w:tc>
        <w:tc>
          <w:tcPr>
            <w:tcW w:w="973" w:type="dxa"/>
            <w:vMerge w:val="restart"/>
          </w:tcPr>
          <w:p w:rsidR="00107C57" w:rsidRPr="00B9499E" w:rsidRDefault="00107C57" w:rsidP="00794E1B">
            <w:pPr>
              <w:spacing w:before="20" w:after="20"/>
              <w:rPr>
                <w:sz w:val="24"/>
                <w:szCs w:val="24"/>
              </w:rPr>
            </w:pPr>
            <w:r w:rsidRPr="00B9499E">
              <w:rPr>
                <w:sz w:val="24"/>
                <w:szCs w:val="24"/>
              </w:rPr>
              <w:t>Meningkatnya efektivitas pengelolaan penyelesaian perkara</w:t>
            </w:r>
          </w:p>
        </w:tc>
        <w:tc>
          <w:tcPr>
            <w:tcW w:w="1233"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isi putusan yang diterima oleh para pihak tepat waktu</w:t>
            </w:r>
          </w:p>
        </w:tc>
        <w:tc>
          <w:tcPr>
            <w:tcW w:w="626" w:type="dxa"/>
          </w:tcPr>
          <w:p w:rsidR="00107C57" w:rsidRPr="00B9499E" w:rsidRDefault="00107C57" w:rsidP="00794E1B">
            <w:pPr>
              <w:spacing w:before="20" w:after="20"/>
              <w:rPr>
                <w:sz w:val="24"/>
                <w:szCs w:val="24"/>
              </w:rPr>
            </w:pPr>
            <w:r w:rsidRPr="00B9499E">
              <w:rPr>
                <w:sz w:val="24"/>
                <w:szCs w:val="24"/>
              </w:rPr>
              <w:t>100%</w:t>
            </w:r>
          </w:p>
        </w:tc>
        <w:tc>
          <w:tcPr>
            <w:tcW w:w="931" w:type="dxa"/>
            <w:vMerge w:val="restart"/>
          </w:tcPr>
          <w:p w:rsidR="00107C57" w:rsidRPr="00B9499E" w:rsidRDefault="00107C57" w:rsidP="00794E1B">
            <w:pPr>
              <w:adjustRightInd w:val="0"/>
              <w:spacing w:before="20" w:after="20"/>
              <w:rPr>
                <w:b/>
                <w:noProof/>
                <w:sz w:val="24"/>
                <w:szCs w:val="24"/>
              </w:rPr>
            </w:pPr>
            <w:r w:rsidRPr="00B9499E">
              <w:rPr>
                <w:b/>
                <w:noProof/>
                <w:sz w:val="24"/>
                <w:szCs w:val="24"/>
              </w:rPr>
              <w:t xml:space="preserve">Peningkatan Efektivitas Pengelolaan Penyelesaian Perkara </w:t>
            </w:r>
          </w:p>
          <w:p w:rsidR="00107C57" w:rsidRPr="00B9499E" w:rsidRDefault="00107C57" w:rsidP="00794E1B">
            <w:pPr>
              <w:adjustRightInd w:val="0"/>
              <w:spacing w:before="20" w:after="20"/>
              <w:jc w:val="center"/>
              <w:rPr>
                <w:b/>
                <w:noProof/>
                <w:sz w:val="24"/>
                <w:szCs w:val="24"/>
              </w:rPr>
            </w:pPr>
          </w:p>
        </w:tc>
        <w:tc>
          <w:tcPr>
            <w:tcW w:w="1264"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isi  putusanyang diterima oleh para pihak tepat waktu</w:t>
            </w:r>
          </w:p>
        </w:tc>
        <w:tc>
          <w:tcPr>
            <w:tcW w:w="637"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23" w:type="dxa"/>
          </w:tcPr>
          <w:p w:rsidR="00107C57" w:rsidRPr="00B9499E" w:rsidRDefault="00107C57" w:rsidP="00794E1B">
            <w:pPr>
              <w:spacing w:before="20" w:after="20"/>
              <w:jc w:val="center"/>
              <w:rPr>
                <w:sz w:val="24"/>
                <w:szCs w:val="24"/>
              </w:rPr>
            </w:pPr>
            <w:r w:rsidRPr="00B9499E">
              <w:rPr>
                <w:sz w:val="24"/>
                <w:szCs w:val="24"/>
              </w:rPr>
              <w:t>100%</w:t>
            </w:r>
          </w:p>
        </w:tc>
        <w:tc>
          <w:tcPr>
            <w:tcW w:w="1350" w:type="dxa"/>
          </w:tcPr>
          <w:p w:rsidR="00107C57" w:rsidRPr="00B9499E" w:rsidRDefault="00107C57" w:rsidP="00794E1B">
            <w:pPr>
              <w:spacing w:before="20" w:after="20"/>
              <w:rPr>
                <w:sz w:val="24"/>
                <w:szCs w:val="24"/>
              </w:rPr>
            </w:pPr>
            <w:r w:rsidRPr="00B9499E">
              <w:rPr>
                <w:sz w:val="24"/>
                <w:szCs w:val="24"/>
              </w:rPr>
              <w:t>Dukungan manajemen 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Melakukan pembinaan dan DDTK PP dan Jurusita/JSP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Meningkatkan proses persidangan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Melakukan rapat kordinasi secara berkala dan evaluasi</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Aplikasi SIPP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Penyampaian isi Putusan</w:t>
            </w:r>
          </w:p>
        </w:tc>
        <w:tc>
          <w:tcPr>
            <w:tcW w:w="1717"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yang mengikuti seluruh materi pembinaan dan DDTK Administrasi perkara dan pola bindalmin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pelaksanaan pengawasan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SOP Penyampaian isi putusan</w:t>
            </w:r>
          </w:p>
        </w:tc>
        <w:tc>
          <w:tcPr>
            <w:tcW w:w="709" w:type="dxa"/>
          </w:tcPr>
          <w:p w:rsidR="00107C57" w:rsidRPr="00B9499E" w:rsidRDefault="00107C57" w:rsidP="00794E1B">
            <w:pPr>
              <w:spacing w:before="20" w:after="20"/>
              <w:rPr>
                <w:sz w:val="24"/>
                <w:szCs w:val="24"/>
              </w:rPr>
            </w:pPr>
            <w:r w:rsidRPr="00B9499E">
              <w:rPr>
                <w:sz w:val="24"/>
                <w:szCs w:val="24"/>
              </w:rPr>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r w:rsidR="00107C57" w:rsidRPr="00B9499E" w:rsidTr="006379B5">
        <w:tc>
          <w:tcPr>
            <w:tcW w:w="557" w:type="dxa"/>
            <w:vMerge/>
          </w:tcPr>
          <w:p w:rsidR="00107C57" w:rsidRPr="00B9499E" w:rsidRDefault="00107C57" w:rsidP="00794E1B">
            <w:pPr>
              <w:spacing w:before="20" w:after="20"/>
              <w:rPr>
                <w:sz w:val="24"/>
                <w:szCs w:val="24"/>
              </w:rPr>
            </w:pPr>
          </w:p>
        </w:tc>
        <w:tc>
          <w:tcPr>
            <w:tcW w:w="973" w:type="dxa"/>
            <w:vMerge/>
          </w:tcPr>
          <w:p w:rsidR="00107C57" w:rsidRPr="00B9499E" w:rsidRDefault="00107C57" w:rsidP="00794E1B">
            <w:pPr>
              <w:spacing w:before="20" w:after="20"/>
              <w:rPr>
                <w:sz w:val="24"/>
                <w:szCs w:val="24"/>
              </w:rPr>
            </w:pPr>
          </w:p>
        </w:tc>
        <w:tc>
          <w:tcPr>
            <w:tcW w:w="1233"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yang Diselesai</w:t>
            </w:r>
            <w:r w:rsidRPr="00B9499E">
              <w:rPr>
                <w:rFonts w:ascii="Arial" w:hAnsi="Arial" w:cs="Arial"/>
                <w:noProof/>
                <w:sz w:val="24"/>
                <w:szCs w:val="24"/>
                <w:lang w:val="id-ID"/>
              </w:rPr>
              <w:lastRenderedPageBreak/>
              <w:t>kan melalui Mediasi</w:t>
            </w:r>
          </w:p>
        </w:tc>
        <w:tc>
          <w:tcPr>
            <w:tcW w:w="626" w:type="dxa"/>
          </w:tcPr>
          <w:p w:rsidR="00107C57" w:rsidRPr="00B9499E" w:rsidRDefault="00107C57" w:rsidP="00794E1B">
            <w:pPr>
              <w:spacing w:before="20" w:after="20"/>
              <w:rPr>
                <w:sz w:val="24"/>
                <w:szCs w:val="24"/>
              </w:rPr>
            </w:pPr>
            <w:r w:rsidRPr="00B9499E">
              <w:rPr>
                <w:sz w:val="24"/>
                <w:szCs w:val="24"/>
              </w:rPr>
              <w:lastRenderedPageBreak/>
              <w:t>100%</w:t>
            </w:r>
          </w:p>
        </w:tc>
        <w:tc>
          <w:tcPr>
            <w:tcW w:w="931" w:type="dxa"/>
            <w:vMerge/>
          </w:tcPr>
          <w:p w:rsidR="00107C57" w:rsidRPr="00B9499E" w:rsidRDefault="00107C57" w:rsidP="00794E1B">
            <w:pPr>
              <w:spacing w:before="20" w:after="20"/>
              <w:rPr>
                <w:sz w:val="24"/>
                <w:szCs w:val="24"/>
              </w:rPr>
            </w:pPr>
          </w:p>
        </w:tc>
        <w:tc>
          <w:tcPr>
            <w:tcW w:w="1264"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yang Diselesai</w:t>
            </w:r>
            <w:r w:rsidRPr="00B9499E">
              <w:rPr>
                <w:rFonts w:ascii="Arial" w:hAnsi="Arial" w:cs="Arial"/>
                <w:noProof/>
                <w:sz w:val="24"/>
                <w:szCs w:val="24"/>
                <w:lang w:val="id-ID"/>
              </w:rPr>
              <w:lastRenderedPageBreak/>
              <w:t>kan melalui Mediasi</w:t>
            </w:r>
          </w:p>
        </w:tc>
        <w:tc>
          <w:tcPr>
            <w:tcW w:w="637" w:type="dxa"/>
          </w:tcPr>
          <w:p w:rsidR="00107C57" w:rsidRPr="00B9499E" w:rsidRDefault="00107C57" w:rsidP="00794E1B">
            <w:pPr>
              <w:spacing w:before="20" w:after="20"/>
              <w:jc w:val="center"/>
              <w:rPr>
                <w:sz w:val="24"/>
                <w:szCs w:val="24"/>
              </w:rPr>
            </w:pPr>
            <w:r w:rsidRPr="00B9499E">
              <w:rPr>
                <w:sz w:val="24"/>
                <w:szCs w:val="24"/>
              </w:rPr>
              <w:lastRenderedPageBreak/>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23" w:type="dxa"/>
          </w:tcPr>
          <w:p w:rsidR="00107C57" w:rsidRPr="00B9499E" w:rsidRDefault="00107C57" w:rsidP="00794E1B">
            <w:pPr>
              <w:spacing w:before="20" w:after="20"/>
              <w:jc w:val="center"/>
              <w:rPr>
                <w:sz w:val="24"/>
                <w:szCs w:val="24"/>
              </w:rPr>
            </w:pPr>
            <w:r w:rsidRPr="00B9499E">
              <w:rPr>
                <w:sz w:val="24"/>
                <w:szCs w:val="24"/>
              </w:rPr>
              <w:t>100%</w:t>
            </w:r>
          </w:p>
        </w:tc>
        <w:tc>
          <w:tcPr>
            <w:tcW w:w="1350" w:type="dxa"/>
          </w:tcPr>
          <w:p w:rsidR="00107C57" w:rsidRPr="00B9499E" w:rsidRDefault="00107C57" w:rsidP="00794E1B">
            <w:pPr>
              <w:spacing w:before="20" w:after="20"/>
              <w:rPr>
                <w:sz w:val="24"/>
                <w:szCs w:val="24"/>
              </w:rPr>
            </w:pPr>
            <w:r w:rsidRPr="00B9499E">
              <w:rPr>
                <w:sz w:val="24"/>
                <w:szCs w:val="24"/>
              </w:rPr>
              <w:t xml:space="preserve">Dukungan manajemen dan pelaksanaan tugas </w:t>
            </w:r>
            <w:r w:rsidRPr="00B9499E">
              <w:rPr>
                <w:sz w:val="24"/>
                <w:szCs w:val="24"/>
              </w:rPr>
              <w:lastRenderedPageBreak/>
              <w:t>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Pelatihan Hakim (Mediasi)</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Sosialisasi tentang </w:t>
            </w:r>
            <w:r w:rsidRPr="00B9499E">
              <w:rPr>
                <w:sz w:val="24"/>
                <w:szCs w:val="24"/>
              </w:rPr>
              <w:lastRenderedPageBreak/>
              <w:t>mediasi (Perma No 1 tahun 2016)</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Mediasi</w:t>
            </w:r>
          </w:p>
        </w:tc>
        <w:tc>
          <w:tcPr>
            <w:tcW w:w="1717"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 Hakim yang lulus pelatihan Mediasi</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undangan </w:t>
            </w:r>
            <w:r w:rsidRPr="00B9499E">
              <w:rPr>
                <w:sz w:val="24"/>
                <w:szCs w:val="24"/>
              </w:rPr>
              <w:lastRenderedPageBreak/>
              <w:t>sosialisasi yang mengikuti seluruh materi sosialisasi</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SOP Mediasi yang telah disempurnakan</w:t>
            </w:r>
          </w:p>
        </w:tc>
        <w:tc>
          <w:tcPr>
            <w:tcW w:w="709" w:type="dxa"/>
          </w:tcPr>
          <w:p w:rsidR="00107C57" w:rsidRPr="00B9499E" w:rsidRDefault="00107C57" w:rsidP="00794E1B">
            <w:pPr>
              <w:spacing w:before="20" w:after="20"/>
              <w:rPr>
                <w:sz w:val="24"/>
                <w:szCs w:val="24"/>
              </w:rPr>
            </w:pPr>
            <w:r w:rsidRPr="00B9499E">
              <w:rPr>
                <w:sz w:val="24"/>
                <w:szCs w:val="24"/>
              </w:rPr>
              <w:lastRenderedPageBreak/>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r w:rsidR="00107C57" w:rsidRPr="00B9499E" w:rsidTr="006379B5">
        <w:tc>
          <w:tcPr>
            <w:tcW w:w="557" w:type="dxa"/>
            <w:vMerge/>
          </w:tcPr>
          <w:p w:rsidR="00107C57" w:rsidRPr="00B9499E" w:rsidRDefault="00107C57" w:rsidP="00794E1B">
            <w:pPr>
              <w:spacing w:before="20" w:after="20"/>
              <w:rPr>
                <w:sz w:val="24"/>
                <w:szCs w:val="24"/>
              </w:rPr>
            </w:pPr>
          </w:p>
        </w:tc>
        <w:tc>
          <w:tcPr>
            <w:tcW w:w="973" w:type="dxa"/>
            <w:vMerge/>
          </w:tcPr>
          <w:p w:rsidR="00107C57" w:rsidRPr="00B9499E" w:rsidRDefault="00107C57" w:rsidP="00794E1B">
            <w:pPr>
              <w:spacing w:before="20" w:after="20"/>
              <w:rPr>
                <w:sz w:val="24"/>
                <w:szCs w:val="24"/>
              </w:rPr>
            </w:pPr>
          </w:p>
        </w:tc>
        <w:tc>
          <w:tcPr>
            <w:tcW w:w="1233"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berkas perkara yang dimohonkan Banding, Kasasi dan PK yang diajukan secara lengkap dan tepat waktu</w:t>
            </w:r>
          </w:p>
        </w:tc>
        <w:tc>
          <w:tcPr>
            <w:tcW w:w="626" w:type="dxa"/>
          </w:tcPr>
          <w:p w:rsidR="00107C57" w:rsidRPr="00B9499E" w:rsidRDefault="00107C57" w:rsidP="00794E1B">
            <w:pPr>
              <w:spacing w:before="20" w:after="20"/>
              <w:rPr>
                <w:sz w:val="24"/>
                <w:szCs w:val="24"/>
              </w:rPr>
            </w:pPr>
            <w:r w:rsidRPr="00B9499E">
              <w:rPr>
                <w:sz w:val="24"/>
                <w:szCs w:val="24"/>
              </w:rPr>
              <w:t>100%</w:t>
            </w:r>
          </w:p>
        </w:tc>
        <w:tc>
          <w:tcPr>
            <w:tcW w:w="931" w:type="dxa"/>
            <w:vMerge/>
          </w:tcPr>
          <w:p w:rsidR="00107C57" w:rsidRPr="00B9499E" w:rsidRDefault="00107C57" w:rsidP="00794E1B">
            <w:pPr>
              <w:spacing w:before="20" w:after="20"/>
              <w:rPr>
                <w:sz w:val="24"/>
                <w:szCs w:val="24"/>
              </w:rPr>
            </w:pPr>
          </w:p>
        </w:tc>
        <w:tc>
          <w:tcPr>
            <w:tcW w:w="1264"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berkas perkara yang dimohonkan Banding, Kasasi dan PK yang diajukan secara lengkap dan tepat waktu</w:t>
            </w:r>
          </w:p>
        </w:tc>
        <w:tc>
          <w:tcPr>
            <w:tcW w:w="637"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23" w:type="dxa"/>
          </w:tcPr>
          <w:p w:rsidR="00107C57" w:rsidRPr="00B9499E" w:rsidRDefault="00107C57" w:rsidP="00794E1B">
            <w:pPr>
              <w:spacing w:before="20" w:after="20"/>
              <w:jc w:val="center"/>
              <w:rPr>
                <w:sz w:val="24"/>
                <w:szCs w:val="24"/>
              </w:rPr>
            </w:pPr>
            <w:r w:rsidRPr="00B9499E">
              <w:rPr>
                <w:sz w:val="24"/>
                <w:szCs w:val="24"/>
              </w:rPr>
              <w:t>100%</w:t>
            </w:r>
          </w:p>
        </w:tc>
        <w:tc>
          <w:tcPr>
            <w:tcW w:w="1350" w:type="dxa"/>
          </w:tcPr>
          <w:p w:rsidR="00107C57" w:rsidRPr="00B9499E" w:rsidRDefault="00107C57" w:rsidP="00794E1B">
            <w:pPr>
              <w:spacing w:before="20" w:after="20"/>
              <w:rPr>
                <w:sz w:val="24"/>
                <w:szCs w:val="24"/>
              </w:rPr>
            </w:pPr>
            <w:r w:rsidRPr="00B9499E">
              <w:rPr>
                <w:sz w:val="24"/>
                <w:szCs w:val="24"/>
              </w:rPr>
              <w:t>Dukungan manajemen 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Melakukan pembinaan dan DDTK Panmud, PP dan Jurusita/JSP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Meningkatkan proses persidangan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Melakukan rapat kordinasi secara berkala dan evaluasi</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Optimalisasi penggunaan Aplikasi </w:t>
            </w:r>
            <w:r w:rsidRPr="00B9499E">
              <w:rPr>
                <w:sz w:val="24"/>
                <w:szCs w:val="24"/>
              </w:rPr>
              <w:lastRenderedPageBreak/>
              <w:t>SIPP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Peyempurnaan SOP Penerimaan Perkara Upaya Hukum</w:t>
            </w:r>
          </w:p>
        </w:tc>
        <w:tc>
          <w:tcPr>
            <w:tcW w:w="1717"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 undangan yang mengikuti seluruh materi pembinaan dan DDTK Administrasi perkara dan pola bindalmin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pelaksanaan pengawasan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SOP Penerimaan Perkara </w:t>
            </w:r>
            <w:r w:rsidRPr="00B9499E">
              <w:rPr>
                <w:sz w:val="24"/>
                <w:szCs w:val="24"/>
              </w:rPr>
              <w:lastRenderedPageBreak/>
              <w:t>Upaya Hukum</w:t>
            </w:r>
          </w:p>
        </w:tc>
        <w:tc>
          <w:tcPr>
            <w:tcW w:w="709" w:type="dxa"/>
          </w:tcPr>
          <w:p w:rsidR="00107C57" w:rsidRPr="00B9499E" w:rsidRDefault="00107C57" w:rsidP="00794E1B">
            <w:pPr>
              <w:spacing w:before="20" w:after="20"/>
              <w:rPr>
                <w:sz w:val="24"/>
                <w:szCs w:val="24"/>
              </w:rPr>
            </w:pPr>
            <w:r w:rsidRPr="00B9499E">
              <w:rPr>
                <w:sz w:val="24"/>
                <w:szCs w:val="24"/>
              </w:rPr>
              <w:lastRenderedPageBreak/>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r w:rsidR="00107C57" w:rsidRPr="00B9499E" w:rsidTr="006379B5">
        <w:tc>
          <w:tcPr>
            <w:tcW w:w="557" w:type="dxa"/>
            <w:vMerge/>
          </w:tcPr>
          <w:p w:rsidR="00107C57" w:rsidRPr="00B9499E" w:rsidRDefault="00107C57" w:rsidP="00794E1B">
            <w:pPr>
              <w:spacing w:before="20" w:after="20"/>
              <w:rPr>
                <w:sz w:val="24"/>
                <w:szCs w:val="24"/>
              </w:rPr>
            </w:pPr>
          </w:p>
        </w:tc>
        <w:tc>
          <w:tcPr>
            <w:tcW w:w="973" w:type="dxa"/>
            <w:vMerge/>
          </w:tcPr>
          <w:p w:rsidR="00107C57" w:rsidRPr="00B9499E" w:rsidRDefault="00107C57" w:rsidP="00794E1B">
            <w:pPr>
              <w:spacing w:before="20" w:after="20"/>
              <w:rPr>
                <w:sz w:val="24"/>
                <w:szCs w:val="24"/>
              </w:rPr>
            </w:pPr>
          </w:p>
        </w:tc>
        <w:tc>
          <w:tcPr>
            <w:tcW w:w="1233"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putusan  yang menarik perhatian masyarakat (ekonomi syariah ) yang dapat diakses secara online dalam waktu 1 hari sejak diputus</w:t>
            </w:r>
          </w:p>
        </w:tc>
        <w:tc>
          <w:tcPr>
            <w:tcW w:w="626" w:type="dxa"/>
          </w:tcPr>
          <w:p w:rsidR="00107C57" w:rsidRPr="00B9499E" w:rsidRDefault="00107C57" w:rsidP="00794E1B">
            <w:pPr>
              <w:spacing w:before="20" w:after="20"/>
              <w:rPr>
                <w:sz w:val="24"/>
                <w:szCs w:val="24"/>
              </w:rPr>
            </w:pPr>
            <w:r w:rsidRPr="00B9499E">
              <w:rPr>
                <w:sz w:val="24"/>
                <w:szCs w:val="24"/>
              </w:rPr>
              <w:t>100%</w:t>
            </w:r>
          </w:p>
        </w:tc>
        <w:tc>
          <w:tcPr>
            <w:tcW w:w="931" w:type="dxa"/>
            <w:vMerge/>
          </w:tcPr>
          <w:p w:rsidR="00107C57" w:rsidRPr="00B9499E" w:rsidRDefault="00107C57" w:rsidP="00794E1B">
            <w:pPr>
              <w:spacing w:before="20" w:after="20"/>
              <w:rPr>
                <w:sz w:val="24"/>
                <w:szCs w:val="24"/>
              </w:rPr>
            </w:pPr>
          </w:p>
        </w:tc>
        <w:tc>
          <w:tcPr>
            <w:tcW w:w="1264"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putusan  yang menarik perhatian masyarakat (ekonomi syariah ) yang dapat diakses secara online dalam waktu 1 hari sejak diputus</w:t>
            </w:r>
          </w:p>
        </w:tc>
        <w:tc>
          <w:tcPr>
            <w:tcW w:w="637"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23" w:type="dxa"/>
          </w:tcPr>
          <w:p w:rsidR="00107C57" w:rsidRPr="00B9499E" w:rsidRDefault="00107C57" w:rsidP="00794E1B">
            <w:pPr>
              <w:spacing w:before="20" w:after="20"/>
              <w:jc w:val="center"/>
              <w:rPr>
                <w:sz w:val="24"/>
                <w:szCs w:val="24"/>
              </w:rPr>
            </w:pPr>
            <w:r w:rsidRPr="00B9499E">
              <w:rPr>
                <w:sz w:val="24"/>
                <w:szCs w:val="24"/>
              </w:rPr>
              <w:t>100%</w:t>
            </w:r>
          </w:p>
        </w:tc>
        <w:tc>
          <w:tcPr>
            <w:tcW w:w="1350" w:type="dxa"/>
          </w:tcPr>
          <w:p w:rsidR="00107C57" w:rsidRPr="00B9499E" w:rsidRDefault="00107C57" w:rsidP="006379B5">
            <w:pPr>
              <w:spacing w:before="20" w:after="20"/>
              <w:rPr>
                <w:sz w:val="24"/>
                <w:szCs w:val="24"/>
              </w:rPr>
            </w:pPr>
            <w:r w:rsidRPr="00B9499E">
              <w:rPr>
                <w:sz w:val="24"/>
                <w:szCs w:val="24"/>
              </w:rPr>
              <w:t>Meningkatkan  Persentase Putusan yang menarik perhatian masyarakat (ekonomi syariah) yang dapat diakses secara online dalam waktu 1 hari sejak diputus</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Pembinaan dan DDTK Panitera Pengganti dan IT</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Aplikasi SIPP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penguploadan putusan</w:t>
            </w:r>
          </w:p>
          <w:p w:rsidR="00107C57" w:rsidRPr="00B9499E" w:rsidRDefault="00107C57" w:rsidP="00794E1B">
            <w:pPr>
              <w:pStyle w:val="ListParagraph"/>
              <w:spacing w:before="20" w:after="20"/>
              <w:ind w:left="71" w:hanging="90"/>
              <w:rPr>
                <w:sz w:val="24"/>
                <w:szCs w:val="24"/>
              </w:rPr>
            </w:pPr>
          </w:p>
          <w:p w:rsidR="00107C57" w:rsidRPr="00B9499E" w:rsidRDefault="00107C57" w:rsidP="00794E1B">
            <w:pPr>
              <w:spacing w:before="20" w:after="20"/>
              <w:ind w:left="71" w:hanging="90"/>
              <w:rPr>
                <w:sz w:val="24"/>
                <w:szCs w:val="24"/>
              </w:rPr>
            </w:pPr>
          </w:p>
        </w:tc>
        <w:tc>
          <w:tcPr>
            <w:tcW w:w="1717"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yang mengikuti seluruh materi pembinaan / DDTK</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SOP Penguploadan Putusan yang telah disempurnakan</w:t>
            </w:r>
          </w:p>
        </w:tc>
        <w:tc>
          <w:tcPr>
            <w:tcW w:w="709" w:type="dxa"/>
          </w:tcPr>
          <w:p w:rsidR="00107C57" w:rsidRPr="00B9499E" w:rsidRDefault="00107C57" w:rsidP="00794E1B">
            <w:pPr>
              <w:spacing w:before="20" w:after="20"/>
              <w:rPr>
                <w:sz w:val="24"/>
                <w:szCs w:val="24"/>
              </w:rPr>
            </w:pPr>
            <w:r w:rsidRPr="00B9499E">
              <w:rPr>
                <w:sz w:val="24"/>
                <w:szCs w:val="24"/>
              </w:rPr>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bl>
    <w:p w:rsidR="00107C57" w:rsidRPr="00B9499E" w:rsidRDefault="00107C57" w:rsidP="00107C57">
      <w:pPr>
        <w:rPr>
          <w:sz w:val="24"/>
          <w:szCs w:val="24"/>
        </w:rPr>
      </w:pPr>
    </w:p>
    <w:tbl>
      <w:tblPr>
        <w:tblStyle w:val="TableGrid"/>
        <w:tblW w:w="14912" w:type="dxa"/>
        <w:tblInd w:w="108" w:type="dxa"/>
        <w:tblLayout w:type="fixed"/>
        <w:tblLook w:val="04A0" w:firstRow="1" w:lastRow="0" w:firstColumn="1" w:lastColumn="0" w:noHBand="0" w:noVBand="1"/>
      </w:tblPr>
      <w:tblGrid>
        <w:gridCol w:w="557"/>
        <w:gridCol w:w="1270"/>
        <w:gridCol w:w="1417"/>
        <w:gridCol w:w="626"/>
        <w:gridCol w:w="1080"/>
        <w:gridCol w:w="1080"/>
        <w:gridCol w:w="637"/>
        <w:gridCol w:w="630"/>
        <w:gridCol w:w="630"/>
        <w:gridCol w:w="630"/>
        <w:gridCol w:w="630"/>
        <w:gridCol w:w="1134"/>
        <w:gridCol w:w="1559"/>
        <w:gridCol w:w="1418"/>
        <w:gridCol w:w="709"/>
        <w:gridCol w:w="905"/>
      </w:tblGrid>
      <w:tr w:rsidR="00107C57" w:rsidRPr="00B9499E" w:rsidTr="00794E1B">
        <w:tc>
          <w:tcPr>
            <w:tcW w:w="557" w:type="dxa"/>
            <w:vMerge w:val="restart"/>
            <w:shd w:val="clear" w:color="auto" w:fill="C6D9F1" w:themeFill="text2" w:themeFillTint="33"/>
          </w:tcPr>
          <w:p w:rsidR="00107C57" w:rsidRPr="00B9499E" w:rsidRDefault="00107C57" w:rsidP="00794E1B">
            <w:pPr>
              <w:spacing w:before="20" w:after="20"/>
              <w:jc w:val="center"/>
              <w:rPr>
                <w:b/>
                <w:bCs/>
                <w:sz w:val="24"/>
                <w:szCs w:val="24"/>
              </w:rPr>
            </w:pPr>
            <w:r w:rsidRPr="00B9499E">
              <w:rPr>
                <w:b/>
                <w:bCs/>
                <w:sz w:val="24"/>
                <w:szCs w:val="24"/>
              </w:rPr>
              <w:t>No</w:t>
            </w:r>
          </w:p>
        </w:tc>
        <w:tc>
          <w:tcPr>
            <w:tcW w:w="2687"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Tujuan</w:t>
            </w:r>
          </w:p>
        </w:tc>
        <w:tc>
          <w:tcPr>
            <w:tcW w:w="626" w:type="dxa"/>
            <w:vMerge w:val="restart"/>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2160"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Sasaran</w:t>
            </w:r>
          </w:p>
        </w:tc>
        <w:tc>
          <w:tcPr>
            <w:tcW w:w="3157"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5725"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Strategis</w:t>
            </w:r>
          </w:p>
        </w:tc>
      </w:tr>
      <w:tr w:rsidR="00107C57" w:rsidRPr="00B9499E" w:rsidTr="00794E1B">
        <w:tc>
          <w:tcPr>
            <w:tcW w:w="557" w:type="dxa"/>
            <w:vMerge/>
            <w:shd w:val="clear" w:color="auto" w:fill="C6D9F1" w:themeFill="text2" w:themeFillTint="33"/>
          </w:tcPr>
          <w:p w:rsidR="00107C57" w:rsidRPr="00B9499E" w:rsidRDefault="00107C57" w:rsidP="00794E1B">
            <w:pPr>
              <w:spacing w:before="20" w:after="20"/>
              <w:rPr>
                <w:b/>
                <w:bCs/>
                <w:sz w:val="24"/>
                <w:szCs w:val="24"/>
              </w:rPr>
            </w:pPr>
          </w:p>
        </w:tc>
        <w:tc>
          <w:tcPr>
            <w:tcW w:w="127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Uraian</w:t>
            </w:r>
          </w:p>
        </w:tc>
        <w:tc>
          <w:tcPr>
            <w:tcW w:w="1417"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 Kinerja</w:t>
            </w:r>
          </w:p>
        </w:tc>
        <w:tc>
          <w:tcPr>
            <w:tcW w:w="626" w:type="dxa"/>
            <w:vMerge/>
            <w:shd w:val="clear" w:color="auto" w:fill="C6D9F1" w:themeFill="text2" w:themeFillTint="33"/>
            <w:vAlign w:val="center"/>
          </w:tcPr>
          <w:p w:rsidR="00107C57" w:rsidRPr="00B9499E" w:rsidRDefault="00107C57" w:rsidP="00794E1B">
            <w:pPr>
              <w:spacing w:before="20" w:after="20"/>
              <w:jc w:val="center"/>
              <w:rPr>
                <w:b/>
                <w:bCs/>
                <w:sz w:val="24"/>
                <w:szCs w:val="24"/>
              </w:rPr>
            </w:pPr>
          </w:p>
        </w:tc>
        <w:tc>
          <w:tcPr>
            <w:tcW w:w="108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Uraian</w:t>
            </w:r>
          </w:p>
        </w:tc>
        <w:tc>
          <w:tcPr>
            <w:tcW w:w="108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 Kinerja</w:t>
            </w:r>
          </w:p>
        </w:tc>
        <w:tc>
          <w:tcPr>
            <w:tcW w:w="637"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2015</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2016</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2017</w:t>
            </w:r>
          </w:p>
        </w:tc>
        <w:tc>
          <w:tcPr>
            <w:tcW w:w="630" w:type="dxa"/>
            <w:shd w:val="clear" w:color="auto" w:fill="C6D9F1" w:themeFill="text2" w:themeFillTint="33"/>
            <w:vAlign w:val="center"/>
          </w:tcPr>
          <w:p w:rsidR="00107C57" w:rsidRPr="00B9499E" w:rsidRDefault="00045B06" w:rsidP="00794E1B">
            <w:pPr>
              <w:spacing w:before="20" w:after="20"/>
              <w:jc w:val="center"/>
              <w:rPr>
                <w:b/>
                <w:bCs/>
                <w:sz w:val="24"/>
                <w:szCs w:val="24"/>
              </w:rPr>
            </w:pPr>
            <w:r>
              <w:rPr>
                <w:b/>
                <w:bCs/>
                <w:sz w:val="24"/>
                <w:szCs w:val="24"/>
              </w:rPr>
              <w:t>2017</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2019</w:t>
            </w:r>
          </w:p>
        </w:tc>
        <w:tc>
          <w:tcPr>
            <w:tcW w:w="1134"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Program</w:t>
            </w:r>
          </w:p>
        </w:tc>
        <w:tc>
          <w:tcPr>
            <w:tcW w:w="1559"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Kegiatan</w:t>
            </w:r>
          </w:p>
        </w:tc>
        <w:tc>
          <w:tcPr>
            <w:tcW w:w="1418"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w:t>
            </w:r>
          </w:p>
        </w:tc>
        <w:tc>
          <w:tcPr>
            <w:tcW w:w="709"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905"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Rp</w:t>
            </w:r>
          </w:p>
        </w:tc>
      </w:tr>
      <w:tr w:rsidR="00107C57" w:rsidRPr="00B9499E" w:rsidTr="00794E1B">
        <w:tc>
          <w:tcPr>
            <w:tcW w:w="557" w:type="dxa"/>
            <w:vMerge w:val="restart"/>
          </w:tcPr>
          <w:p w:rsidR="00107C57" w:rsidRPr="00B9499E" w:rsidRDefault="00107C57" w:rsidP="00794E1B">
            <w:pPr>
              <w:spacing w:before="20" w:after="20"/>
              <w:rPr>
                <w:sz w:val="24"/>
                <w:szCs w:val="24"/>
              </w:rPr>
            </w:pPr>
            <w:r w:rsidRPr="00B9499E">
              <w:rPr>
                <w:sz w:val="24"/>
                <w:szCs w:val="24"/>
              </w:rPr>
              <w:lastRenderedPageBreak/>
              <w:t>3</w:t>
            </w:r>
          </w:p>
        </w:tc>
        <w:tc>
          <w:tcPr>
            <w:tcW w:w="1270" w:type="dxa"/>
            <w:vMerge w:val="restart"/>
          </w:tcPr>
          <w:p w:rsidR="00107C57" w:rsidRPr="00B9499E" w:rsidRDefault="00107C57" w:rsidP="00794E1B">
            <w:pPr>
              <w:spacing w:before="20" w:after="20"/>
              <w:rPr>
                <w:sz w:val="24"/>
                <w:szCs w:val="24"/>
              </w:rPr>
            </w:pPr>
            <w:r w:rsidRPr="00B9499E">
              <w:rPr>
                <w:sz w:val="24"/>
                <w:szCs w:val="24"/>
              </w:rPr>
              <w:t>Meningkatnya akses peradilan bagi masyarakat miskin dan terpinggirkan</w:t>
            </w:r>
          </w:p>
        </w:tc>
        <w:tc>
          <w:tcPr>
            <w:tcW w:w="1417" w:type="dxa"/>
          </w:tcPr>
          <w:p w:rsidR="00107C57" w:rsidRPr="00B9499E" w:rsidRDefault="00107C57" w:rsidP="00794E1B">
            <w:pPr>
              <w:spacing w:before="20" w:after="20"/>
              <w:rPr>
                <w:sz w:val="24"/>
                <w:szCs w:val="24"/>
              </w:rPr>
            </w:pPr>
            <w:r w:rsidRPr="00B9499E">
              <w:rPr>
                <w:sz w:val="24"/>
                <w:szCs w:val="24"/>
              </w:rPr>
              <w:t>Persentase perkara prodeo yang diselesaikan</w:t>
            </w:r>
          </w:p>
        </w:tc>
        <w:tc>
          <w:tcPr>
            <w:tcW w:w="626" w:type="dxa"/>
          </w:tcPr>
          <w:p w:rsidR="00107C57" w:rsidRPr="00B9499E" w:rsidRDefault="00107C57" w:rsidP="00794E1B">
            <w:pPr>
              <w:spacing w:before="20" w:after="20"/>
              <w:rPr>
                <w:sz w:val="24"/>
                <w:szCs w:val="24"/>
              </w:rPr>
            </w:pPr>
            <w:r w:rsidRPr="00B9499E">
              <w:rPr>
                <w:sz w:val="24"/>
                <w:szCs w:val="24"/>
              </w:rPr>
              <w:t>100%</w:t>
            </w:r>
          </w:p>
        </w:tc>
        <w:tc>
          <w:tcPr>
            <w:tcW w:w="1080" w:type="dxa"/>
            <w:vMerge w:val="restart"/>
          </w:tcPr>
          <w:p w:rsidR="00107C57" w:rsidRPr="00B9499E" w:rsidRDefault="00107C57" w:rsidP="00794E1B">
            <w:pPr>
              <w:adjustRightInd w:val="0"/>
              <w:spacing w:before="20" w:after="20"/>
              <w:rPr>
                <w:b/>
                <w:bCs/>
                <w:noProof/>
                <w:sz w:val="24"/>
                <w:szCs w:val="24"/>
              </w:rPr>
            </w:pPr>
            <w:r w:rsidRPr="00B9499E">
              <w:rPr>
                <w:b/>
                <w:noProof/>
                <w:sz w:val="24"/>
                <w:szCs w:val="24"/>
              </w:rPr>
              <w:t>Meningkatnya Akses Peradilan bagi Masyarakat Miskin dan Terpinggirkan</w:t>
            </w:r>
          </w:p>
        </w:tc>
        <w:tc>
          <w:tcPr>
            <w:tcW w:w="1080"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prodeo yang diselesaikan</w:t>
            </w:r>
          </w:p>
        </w:tc>
        <w:tc>
          <w:tcPr>
            <w:tcW w:w="637"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1134" w:type="dxa"/>
          </w:tcPr>
          <w:p w:rsidR="00107C57" w:rsidRPr="00B9499E" w:rsidRDefault="00107C57" w:rsidP="00794E1B">
            <w:pPr>
              <w:spacing w:before="20" w:after="20"/>
              <w:rPr>
                <w:sz w:val="24"/>
                <w:szCs w:val="24"/>
              </w:rPr>
            </w:pPr>
            <w:r w:rsidRPr="00B9499E">
              <w:rPr>
                <w:sz w:val="24"/>
                <w:szCs w:val="24"/>
              </w:rPr>
              <w:t>Dukungan manajemen 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Pembinaan dan DDTK Hakim, Panitera Pengganti dan IT</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Persidangan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Aplikasi SIPP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Penyempurnaan SOP  Penerimaan Perkara </w:t>
            </w:r>
          </w:p>
          <w:p w:rsidR="00107C57" w:rsidRPr="00B9499E" w:rsidRDefault="00107C57" w:rsidP="00794E1B">
            <w:pPr>
              <w:pStyle w:val="ListParagraph"/>
              <w:spacing w:before="20" w:after="20"/>
              <w:ind w:left="71" w:hanging="90"/>
              <w:rPr>
                <w:sz w:val="24"/>
                <w:szCs w:val="24"/>
              </w:rPr>
            </w:pPr>
          </w:p>
          <w:p w:rsidR="00107C57" w:rsidRPr="00B9499E" w:rsidRDefault="00107C57" w:rsidP="00794E1B">
            <w:pPr>
              <w:spacing w:before="20" w:after="20"/>
              <w:ind w:left="71" w:hanging="90"/>
              <w:rPr>
                <w:sz w:val="24"/>
                <w:szCs w:val="24"/>
              </w:rPr>
            </w:pPr>
          </w:p>
        </w:tc>
        <w:tc>
          <w:tcPr>
            <w:tcW w:w="1418"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yang mengikuti seluruh materi pembinaan / DDTK</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SOP penerimaan perkara yang telah disempurnakan</w:t>
            </w:r>
          </w:p>
        </w:tc>
        <w:tc>
          <w:tcPr>
            <w:tcW w:w="709" w:type="dxa"/>
          </w:tcPr>
          <w:p w:rsidR="00107C57" w:rsidRPr="00B9499E" w:rsidRDefault="00107C57" w:rsidP="00794E1B">
            <w:pPr>
              <w:spacing w:before="20" w:after="20"/>
              <w:rPr>
                <w:sz w:val="24"/>
                <w:szCs w:val="24"/>
              </w:rPr>
            </w:pPr>
            <w:r w:rsidRPr="00B9499E">
              <w:rPr>
                <w:sz w:val="24"/>
                <w:szCs w:val="24"/>
              </w:rPr>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r w:rsidR="00107C57" w:rsidRPr="00B9499E" w:rsidTr="00794E1B">
        <w:tc>
          <w:tcPr>
            <w:tcW w:w="557" w:type="dxa"/>
            <w:vMerge/>
          </w:tcPr>
          <w:p w:rsidR="00107C57" w:rsidRPr="00B9499E" w:rsidRDefault="00107C57" w:rsidP="00794E1B">
            <w:pPr>
              <w:spacing w:before="20" w:after="20"/>
              <w:rPr>
                <w:sz w:val="24"/>
                <w:szCs w:val="24"/>
              </w:rPr>
            </w:pPr>
          </w:p>
        </w:tc>
        <w:tc>
          <w:tcPr>
            <w:tcW w:w="1270" w:type="dxa"/>
            <w:vMerge/>
          </w:tcPr>
          <w:p w:rsidR="00107C57" w:rsidRPr="00B9499E" w:rsidRDefault="00107C57" w:rsidP="00794E1B">
            <w:pPr>
              <w:spacing w:before="20" w:after="20"/>
              <w:rPr>
                <w:sz w:val="24"/>
                <w:szCs w:val="24"/>
              </w:rPr>
            </w:pPr>
          </w:p>
        </w:tc>
        <w:tc>
          <w:tcPr>
            <w:tcW w:w="1417" w:type="dxa"/>
          </w:tcPr>
          <w:p w:rsidR="00107C57" w:rsidRPr="00B9499E" w:rsidRDefault="00107C57" w:rsidP="00794E1B">
            <w:pPr>
              <w:spacing w:before="20" w:after="20"/>
              <w:rPr>
                <w:sz w:val="24"/>
                <w:szCs w:val="24"/>
              </w:rPr>
            </w:pPr>
            <w:r w:rsidRPr="00B9499E">
              <w:rPr>
                <w:sz w:val="24"/>
                <w:szCs w:val="24"/>
              </w:rPr>
              <w:t>Persentase perkara yang diselesaikan diluar Gedung pengadilan</w:t>
            </w:r>
          </w:p>
        </w:tc>
        <w:tc>
          <w:tcPr>
            <w:tcW w:w="626" w:type="dxa"/>
          </w:tcPr>
          <w:p w:rsidR="00107C57" w:rsidRPr="00B9499E" w:rsidRDefault="00107C57" w:rsidP="00794E1B">
            <w:pPr>
              <w:spacing w:before="20" w:after="20"/>
              <w:rPr>
                <w:sz w:val="24"/>
                <w:szCs w:val="24"/>
              </w:rPr>
            </w:pPr>
            <w:r w:rsidRPr="00B9499E">
              <w:rPr>
                <w:sz w:val="24"/>
                <w:szCs w:val="24"/>
              </w:rPr>
              <w:t>100%</w:t>
            </w:r>
          </w:p>
        </w:tc>
        <w:tc>
          <w:tcPr>
            <w:tcW w:w="1080" w:type="dxa"/>
            <w:vMerge/>
          </w:tcPr>
          <w:p w:rsidR="00107C57" w:rsidRPr="00B9499E" w:rsidRDefault="00107C57" w:rsidP="00794E1B">
            <w:pPr>
              <w:spacing w:before="20" w:after="20"/>
              <w:rPr>
                <w:sz w:val="24"/>
                <w:szCs w:val="24"/>
              </w:rPr>
            </w:pPr>
          </w:p>
        </w:tc>
        <w:tc>
          <w:tcPr>
            <w:tcW w:w="1080"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yang diselesaikan diluar Gedung pengadilan</w:t>
            </w:r>
          </w:p>
        </w:tc>
        <w:tc>
          <w:tcPr>
            <w:tcW w:w="637"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1134" w:type="dxa"/>
          </w:tcPr>
          <w:p w:rsidR="00107C57" w:rsidRPr="00B9499E" w:rsidRDefault="00107C57" w:rsidP="00794E1B">
            <w:pPr>
              <w:spacing w:before="20" w:after="20"/>
              <w:rPr>
                <w:sz w:val="24"/>
                <w:szCs w:val="24"/>
              </w:rPr>
            </w:pPr>
            <w:r w:rsidRPr="00B9499E">
              <w:rPr>
                <w:sz w:val="24"/>
                <w:szCs w:val="24"/>
              </w:rPr>
              <w:t>Dukungan manajemen 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Pembinaan dan DDTK Panitera Pengganti dan IT</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Aplikasi SIPP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w:t>
            </w:r>
            <w:r w:rsidRPr="00B9499E">
              <w:rPr>
                <w:sz w:val="24"/>
                <w:szCs w:val="24"/>
              </w:rPr>
              <w:lastRenderedPageBreak/>
              <w:t>naan SOP  penyelesaian perkara</w:t>
            </w:r>
          </w:p>
          <w:p w:rsidR="00107C57" w:rsidRPr="00B9499E" w:rsidRDefault="00107C57" w:rsidP="00794E1B">
            <w:pPr>
              <w:pStyle w:val="ListParagraph"/>
              <w:spacing w:before="20" w:after="20"/>
              <w:ind w:left="71" w:hanging="90"/>
              <w:rPr>
                <w:sz w:val="24"/>
                <w:szCs w:val="24"/>
              </w:rPr>
            </w:pPr>
          </w:p>
          <w:p w:rsidR="00107C57" w:rsidRPr="00B9499E" w:rsidRDefault="00107C57" w:rsidP="00794E1B">
            <w:pPr>
              <w:spacing w:before="20" w:after="20"/>
              <w:ind w:left="71" w:hanging="90"/>
              <w:rPr>
                <w:sz w:val="24"/>
                <w:szCs w:val="24"/>
              </w:rPr>
            </w:pPr>
          </w:p>
        </w:tc>
        <w:tc>
          <w:tcPr>
            <w:tcW w:w="1418"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 undangan yang mengikuti seluruh materi pembinaan / DDTK</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w:t>
            </w:r>
            <w:r w:rsidRPr="00B9499E">
              <w:rPr>
                <w:sz w:val="24"/>
                <w:szCs w:val="24"/>
              </w:rPr>
              <w:lastRenderedPageBreak/>
              <w:t xml:space="preserve">diterapkan </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SOP penyelesaian perkara yang telah disempurnakan</w:t>
            </w:r>
          </w:p>
        </w:tc>
        <w:tc>
          <w:tcPr>
            <w:tcW w:w="709" w:type="dxa"/>
          </w:tcPr>
          <w:p w:rsidR="00107C57" w:rsidRPr="00B9499E" w:rsidRDefault="00107C57" w:rsidP="00794E1B">
            <w:pPr>
              <w:spacing w:before="20" w:after="20"/>
              <w:rPr>
                <w:sz w:val="24"/>
                <w:szCs w:val="24"/>
              </w:rPr>
            </w:pPr>
            <w:r w:rsidRPr="00B9499E">
              <w:rPr>
                <w:sz w:val="24"/>
                <w:szCs w:val="24"/>
              </w:rPr>
              <w:lastRenderedPageBreak/>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r w:rsidR="00107C57" w:rsidRPr="00B9499E" w:rsidTr="00794E1B">
        <w:tc>
          <w:tcPr>
            <w:tcW w:w="557" w:type="dxa"/>
            <w:vMerge/>
          </w:tcPr>
          <w:p w:rsidR="00107C57" w:rsidRPr="00B9499E" w:rsidRDefault="00107C57" w:rsidP="00794E1B">
            <w:pPr>
              <w:spacing w:before="20" w:after="20"/>
              <w:rPr>
                <w:sz w:val="24"/>
                <w:szCs w:val="24"/>
              </w:rPr>
            </w:pPr>
          </w:p>
        </w:tc>
        <w:tc>
          <w:tcPr>
            <w:tcW w:w="1270" w:type="dxa"/>
            <w:vMerge/>
          </w:tcPr>
          <w:p w:rsidR="00107C57" w:rsidRPr="00B9499E" w:rsidRDefault="00107C57" w:rsidP="00794E1B">
            <w:pPr>
              <w:spacing w:before="20" w:after="20"/>
              <w:rPr>
                <w:sz w:val="24"/>
                <w:szCs w:val="24"/>
              </w:rPr>
            </w:pPr>
          </w:p>
        </w:tc>
        <w:tc>
          <w:tcPr>
            <w:tcW w:w="1417" w:type="dxa"/>
          </w:tcPr>
          <w:p w:rsidR="00107C57" w:rsidRPr="00B9499E" w:rsidRDefault="00107C57" w:rsidP="00794E1B">
            <w:pPr>
              <w:spacing w:before="20" w:after="20"/>
              <w:rPr>
                <w:sz w:val="24"/>
                <w:szCs w:val="24"/>
              </w:rPr>
            </w:pPr>
            <w:r w:rsidRPr="00B9499E">
              <w:rPr>
                <w:sz w:val="24"/>
                <w:szCs w:val="24"/>
              </w:rPr>
              <w:t>Persentase perkara permohonan (voluntair) identitas hukum</w:t>
            </w:r>
          </w:p>
        </w:tc>
        <w:tc>
          <w:tcPr>
            <w:tcW w:w="626" w:type="dxa"/>
          </w:tcPr>
          <w:p w:rsidR="00107C57" w:rsidRPr="00B9499E" w:rsidRDefault="00107C57" w:rsidP="00794E1B">
            <w:pPr>
              <w:spacing w:before="20" w:after="20"/>
              <w:rPr>
                <w:sz w:val="24"/>
                <w:szCs w:val="24"/>
              </w:rPr>
            </w:pPr>
            <w:r w:rsidRPr="00B9499E">
              <w:rPr>
                <w:sz w:val="24"/>
                <w:szCs w:val="24"/>
              </w:rPr>
              <w:t>100%</w:t>
            </w:r>
          </w:p>
        </w:tc>
        <w:tc>
          <w:tcPr>
            <w:tcW w:w="1080" w:type="dxa"/>
            <w:vMerge/>
          </w:tcPr>
          <w:p w:rsidR="00107C57" w:rsidRPr="00B9499E" w:rsidRDefault="00107C57" w:rsidP="00794E1B">
            <w:pPr>
              <w:spacing w:before="20" w:after="20"/>
              <w:rPr>
                <w:sz w:val="24"/>
                <w:szCs w:val="24"/>
              </w:rPr>
            </w:pPr>
          </w:p>
        </w:tc>
        <w:tc>
          <w:tcPr>
            <w:tcW w:w="1080"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permohonan (voluntair) identitas hukum</w:t>
            </w:r>
          </w:p>
        </w:tc>
        <w:tc>
          <w:tcPr>
            <w:tcW w:w="637"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1134" w:type="dxa"/>
          </w:tcPr>
          <w:p w:rsidR="00107C57" w:rsidRPr="00B9499E" w:rsidRDefault="00107C57" w:rsidP="00794E1B">
            <w:pPr>
              <w:spacing w:before="20" w:after="20"/>
              <w:rPr>
                <w:sz w:val="24"/>
                <w:szCs w:val="24"/>
              </w:rPr>
            </w:pPr>
            <w:r w:rsidRPr="00B9499E">
              <w:rPr>
                <w:sz w:val="24"/>
                <w:szCs w:val="24"/>
              </w:rPr>
              <w:t>Dukungan manajemen 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Pembinaan dan DDTK Panitera Pengganti dan IT</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Persidangan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Aplikasi SIPP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penyelesaian perkara</w:t>
            </w:r>
          </w:p>
          <w:p w:rsidR="00107C57" w:rsidRPr="00B9499E" w:rsidRDefault="00107C57" w:rsidP="00794E1B">
            <w:pPr>
              <w:pStyle w:val="ListParagraph"/>
              <w:spacing w:before="20" w:after="20"/>
              <w:ind w:left="71" w:hanging="90"/>
              <w:rPr>
                <w:sz w:val="24"/>
                <w:szCs w:val="24"/>
              </w:rPr>
            </w:pPr>
          </w:p>
          <w:p w:rsidR="00107C57" w:rsidRPr="00B9499E" w:rsidRDefault="00107C57" w:rsidP="00794E1B">
            <w:pPr>
              <w:spacing w:before="20" w:after="20"/>
              <w:ind w:left="71" w:hanging="90"/>
              <w:rPr>
                <w:sz w:val="24"/>
                <w:szCs w:val="24"/>
              </w:rPr>
            </w:pPr>
          </w:p>
        </w:tc>
        <w:tc>
          <w:tcPr>
            <w:tcW w:w="1418"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yang mengikuti seluruh materi pembinaan / DDTK</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SOP penyelesaian perkara yang telah disempurnakan</w:t>
            </w:r>
          </w:p>
        </w:tc>
        <w:tc>
          <w:tcPr>
            <w:tcW w:w="709" w:type="dxa"/>
          </w:tcPr>
          <w:p w:rsidR="00107C57" w:rsidRPr="00B9499E" w:rsidRDefault="00107C57" w:rsidP="00794E1B">
            <w:pPr>
              <w:spacing w:before="20" w:after="20"/>
              <w:rPr>
                <w:sz w:val="24"/>
                <w:szCs w:val="24"/>
              </w:rPr>
            </w:pPr>
            <w:r w:rsidRPr="00B9499E">
              <w:rPr>
                <w:sz w:val="24"/>
                <w:szCs w:val="24"/>
              </w:rPr>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r w:rsidR="00107C57" w:rsidRPr="00B9499E" w:rsidTr="00794E1B">
        <w:tc>
          <w:tcPr>
            <w:tcW w:w="557" w:type="dxa"/>
            <w:vMerge/>
          </w:tcPr>
          <w:p w:rsidR="00107C57" w:rsidRPr="00B9499E" w:rsidRDefault="00107C57" w:rsidP="00794E1B">
            <w:pPr>
              <w:spacing w:before="20" w:after="20"/>
              <w:rPr>
                <w:sz w:val="24"/>
                <w:szCs w:val="24"/>
              </w:rPr>
            </w:pPr>
          </w:p>
        </w:tc>
        <w:tc>
          <w:tcPr>
            <w:tcW w:w="1270" w:type="dxa"/>
            <w:vMerge/>
          </w:tcPr>
          <w:p w:rsidR="00107C57" w:rsidRPr="00B9499E" w:rsidRDefault="00107C57" w:rsidP="00794E1B">
            <w:pPr>
              <w:spacing w:before="20" w:after="20"/>
              <w:rPr>
                <w:sz w:val="24"/>
                <w:szCs w:val="24"/>
              </w:rPr>
            </w:pPr>
          </w:p>
        </w:tc>
        <w:tc>
          <w:tcPr>
            <w:tcW w:w="1417" w:type="dxa"/>
          </w:tcPr>
          <w:p w:rsidR="00107C57" w:rsidRPr="00B9499E" w:rsidRDefault="00107C57" w:rsidP="00794E1B">
            <w:pPr>
              <w:spacing w:before="20" w:after="20"/>
              <w:rPr>
                <w:sz w:val="24"/>
                <w:szCs w:val="24"/>
              </w:rPr>
            </w:pPr>
            <w:r w:rsidRPr="00B9499E">
              <w:rPr>
                <w:sz w:val="24"/>
                <w:szCs w:val="24"/>
              </w:rPr>
              <w:t xml:space="preserve">Persentase pencari keadilan golongan </w:t>
            </w:r>
            <w:r w:rsidRPr="00B9499E">
              <w:rPr>
                <w:sz w:val="24"/>
                <w:szCs w:val="24"/>
              </w:rPr>
              <w:lastRenderedPageBreak/>
              <w:t>tertentu yang mendapat layanan bantuan hukum (Posbakum)</w:t>
            </w:r>
          </w:p>
        </w:tc>
        <w:tc>
          <w:tcPr>
            <w:tcW w:w="626" w:type="dxa"/>
          </w:tcPr>
          <w:p w:rsidR="00107C57" w:rsidRPr="00B9499E" w:rsidRDefault="00107C57" w:rsidP="00794E1B">
            <w:pPr>
              <w:spacing w:before="20" w:after="20"/>
              <w:rPr>
                <w:sz w:val="24"/>
                <w:szCs w:val="24"/>
              </w:rPr>
            </w:pPr>
            <w:r w:rsidRPr="00B9499E">
              <w:rPr>
                <w:sz w:val="24"/>
                <w:szCs w:val="24"/>
              </w:rPr>
              <w:lastRenderedPageBreak/>
              <w:t>100%</w:t>
            </w:r>
          </w:p>
        </w:tc>
        <w:tc>
          <w:tcPr>
            <w:tcW w:w="1080" w:type="dxa"/>
            <w:vMerge/>
          </w:tcPr>
          <w:p w:rsidR="00107C57" w:rsidRPr="00B9499E" w:rsidRDefault="00107C57" w:rsidP="00794E1B">
            <w:pPr>
              <w:spacing w:before="20" w:after="20"/>
              <w:rPr>
                <w:sz w:val="24"/>
                <w:szCs w:val="24"/>
              </w:rPr>
            </w:pPr>
          </w:p>
        </w:tc>
        <w:tc>
          <w:tcPr>
            <w:tcW w:w="1080"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pencari keadila</w:t>
            </w:r>
            <w:r w:rsidRPr="00B9499E">
              <w:rPr>
                <w:rFonts w:ascii="Arial" w:hAnsi="Arial" w:cs="Arial"/>
                <w:noProof/>
                <w:sz w:val="24"/>
                <w:szCs w:val="24"/>
                <w:lang w:val="id-ID"/>
              </w:rPr>
              <w:lastRenderedPageBreak/>
              <w:t>n golongan tertentu yang mendapat layanan bantuan hukum (Posbakum)</w:t>
            </w:r>
          </w:p>
        </w:tc>
        <w:tc>
          <w:tcPr>
            <w:tcW w:w="637" w:type="dxa"/>
          </w:tcPr>
          <w:p w:rsidR="00107C57" w:rsidRPr="00B9499E" w:rsidRDefault="00107C57" w:rsidP="00794E1B">
            <w:pPr>
              <w:spacing w:before="20" w:after="20"/>
              <w:jc w:val="center"/>
              <w:rPr>
                <w:sz w:val="24"/>
                <w:szCs w:val="24"/>
              </w:rPr>
            </w:pPr>
            <w:r w:rsidRPr="00B9499E">
              <w:rPr>
                <w:sz w:val="24"/>
                <w:szCs w:val="24"/>
              </w:rPr>
              <w:lastRenderedPageBreak/>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1134" w:type="dxa"/>
          </w:tcPr>
          <w:p w:rsidR="00107C57" w:rsidRPr="00B9499E" w:rsidRDefault="00107C57" w:rsidP="00794E1B">
            <w:pPr>
              <w:spacing w:before="20" w:after="20"/>
              <w:rPr>
                <w:sz w:val="24"/>
                <w:szCs w:val="24"/>
              </w:rPr>
            </w:pPr>
            <w:r w:rsidRPr="00B9499E">
              <w:rPr>
                <w:sz w:val="24"/>
                <w:szCs w:val="24"/>
              </w:rPr>
              <w:t xml:space="preserve">Dukungan manajemen </w:t>
            </w:r>
            <w:r w:rsidRPr="00B9499E">
              <w:rPr>
                <w:sz w:val="24"/>
                <w:szCs w:val="24"/>
              </w:rPr>
              <w:lastRenderedPageBreak/>
              <w:t>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Koordinasi dan DDTK Petugas Posbakum</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Rapat Evaluasi dengan Posbakum</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Pelayanan Posbakum</w:t>
            </w:r>
          </w:p>
          <w:p w:rsidR="00107C57" w:rsidRPr="00B9499E" w:rsidRDefault="00107C57" w:rsidP="00794E1B">
            <w:pPr>
              <w:pStyle w:val="ListParagraph"/>
              <w:spacing w:before="20" w:after="20"/>
              <w:ind w:left="71" w:hanging="90"/>
              <w:rPr>
                <w:sz w:val="24"/>
                <w:szCs w:val="24"/>
              </w:rPr>
            </w:pPr>
          </w:p>
          <w:p w:rsidR="00107C57" w:rsidRPr="00B9499E" w:rsidRDefault="00107C57" w:rsidP="00794E1B">
            <w:pPr>
              <w:spacing w:before="20" w:after="20"/>
              <w:ind w:left="71" w:hanging="90"/>
              <w:rPr>
                <w:sz w:val="24"/>
                <w:szCs w:val="24"/>
              </w:rPr>
            </w:pPr>
          </w:p>
        </w:tc>
        <w:tc>
          <w:tcPr>
            <w:tcW w:w="1418"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 xml:space="preserve">% undangan yang mengikuti </w:t>
            </w:r>
            <w:r w:rsidRPr="00B9499E">
              <w:rPr>
                <w:sz w:val="24"/>
                <w:szCs w:val="24"/>
              </w:rPr>
              <w:lastRenderedPageBreak/>
              <w:t>seluruh materi rapat koordinasi dan DDTK</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yang mengikuti seluruh materi rapat Evaluasi dengan Posbakum</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SOP Pelayanan Posbakum yang telah disempurnakan</w:t>
            </w:r>
          </w:p>
        </w:tc>
        <w:tc>
          <w:tcPr>
            <w:tcW w:w="709" w:type="dxa"/>
          </w:tcPr>
          <w:p w:rsidR="00107C57" w:rsidRPr="00B9499E" w:rsidRDefault="00107C57" w:rsidP="00794E1B">
            <w:pPr>
              <w:spacing w:before="20" w:after="20"/>
              <w:rPr>
                <w:sz w:val="24"/>
                <w:szCs w:val="24"/>
              </w:rPr>
            </w:pPr>
            <w:r w:rsidRPr="00B9499E">
              <w:rPr>
                <w:sz w:val="24"/>
                <w:szCs w:val="24"/>
              </w:rPr>
              <w:lastRenderedPageBreak/>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bl>
    <w:p w:rsidR="00107C57" w:rsidRPr="00B9499E" w:rsidRDefault="00107C57" w:rsidP="00107C57">
      <w:pPr>
        <w:rPr>
          <w:sz w:val="24"/>
          <w:szCs w:val="24"/>
        </w:rPr>
      </w:pPr>
    </w:p>
    <w:tbl>
      <w:tblPr>
        <w:tblStyle w:val="TableGrid"/>
        <w:tblW w:w="14912" w:type="dxa"/>
        <w:tblInd w:w="108" w:type="dxa"/>
        <w:tblLayout w:type="fixed"/>
        <w:tblLook w:val="04A0" w:firstRow="1" w:lastRow="0" w:firstColumn="1" w:lastColumn="0" w:noHBand="0" w:noVBand="1"/>
      </w:tblPr>
      <w:tblGrid>
        <w:gridCol w:w="557"/>
        <w:gridCol w:w="1270"/>
        <w:gridCol w:w="1417"/>
        <w:gridCol w:w="626"/>
        <w:gridCol w:w="1080"/>
        <w:gridCol w:w="1080"/>
        <w:gridCol w:w="637"/>
        <w:gridCol w:w="630"/>
        <w:gridCol w:w="630"/>
        <w:gridCol w:w="630"/>
        <w:gridCol w:w="630"/>
        <w:gridCol w:w="1134"/>
        <w:gridCol w:w="1559"/>
        <w:gridCol w:w="1418"/>
        <w:gridCol w:w="709"/>
        <w:gridCol w:w="905"/>
      </w:tblGrid>
      <w:tr w:rsidR="00107C57" w:rsidRPr="00B9499E" w:rsidTr="00794E1B">
        <w:tc>
          <w:tcPr>
            <w:tcW w:w="557" w:type="dxa"/>
            <w:vMerge w:val="restart"/>
            <w:shd w:val="clear" w:color="auto" w:fill="C6D9F1" w:themeFill="text2" w:themeFillTint="33"/>
          </w:tcPr>
          <w:p w:rsidR="00107C57" w:rsidRPr="00B9499E" w:rsidRDefault="00107C57" w:rsidP="00794E1B">
            <w:pPr>
              <w:spacing w:before="20" w:after="20"/>
              <w:jc w:val="center"/>
              <w:rPr>
                <w:b/>
                <w:bCs/>
                <w:sz w:val="24"/>
                <w:szCs w:val="24"/>
              </w:rPr>
            </w:pPr>
            <w:r w:rsidRPr="00B9499E">
              <w:rPr>
                <w:b/>
                <w:bCs/>
                <w:sz w:val="24"/>
                <w:szCs w:val="24"/>
              </w:rPr>
              <w:t>No</w:t>
            </w:r>
          </w:p>
        </w:tc>
        <w:tc>
          <w:tcPr>
            <w:tcW w:w="2687"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Tujuan</w:t>
            </w:r>
          </w:p>
        </w:tc>
        <w:tc>
          <w:tcPr>
            <w:tcW w:w="626" w:type="dxa"/>
            <w:vMerge w:val="restart"/>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2160"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Sasaran</w:t>
            </w:r>
          </w:p>
        </w:tc>
        <w:tc>
          <w:tcPr>
            <w:tcW w:w="3157"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5725"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Strategis</w:t>
            </w:r>
          </w:p>
        </w:tc>
      </w:tr>
      <w:tr w:rsidR="00107C57" w:rsidRPr="00B9499E" w:rsidTr="00794E1B">
        <w:tc>
          <w:tcPr>
            <w:tcW w:w="557" w:type="dxa"/>
            <w:vMerge/>
            <w:shd w:val="clear" w:color="auto" w:fill="C6D9F1" w:themeFill="text2" w:themeFillTint="33"/>
          </w:tcPr>
          <w:p w:rsidR="00107C57" w:rsidRPr="00B9499E" w:rsidRDefault="00107C57" w:rsidP="00794E1B">
            <w:pPr>
              <w:spacing w:before="20" w:after="20"/>
              <w:rPr>
                <w:b/>
                <w:bCs/>
                <w:sz w:val="24"/>
                <w:szCs w:val="24"/>
              </w:rPr>
            </w:pPr>
          </w:p>
        </w:tc>
        <w:tc>
          <w:tcPr>
            <w:tcW w:w="127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Uraian</w:t>
            </w:r>
          </w:p>
        </w:tc>
        <w:tc>
          <w:tcPr>
            <w:tcW w:w="1417"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 Kinerja</w:t>
            </w:r>
          </w:p>
        </w:tc>
        <w:tc>
          <w:tcPr>
            <w:tcW w:w="626" w:type="dxa"/>
            <w:vMerge/>
            <w:shd w:val="clear" w:color="auto" w:fill="C6D9F1" w:themeFill="text2" w:themeFillTint="33"/>
            <w:vAlign w:val="center"/>
          </w:tcPr>
          <w:p w:rsidR="00107C57" w:rsidRPr="00B9499E" w:rsidRDefault="00107C57" w:rsidP="00794E1B">
            <w:pPr>
              <w:spacing w:before="20" w:after="20"/>
              <w:jc w:val="center"/>
              <w:rPr>
                <w:b/>
                <w:bCs/>
                <w:sz w:val="24"/>
                <w:szCs w:val="24"/>
              </w:rPr>
            </w:pPr>
          </w:p>
        </w:tc>
        <w:tc>
          <w:tcPr>
            <w:tcW w:w="108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Uraian</w:t>
            </w:r>
          </w:p>
        </w:tc>
        <w:tc>
          <w:tcPr>
            <w:tcW w:w="108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 Kinerja</w:t>
            </w:r>
          </w:p>
        </w:tc>
        <w:tc>
          <w:tcPr>
            <w:tcW w:w="637"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2015</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2016</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2017</w:t>
            </w:r>
          </w:p>
        </w:tc>
        <w:tc>
          <w:tcPr>
            <w:tcW w:w="630" w:type="dxa"/>
            <w:shd w:val="clear" w:color="auto" w:fill="C6D9F1" w:themeFill="text2" w:themeFillTint="33"/>
            <w:vAlign w:val="center"/>
          </w:tcPr>
          <w:p w:rsidR="00107C57" w:rsidRPr="00B9499E" w:rsidRDefault="00045B06" w:rsidP="00794E1B">
            <w:pPr>
              <w:spacing w:before="20" w:after="20"/>
              <w:jc w:val="center"/>
              <w:rPr>
                <w:b/>
                <w:bCs/>
                <w:sz w:val="24"/>
                <w:szCs w:val="24"/>
              </w:rPr>
            </w:pPr>
            <w:r>
              <w:rPr>
                <w:b/>
                <w:bCs/>
                <w:sz w:val="24"/>
                <w:szCs w:val="24"/>
              </w:rPr>
              <w:t>2017</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2019</w:t>
            </w:r>
          </w:p>
        </w:tc>
        <w:tc>
          <w:tcPr>
            <w:tcW w:w="1134"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Program</w:t>
            </w:r>
          </w:p>
        </w:tc>
        <w:tc>
          <w:tcPr>
            <w:tcW w:w="1559"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Kegiatan</w:t>
            </w:r>
          </w:p>
        </w:tc>
        <w:tc>
          <w:tcPr>
            <w:tcW w:w="1418"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w:t>
            </w:r>
          </w:p>
        </w:tc>
        <w:tc>
          <w:tcPr>
            <w:tcW w:w="709"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905"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Rp</w:t>
            </w:r>
          </w:p>
        </w:tc>
      </w:tr>
      <w:tr w:rsidR="00107C57" w:rsidRPr="00B9499E" w:rsidTr="00794E1B">
        <w:tc>
          <w:tcPr>
            <w:tcW w:w="557" w:type="dxa"/>
          </w:tcPr>
          <w:p w:rsidR="00107C57" w:rsidRPr="00B9499E" w:rsidRDefault="00107C57" w:rsidP="00794E1B">
            <w:pPr>
              <w:spacing w:before="20" w:after="20"/>
              <w:rPr>
                <w:sz w:val="24"/>
                <w:szCs w:val="24"/>
              </w:rPr>
            </w:pPr>
            <w:r w:rsidRPr="00B9499E">
              <w:rPr>
                <w:sz w:val="24"/>
                <w:szCs w:val="24"/>
              </w:rPr>
              <w:t>4</w:t>
            </w:r>
          </w:p>
        </w:tc>
        <w:tc>
          <w:tcPr>
            <w:tcW w:w="1270" w:type="dxa"/>
          </w:tcPr>
          <w:p w:rsidR="00107C57" w:rsidRPr="00B9499E" w:rsidRDefault="00107C57" w:rsidP="00794E1B">
            <w:pPr>
              <w:spacing w:before="20" w:after="20"/>
              <w:rPr>
                <w:sz w:val="24"/>
                <w:szCs w:val="24"/>
              </w:rPr>
            </w:pPr>
            <w:r w:rsidRPr="00B9499E">
              <w:rPr>
                <w:sz w:val="24"/>
                <w:szCs w:val="24"/>
              </w:rPr>
              <w:t>Meningkatnya kepatuha</w:t>
            </w:r>
            <w:r w:rsidRPr="00B9499E">
              <w:rPr>
                <w:sz w:val="24"/>
                <w:szCs w:val="24"/>
              </w:rPr>
              <w:lastRenderedPageBreak/>
              <w:t>n terhadap putusan pengadilan</w:t>
            </w:r>
          </w:p>
        </w:tc>
        <w:tc>
          <w:tcPr>
            <w:tcW w:w="1417" w:type="dxa"/>
          </w:tcPr>
          <w:p w:rsidR="00107C57" w:rsidRPr="00B9499E" w:rsidRDefault="00107C57" w:rsidP="00794E1B">
            <w:pPr>
              <w:spacing w:before="20" w:after="20"/>
              <w:rPr>
                <w:sz w:val="24"/>
                <w:szCs w:val="24"/>
              </w:rPr>
            </w:pPr>
            <w:r w:rsidRPr="00B9499E">
              <w:rPr>
                <w:sz w:val="24"/>
                <w:szCs w:val="24"/>
              </w:rPr>
              <w:lastRenderedPageBreak/>
              <w:t xml:space="preserve">Persentase putusan perkara </w:t>
            </w:r>
            <w:r w:rsidRPr="00B9499E">
              <w:rPr>
                <w:sz w:val="24"/>
                <w:szCs w:val="24"/>
              </w:rPr>
              <w:lastRenderedPageBreak/>
              <w:t>perdata yang ditindaklanjuti (dieksekusi)</w:t>
            </w:r>
          </w:p>
        </w:tc>
        <w:tc>
          <w:tcPr>
            <w:tcW w:w="626" w:type="dxa"/>
          </w:tcPr>
          <w:p w:rsidR="00107C57" w:rsidRPr="00B9499E" w:rsidRDefault="00107C57" w:rsidP="00794E1B">
            <w:pPr>
              <w:spacing w:before="20" w:after="20"/>
              <w:rPr>
                <w:sz w:val="24"/>
                <w:szCs w:val="24"/>
              </w:rPr>
            </w:pPr>
            <w:r w:rsidRPr="00B9499E">
              <w:rPr>
                <w:sz w:val="24"/>
                <w:szCs w:val="24"/>
              </w:rPr>
              <w:lastRenderedPageBreak/>
              <w:t>100%</w:t>
            </w:r>
          </w:p>
        </w:tc>
        <w:tc>
          <w:tcPr>
            <w:tcW w:w="1080" w:type="dxa"/>
          </w:tcPr>
          <w:p w:rsidR="00107C57" w:rsidRPr="00B9499E" w:rsidRDefault="00107C57" w:rsidP="00794E1B">
            <w:pPr>
              <w:spacing w:before="20" w:after="20"/>
              <w:rPr>
                <w:b/>
                <w:bCs/>
                <w:sz w:val="24"/>
                <w:szCs w:val="24"/>
              </w:rPr>
            </w:pPr>
            <w:r w:rsidRPr="00B9499E">
              <w:rPr>
                <w:b/>
                <w:bCs/>
                <w:sz w:val="24"/>
                <w:szCs w:val="24"/>
              </w:rPr>
              <w:t>Meningkatnya kepatu</w:t>
            </w:r>
            <w:r w:rsidRPr="00B9499E">
              <w:rPr>
                <w:b/>
                <w:bCs/>
                <w:sz w:val="24"/>
                <w:szCs w:val="24"/>
              </w:rPr>
              <w:lastRenderedPageBreak/>
              <w:t>han terhadap putusan pengadilan</w:t>
            </w:r>
          </w:p>
        </w:tc>
        <w:tc>
          <w:tcPr>
            <w:tcW w:w="1080" w:type="dxa"/>
          </w:tcPr>
          <w:p w:rsidR="00107C57" w:rsidRPr="00B9499E" w:rsidRDefault="00107C57" w:rsidP="00794E1B">
            <w:pPr>
              <w:spacing w:before="20" w:after="20"/>
              <w:rPr>
                <w:sz w:val="24"/>
                <w:szCs w:val="24"/>
              </w:rPr>
            </w:pPr>
            <w:r w:rsidRPr="00B9499E">
              <w:rPr>
                <w:sz w:val="24"/>
                <w:szCs w:val="24"/>
              </w:rPr>
              <w:lastRenderedPageBreak/>
              <w:t xml:space="preserve">Persentase putusan </w:t>
            </w:r>
            <w:r w:rsidRPr="00B9499E">
              <w:rPr>
                <w:sz w:val="24"/>
                <w:szCs w:val="24"/>
              </w:rPr>
              <w:lastRenderedPageBreak/>
              <w:t>perkara perdata yang ditindaklanjuti (dieksekusi)</w:t>
            </w:r>
          </w:p>
        </w:tc>
        <w:tc>
          <w:tcPr>
            <w:tcW w:w="637" w:type="dxa"/>
          </w:tcPr>
          <w:p w:rsidR="00107C57" w:rsidRPr="00B9499E" w:rsidRDefault="00107C57" w:rsidP="00794E1B">
            <w:pPr>
              <w:spacing w:before="20" w:after="20"/>
              <w:jc w:val="center"/>
              <w:rPr>
                <w:b/>
                <w:bCs/>
                <w:sz w:val="24"/>
                <w:szCs w:val="24"/>
              </w:rPr>
            </w:pPr>
            <w:r w:rsidRPr="00B9499E">
              <w:rPr>
                <w:sz w:val="24"/>
                <w:szCs w:val="24"/>
              </w:rPr>
              <w:lastRenderedPageBreak/>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1134" w:type="dxa"/>
          </w:tcPr>
          <w:p w:rsidR="00107C57" w:rsidRPr="00B9499E" w:rsidRDefault="00107C57" w:rsidP="00794E1B">
            <w:pPr>
              <w:spacing w:before="20" w:after="20"/>
              <w:rPr>
                <w:sz w:val="24"/>
                <w:szCs w:val="24"/>
              </w:rPr>
            </w:pPr>
            <w:r w:rsidRPr="00B9499E">
              <w:rPr>
                <w:sz w:val="24"/>
                <w:szCs w:val="24"/>
              </w:rPr>
              <w:t>Dukungan manaje</w:t>
            </w:r>
            <w:r w:rsidRPr="00B9499E">
              <w:rPr>
                <w:sz w:val="24"/>
                <w:szCs w:val="24"/>
              </w:rPr>
              <w:lastRenderedPageBreak/>
              <w:t>men 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lastRenderedPageBreak/>
              <w:t>Pembinaan dan DDTK Jurusita/JS</w:t>
            </w:r>
            <w:r w:rsidRPr="00B9499E">
              <w:rPr>
                <w:sz w:val="24"/>
                <w:szCs w:val="24"/>
              </w:rPr>
              <w:lastRenderedPageBreak/>
              <w:t>P</w:t>
            </w:r>
          </w:p>
          <w:p w:rsidR="00107C57" w:rsidRPr="00B9499E" w:rsidRDefault="00107C57" w:rsidP="00D1002F">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t>Optimalisasi penggunaan Aplikasi SIPP</w:t>
            </w:r>
          </w:p>
          <w:p w:rsidR="00107C57" w:rsidRPr="00B9499E" w:rsidRDefault="00107C57" w:rsidP="00D1002F">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t>Penyempurnaan SOP  Pelayanan Eksekusi</w:t>
            </w:r>
          </w:p>
          <w:p w:rsidR="00107C57" w:rsidRPr="00B9499E" w:rsidRDefault="00107C57" w:rsidP="00794E1B">
            <w:pPr>
              <w:pStyle w:val="ListParagraph"/>
              <w:spacing w:before="20" w:after="20"/>
              <w:ind w:left="71" w:right="-18" w:hanging="90"/>
              <w:rPr>
                <w:sz w:val="24"/>
                <w:szCs w:val="24"/>
              </w:rPr>
            </w:pPr>
          </w:p>
          <w:p w:rsidR="00107C57" w:rsidRPr="00B9499E" w:rsidRDefault="00107C57" w:rsidP="00794E1B">
            <w:pPr>
              <w:spacing w:before="20" w:after="20"/>
              <w:ind w:left="71" w:right="-18" w:hanging="90"/>
              <w:rPr>
                <w:sz w:val="24"/>
                <w:szCs w:val="24"/>
              </w:rPr>
            </w:pPr>
          </w:p>
        </w:tc>
        <w:tc>
          <w:tcPr>
            <w:tcW w:w="1418" w:type="dxa"/>
          </w:tcPr>
          <w:p w:rsidR="00107C57" w:rsidRPr="00B9499E" w:rsidRDefault="00107C57" w:rsidP="00D1002F">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lastRenderedPageBreak/>
              <w:t xml:space="preserve">% undangan yang </w:t>
            </w:r>
            <w:r w:rsidRPr="00B9499E">
              <w:rPr>
                <w:sz w:val="24"/>
                <w:szCs w:val="24"/>
              </w:rPr>
              <w:lastRenderedPageBreak/>
              <w:t>mengikuti seluruh materi pembinaan / DDTK Jurusita/JSP</w:t>
            </w:r>
          </w:p>
          <w:p w:rsidR="00107C57" w:rsidRPr="00B9499E" w:rsidRDefault="00107C57" w:rsidP="00D1002F">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t xml:space="preserve">% aplikasi SIPP yang telah diterapkan </w:t>
            </w:r>
          </w:p>
          <w:p w:rsidR="00107C57" w:rsidRPr="00B9499E" w:rsidRDefault="00107C57" w:rsidP="00D1002F">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t>% SOP Pelayanan Ekekusi yang telah disempurnakan</w:t>
            </w:r>
          </w:p>
        </w:tc>
        <w:tc>
          <w:tcPr>
            <w:tcW w:w="709" w:type="dxa"/>
          </w:tcPr>
          <w:p w:rsidR="00107C57" w:rsidRPr="00B9499E" w:rsidRDefault="00107C57" w:rsidP="00794E1B">
            <w:pPr>
              <w:spacing w:before="20" w:after="20"/>
              <w:rPr>
                <w:sz w:val="24"/>
                <w:szCs w:val="24"/>
              </w:rPr>
            </w:pPr>
            <w:r w:rsidRPr="00B9499E">
              <w:rPr>
                <w:sz w:val="24"/>
                <w:szCs w:val="24"/>
              </w:rPr>
              <w:lastRenderedPageBreak/>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bl>
    <w:p w:rsidR="00820DD0" w:rsidRPr="00B9499E" w:rsidRDefault="00820DD0" w:rsidP="006379B5">
      <w:pPr>
        <w:widowControl/>
        <w:autoSpaceDE/>
        <w:autoSpaceDN/>
        <w:rPr>
          <w:sz w:val="24"/>
          <w:szCs w:val="24"/>
        </w:rPr>
      </w:pPr>
    </w:p>
    <w:tbl>
      <w:tblPr>
        <w:tblStyle w:val="TableGrid"/>
        <w:tblW w:w="14912" w:type="dxa"/>
        <w:tblInd w:w="108" w:type="dxa"/>
        <w:tblLayout w:type="fixed"/>
        <w:tblLook w:val="04A0" w:firstRow="1" w:lastRow="0" w:firstColumn="1" w:lastColumn="0" w:noHBand="0" w:noVBand="1"/>
      </w:tblPr>
      <w:tblGrid>
        <w:gridCol w:w="557"/>
        <w:gridCol w:w="1270"/>
        <w:gridCol w:w="1417"/>
        <w:gridCol w:w="626"/>
        <w:gridCol w:w="1080"/>
        <w:gridCol w:w="1080"/>
        <w:gridCol w:w="637"/>
        <w:gridCol w:w="630"/>
        <w:gridCol w:w="630"/>
        <w:gridCol w:w="630"/>
        <w:gridCol w:w="630"/>
        <w:gridCol w:w="1134"/>
        <w:gridCol w:w="1559"/>
        <w:gridCol w:w="1418"/>
        <w:gridCol w:w="709"/>
        <w:gridCol w:w="905"/>
      </w:tblGrid>
      <w:tr w:rsidR="00182821" w:rsidRPr="00B9499E" w:rsidTr="000D6CCC">
        <w:tc>
          <w:tcPr>
            <w:tcW w:w="557" w:type="dxa"/>
            <w:vMerge w:val="restart"/>
            <w:shd w:val="clear" w:color="auto" w:fill="C6D9F1" w:themeFill="text2" w:themeFillTint="33"/>
          </w:tcPr>
          <w:p w:rsidR="00182821" w:rsidRPr="00B9499E" w:rsidRDefault="00182821" w:rsidP="000D6CCC">
            <w:pPr>
              <w:spacing w:before="20" w:after="20"/>
              <w:jc w:val="center"/>
              <w:rPr>
                <w:b/>
                <w:bCs/>
                <w:sz w:val="24"/>
                <w:szCs w:val="24"/>
              </w:rPr>
            </w:pPr>
            <w:r w:rsidRPr="00B9499E">
              <w:rPr>
                <w:b/>
                <w:bCs/>
                <w:sz w:val="24"/>
                <w:szCs w:val="24"/>
              </w:rPr>
              <w:t>No</w:t>
            </w:r>
          </w:p>
        </w:tc>
        <w:tc>
          <w:tcPr>
            <w:tcW w:w="2687" w:type="dxa"/>
            <w:gridSpan w:val="2"/>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Tujuan</w:t>
            </w:r>
          </w:p>
        </w:tc>
        <w:tc>
          <w:tcPr>
            <w:tcW w:w="626" w:type="dxa"/>
            <w:vMerge w:val="restart"/>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Target</w:t>
            </w:r>
          </w:p>
        </w:tc>
        <w:tc>
          <w:tcPr>
            <w:tcW w:w="2160" w:type="dxa"/>
            <w:gridSpan w:val="2"/>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Sasaran</w:t>
            </w:r>
          </w:p>
        </w:tc>
        <w:tc>
          <w:tcPr>
            <w:tcW w:w="3157" w:type="dxa"/>
            <w:gridSpan w:val="5"/>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Target</w:t>
            </w:r>
          </w:p>
        </w:tc>
        <w:tc>
          <w:tcPr>
            <w:tcW w:w="5725" w:type="dxa"/>
            <w:gridSpan w:val="5"/>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Strategis</w:t>
            </w:r>
          </w:p>
        </w:tc>
      </w:tr>
      <w:tr w:rsidR="00182821" w:rsidRPr="00B9499E" w:rsidTr="000D6CCC">
        <w:tc>
          <w:tcPr>
            <w:tcW w:w="557" w:type="dxa"/>
            <w:vMerge/>
            <w:shd w:val="clear" w:color="auto" w:fill="C6D9F1" w:themeFill="text2" w:themeFillTint="33"/>
          </w:tcPr>
          <w:p w:rsidR="00182821" w:rsidRPr="00B9499E" w:rsidRDefault="00182821" w:rsidP="000D6CCC">
            <w:pPr>
              <w:spacing w:before="20" w:after="20"/>
              <w:rPr>
                <w:b/>
                <w:bCs/>
                <w:sz w:val="24"/>
                <w:szCs w:val="24"/>
              </w:rPr>
            </w:pPr>
          </w:p>
        </w:tc>
        <w:tc>
          <w:tcPr>
            <w:tcW w:w="1270"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Uraian</w:t>
            </w:r>
          </w:p>
        </w:tc>
        <w:tc>
          <w:tcPr>
            <w:tcW w:w="1417"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Indikator Kinerja</w:t>
            </w:r>
          </w:p>
        </w:tc>
        <w:tc>
          <w:tcPr>
            <w:tcW w:w="626" w:type="dxa"/>
            <w:vMerge/>
            <w:shd w:val="clear" w:color="auto" w:fill="C6D9F1" w:themeFill="text2" w:themeFillTint="33"/>
            <w:vAlign w:val="center"/>
          </w:tcPr>
          <w:p w:rsidR="00182821" w:rsidRPr="00B9499E" w:rsidRDefault="00182821" w:rsidP="000D6CCC">
            <w:pPr>
              <w:spacing w:before="20" w:after="20"/>
              <w:jc w:val="center"/>
              <w:rPr>
                <w:b/>
                <w:bCs/>
                <w:sz w:val="24"/>
                <w:szCs w:val="24"/>
              </w:rPr>
            </w:pPr>
          </w:p>
        </w:tc>
        <w:tc>
          <w:tcPr>
            <w:tcW w:w="1080"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Uraian</w:t>
            </w:r>
          </w:p>
        </w:tc>
        <w:tc>
          <w:tcPr>
            <w:tcW w:w="1080"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Indikator Kinerja</w:t>
            </w:r>
          </w:p>
        </w:tc>
        <w:tc>
          <w:tcPr>
            <w:tcW w:w="637"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2015</w:t>
            </w:r>
          </w:p>
        </w:tc>
        <w:tc>
          <w:tcPr>
            <w:tcW w:w="630"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2016</w:t>
            </w:r>
          </w:p>
        </w:tc>
        <w:tc>
          <w:tcPr>
            <w:tcW w:w="630"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2017</w:t>
            </w:r>
          </w:p>
        </w:tc>
        <w:tc>
          <w:tcPr>
            <w:tcW w:w="630" w:type="dxa"/>
            <w:shd w:val="clear" w:color="auto" w:fill="C6D9F1" w:themeFill="text2" w:themeFillTint="33"/>
            <w:vAlign w:val="center"/>
          </w:tcPr>
          <w:p w:rsidR="00182821" w:rsidRPr="00B9499E" w:rsidRDefault="00045B06" w:rsidP="000D6CCC">
            <w:pPr>
              <w:spacing w:before="20" w:after="20"/>
              <w:jc w:val="center"/>
              <w:rPr>
                <w:b/>
                <w:bCs/>
                <w:sz w:val="24"/>
                <w:szCs w:val="24"/>
              </w:rPr>
            </w:pPr>
            <w:r>
              <w:rPr>
                <w:b/>
                <w:bCs/>
                <w:sz w:val="24"/>
                <w:szCs w:val="24"/>
              </w:rPr>
              <w:t>2017</w:t>
            </w:r>
          </w:p>
        </w:tc>
        <w:tc>
          <w:tcPr>
            <w:tcW w:w="630"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2019</w:t>
            </w:r>
          </w:p>
        </w:tc>
        <w:tc>
          <w:tcPr>
            <w:tcW w:w="1134"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Program</w:t>
            </w:r>
          </w:p>
        </w:tc>
        <w:tc>
          <w:tcPr>
            <w:tcW w:w="1559"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Kegiatan</w:t>
            </w:r>
          </w:p>
        </w:tc>
        <w:tc>
          <w:tcPr>
            <w:tcW w:w="1418"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indikator</w:t>
            </w:r>
          </w:p>
        </w:tc>
        <w:tc>
          <w:tcPr>
            <w:tcW w:w="709"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Target</w:t>
            </w:r>
          </w:p>
        </w:tc>
        <w:tc>
          <w:tcPr>
            <w:tcW w:w="905"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Rp</w:t>
            </w:r>
          </w:p>
        </w:tc>
      </w:tr>
      <w:tr w:rsidR="00182821" w:rsidRPr="00B9499E" w:rsidTr="000D6CCC">
        <w:tc>
          <w:tcPr>
            <w:tcW w:w="557" w:type="dxa"/>
          </w:tcPr>
          <w:p w:rsidR="00182821" w:rsidRPr="00B9499E" w:rsidRDefault="00182821" w:rsidP="000D6CCC">
            <w:pPr>
              <w:spacing w:before="20" w:after="20"/>
              <w:rPr>
                <w:sz w:val="24"/>
                <w:szCs w:val="24"/>
              </w:rPr>
            </w:pPr>
            <w:r>
              <w:rPr>
                <w:sz w:val="24"/>
                <w:szCs w:val="24"/>
              </w:rPr>
              <w:t>5</w:t>
            </w:r>
          </w:p>
        </w:tc>
        <w:tc>
          <w:tcPr>
            <w:tcW w:w="1270" w:type="dxa"/>
          </w:tcPr>
          <w:p w:rsidR="00182821" w:rsidRPr="00B9499E" w:rsidRDefault="00182821" w:rsidP="000D6CCC">
            <w:pPr>
              <w:spacing w:before="20" w:after="20"/>
              <w:rPr>
                <w:sz w:val="24"/>
                <w:szCs w:val="24"/>
              </w:rPr>
            </w:pPr>
            <w:r w:rsidRPr="00F6083D">
              <w:rPr>
                <w:noProof/>
                <w:lang w:val="en-ID"/>
              </w:rPr>
              <w:t>Tercapainya Dukungan Manajemen Untuk Layanan Prima Peradilan</w:t>
            </w:r>
          </w:p>
        </w:tc>
        <w:tc>
          <w:tcPr>
            <w:tcW w:w="1417" w:type="dxa"/>
          </w:tcPr>
          <w:p w:rsidR="00182821" w:rsidRPr="00182821" w:rsidRDefault="00182821" w:rsidP="00182821">
            <w:pPr>
              <w:widowControl/>
              <w:autoSpaceDE/>
              <w:autoSpaceDN/>
              <w:spacing w:before="40" w:after="40"/>
              <w:rPr>
                <w:color w:val="000000"/>
                <w:lang w:val="id-ID" w:eastAsia="id-ID"/>
              </w:rPr>
            </w:pPr>
            <w:r w:rsidRPr="00F6083D">
              <w:rPr>
                <w:noProof/>
              </w:rPr>
              <w:t>Persentase P</w:t>
            </w:r>
            <w:r w:rsidRPr="00182821">
              <w:rPr>
                <w:noProof/>
                <w:lang w:val="en-ID"/>
              </w:rPr>
              <w:t>engelolaan Keuangan Peradilan Tepat Waktu</w:t>
            </w:r>
          </w:p>
          <w:p w:rsidR="00182821" w:rsidRDefault="00182821" w:rsidP="00182821">
            <w:pPr>
              <w:widowControl/>
              <w:tabs>
                <w:tab w:val="left" w:pos="252"/>
              </w:tabs>
              <w:autoSpaceDE/>
              <w:autoSpaceDN/>
              <w:spacing w:before="40" w:after="40"/>
              <w:rPr>
                <w:noProof/>
              </w:rPr>
            </w:pPr>
          </w:p>
          <w:p w:rsidR="00182821" w:rsidRDefault="00182821" w:rsidP="00182821">
            <w:pPr>
              <w:widowControl/>
              <w:tabs>
                <w:tab w:val="left" w:pos="252"/>
              </w:tabs>
              <w:autoSpaceDE/>
              <w:autoSpaceDN/>
              <w:spacing w:before="40" w:after="40"/>
              <w:rPr>
                <w:noProof/>
              </w:rPr>
            </w:pPr>
          </w:p>
          <w:p w:rsidR="00182821" w:rsidRDefault="00182821" w:rsidP="00182821">
            <w:pPr>
              <w:widowControl/>
              <w:tabs>
                <w:tab w:val="left" w:pos="252"/>
              </w:tabs>
              <w:autoSpaceDE/>
              <w:autoSpaceDN/>
              <w:spacing w:before="40" w:after="40"/>
              <w:rPr>
                <w:noProof/>
              </w:rPr>
            </w:pPr>
          </w:p>
          <w:p w:rsidR="00182821" w:rsidRDefault="00182821" w:rsidP="00182821">
            <w:pPr>
              <w:widowControl/>
              <w:tabs>
                <w:tab w:val="left" w:pos="252"/>
              </w:tabs>
              <w:autoSpaceDE/>
              <w:autoSpaceDN/>
              <w:spacing w:before="40" w:after="40"/>
              <w:rPr>
                <w:noProof/>
              </w:rPr>
            </w:pPr>
          </w:p>
          <w:p w:rsidR="00182821" w:rsidRDefault="00182821" w:rsidP="00182821">
            <w:pPr>
              <w:widowControl/>
              <w:tabs>
                <w:tab w:val="left" w:pos="252"/>
              </w:tabs>
              <w:autoSpaceDE/>
              <w:autoSpaceDN/>
              <w:spacing w:before="40" w:after="40"/>
              <w:rPr>
                <w:noProof/>
              </w:rPr>
            </w:pPr>
          </w:p>
          <w:p w:rsidR="00182821" w:rsidRPr="00F6083D" w:rsidRDefault="00182821" w:rsidP="00182821">
            <w:pPr>
              <w:widowControl/>
              <w:tabs>
                <w:tab w:val="left" w:pos="252"/>
              </w:tabs>
              <w:autoSpaceDE/>
              <w:autoSpaceDN/>
              <w:spacing w:before="40" w:after="40"/>
              <w:rPr>
                <w:color w:val="000000"/>
                <w:lang w:val="id-ID" w:eastAsia="id-ID"/>
              </w:rPr>
            </w:pPr>
            <w:r w:rsidRPr="00F6083D">
              <w:rPr>
                <w:noProof/>
              </w:rPr>
              <w:t>Persentase P</w:t>
            </w:r>
            <w:r w:rsidRPr="00F6083D">
              <w:rPr>
                <w:noProof/>
                <w:lang w:val="en-ID"/>
              </w:rPr>
              <w:t>engelolaan Barang Milik Negara</w:t>
            </w:r>
            <w:r w:rsidRPr="00F6083D">
              <w:rPr>
                <w:lang w:val="id-ID"/>
              </w:rPr>
              <w:t xml:space="preserve"> </w:t>
            </w:r>
          </w:p>
          <w:p w:rsidR="00182821" w:rsidRDefault="00182821" w:rsidP="00182821">
            <w:pPr>
              <w:widowControl/>
              <w:tabs>
                <w:tab w:val="left" w:pos="252"/>
              </w:tabs>
              <w:autoSpaceDE/>
              <w:autoSpaceDN/>
              <w:spacing w:before="40" w:after="40"/>
              <w:rPr>
                <w:noProof/>
              </w:rPr>
            </w:pPr>
          </w:p>
          <w:p w:rsidR="002D675D" w:rsidRDefault="002D675D" w:rsidP="00182821">
            <w:pPr>
              <w:widowControl/>
              <w:tabs>
                <w:tab w:val="left" w:pos="252"/>
              </w:tabs>
              <w:autoSpaceDE/>
              <w:autoSpaceDN/>
              <w:spacing w:before="40" w:after="40"/>
              <w:rPr>
                <w:noProof/>
              </w:rPr>
            </w:pPr>
          </w:p>
          <w:p w:rsidR="002D675D" w:rsidRDefault="002D675D" w:rsidP="00182821">
            <w:pPr>
              <w:widowControl/>
              <w:tabs>
                <w:tab w:val="left" w:pos="252"/>
              </w:tabs>
              <w:autoSpaceDE/>
              <w:autoSpaceDN/>
              <w:spacing w:before="40" w:after="40"/>
              <w:rPr>
                <w:noProof/>
              </w:rPr>
            </w:pPr>
          </w:p>
          <w:p w:rsidR="002D675D" w:rsidRDefault="002D675D" w:rsidP="00182821">
            <w:pPr>
              <w:widowControl/>
              <w:tabs>
                <w:tab w:val="left" w:pos="252"/>
              </w:tabs>
              <w:autoSpaceDE/>
              <w:autoSpaceDN/>
              <w:spacing w:before="40" w:after="40"/>
              <w:rPr>
                <w:noProof/>
              </w:rPr>
            </w:pPr>
          </w:p>
          <w:p w:rsidR="002D675D" w:rsidRDefault="002D675D" w:rsidP="00182821">
            <w:pPr>
              <w:widowControl/>
              <w:tabs>
                <w:tab w:val="left" w:pos="252"/>
              </w:tabs>
              <w:autoSpaceDE/>
              <w:autoSpaceDN/>
              <w:spacing w:before="40" w:after="40"/>
              <w:rPr>
                <w:noProof/>
              </w:rPr>
            </w:pPr>
          </w:p>
          <w:p w:rsidR="00182821" w:rsidRPr="00F6083D" w:rsidRDefault="00182821" w:rsidP="00182821">
            <w:pPr>
              <w:widowControl/>
              <w:tabs>
                <w:tab w:val="left" w:pos="252"/>
              </w:tabs>
              <w:autoSpaceDE/>
              <w:autoSpaceDN/>
              <w:spacing w:before="40" w:after="40"/>
              <w:rPr>
                <w:color w:val="000000"/>
                <w:lang w:val="id-ID" w:eastAsia="id-ID"/>
              </w:rPr>
            </w:pPr>
            <w:r w:rsidRPr="00F6083D">
              <w:rPr>
                <w:noProof/>
              </w:rPr>
              <w:t xml:space="preserve">Persentase </w:t>
            </w:r>
            <w:r w:rsidRPr="00F6083D">
              <w:rPr>
                <w:noProof/>
                <w:lang w:val="en-ID"/>
              </w:rPr>
              <w:t>Temuan Hasil Pemeriksaan Eksternal</w:t>
            </w:r>
          </w:p>
          <w:p w:rsidR="00182821" w:rsidRPr="00B9499E" w:rsidRDefault="00182821" w:rsidP="000D6CCC">
            <w:pPr>
              <w:spacing w:before="20" w:after="20"/>
              <w:rPr>
                <w:sz w:val="24"/>
                <w:szCs w:val="24"/>
              </w:rPr>
            </w:pPr>
          </w:p>
        </w:tc>
        <w:tc>
          <w:tcPr>
            <w:tcW w:w="626" w:type="dxa"/>
          </w:tcPr>
          <w:p w:rsidR="00182821" w:rsidRPr="00B9499E" w:rsidRDefault="00182821" w:rsidP="000D6CCC">
            <w:pPr>
              <w:spacing w:before="20" w:after="20"/>
              <w:rPr>
                <w:sz w:val="24"/>
                <w:szCs w:val="24"/>
              </w:rPr>
            </w:pPr>
            <w:r w:rsidRPr="00B9499E">
              <w:rPr>
                <w:sz w:val="24"/>
                <w:szCs w:val="24"/>
              </w:rPr>
              <w:lastRenderedPageBreak/>
              <w:t>100%</w:t>
            </w:r>
          </w:p>
        </w:tc>
        <w:tc>
          <w:tcPr>
            <w:tcW w:w="1080" w:type="dxa"/>
          </w:tcPr>
          <w:p w:rsidR="00182821" w:rsidRDefault="00182821" w:rsidP="000D6CCC">
            <w:pPr>
              <w:spacing w:before="20" w:after="20"/>
              <w:rPr>
                <w:noProof/>
                <w:lang w:val="en-ID"/>
              </w:rPr>
            </w:pPr>
            <w:r w:rsidRPr="00F6083D">
              <w:rPr>
                <w:noProof/>
                <w:lang w:val="en-ID"/>
              </w:rPr>
              <w:t>Tercapainya Dukungan Manajemen Untuk Layanan Prima Peradila</w:t>
            </w:r>
            <w:r w:rsidRPr="00F6083D">
              <w:rPr>
                <w:noProof/>
                <w:lang w:val="en-ID"/>
              </w:rPr>
              <w:lastRenderedPageBreak/>
              <w:t>n</w:t>
            </w:r>
          </w:p>
          <w:p w:rsidR="002D675D" w:rsidRDefault="002D675D" w:rsidP="002D675D">
            <w:pPr>
              <w:widowControl/>
              <w:tabs>
                <w:tab w:val="left" w:pos="252"/>
              </w:tabs>
              <w:autoSpaceDE/>
              <w:autoSpaceDN/>
              <w:spacing w:before="40" w:after="40"/>
              <w:rPr>
                <w:noProof/>
                <w:lang w:val="en-ID"/>
              </w:rPr>
            </w:pPr>
            <w:r w:rsidRPr="00F6083D">
              <w:rPr>
                <w:noProof/>
                <w:lang w:val="en-ID"/>
              </w:rPr>
              <w:t>Tercapainya Dukungan Manajemen Untuk Layanan Prima Peradila</w:t>
            </w:r>
            <w:r>
              <w:rPr>
                <w:noProof/>
                <w:lang w:val="en-ID"/>
              </w:rPr>
              <w:t>n</w:t>
            </w:r>
          </w:p>
          <w:p w:rsidR="002D675D" w:rsidRPr="00B9499E" w:rsidRDefault="002D675D" w:rsidP="002D675D">
            <w:pPr>
              <w:widowControl/>
              <w:tabs>
                <w:tab w:val="left" w:pos="252"/>
              </w:tabs>
              <w:autoSpaceDE/>
              <w:autoSpaceDN/>
              <w:spacing w:before="40" w:after="40"/>
              <w:rPr>
                <w:b/>
                <w:bCs/>
                <w:sz w:val="24"/>
                <w:szCs w:val="24"/>
              </w:rPr>
            </w:pPr>
            <w:r w:rsidRPr="00F6083D">
              <w:rPr>
                <w:noProof/>
                <w:lang w:val="en-ID"/>
              </w:rPr>
              <w:t>Tercapainya Dukungan Manajemen Untuk Layanan Prima</w:t>
            </w:r>
          </w:p>
        </w:tc>
        <w:tc>
          <w:tcPr>
            <w:tcW w:w="1080" w:type="dxa"/>
          </w:tcPr>
          <w:p w:rsidR="00182821" w:rsidRDefault="00182821" w:rsidP="00182821">
            <w:pPr>
              <w:widowControl/>
              <w:autoSpaceDE/>
              <w:autoSpaceDN/>
              <w:spacing w:before="40" w:after="40"/>
              <w:rPr>
                <w:noProof/>
                <w:lang w:val="en-ID"/>
              </w:rPr>
            </w:pPr>
            <w:r w:rsidRPr="00F6083D">
              <w:rPr>
                <w:noProof/>
              </w:rPr>
              <w:lastRenderedPageBreak/>
              <w:t>Persentase P</w:t>
            </w:r>
            <w:r w:rsidRPr="00182821">
              <w:rPr>
                <w:noProof/>
                <w:lang w:val="en-ID"/>
              </w:rPr>
              <w:t>engelolaan Keuan</w:t>
            </w:r>
            <w:r w:rsidR="000D6CCC">
              <w:rPr>
                <w:noProof/>
                <w:lang w:val="en-ID"/>
              </w:rPr>
              <w:t>s</w:t>
            </w:r>
            <w:r w:rsidRPr="00182821">
              <w:rPr>
                <w:noProof/>
                <w:lang w:val="en-ID"/>
              </w:rPr>
              <w:t>gan Peradilan Tepat Waktu</w:t>
            </w:r>
          </w:p>
          <w:p w:rsidR="00182821" w:rsidRDefault="00182821" w:rsidP="00182821">
            <w:pPr>
              <w:widowControl/>
              <w:autoSpaceDE/>
              <w:autoSpaceDN/>
              <w:spacing w:before="40" w:after="40"/>
              <w:rPr>
                <w:noProof/>
                <w:lang w:val="en-ID"/>
              </w:rPr>
            </w:pPr>
          </w:p>
          <w:p w:rsidR="00182821" w:rsidRDefault="00182821" w:rsidP="00182821">
            <w:pPr>
              <w:widowControl/>
              <w:autoSpaceDE/>
              <w:autoSpaceDN/>
              <w:spacing w:before="40" w:after="40"/>
              <w:rPr>
                <w:color w:val="000000"/>
                <w:lang w:val="en-ID" w:eastAsia="id-ID"/>
              </w:rPr>
            </w:pPr>
          </w:p>
          <w:p w:rsidR="002D675D" w:rsidRDefault="002D675D" w:rsidP="00182821">
            <w:pPr>
              <w:widowControl/>
              <w:autoSpaceDE/>
              <w:autoSpaceDN/>
              <w:spacing w:before="40" w:after="40"/>
              <w:rPr>
                <w:noProof/>
                <w:lang w:val="en-ID"/>
              </w:rPr>
            </w:pPr>
            <w:r w:rsidRPr="00F6083D">
              <w:rPr>
                <w:noProof/>
              </w:rPr>
              <w:t>Persentase P</w:t>
            </w:r>
            <w:r w:rsidRPr="00F6083D">
              <w:rPr>
                <w:noProof/>
                <w:lang w:val="en-ID"/>
              </w:rPr>
              <w:t>engelolaan Barang Milik Negara</w:t>
            </w:r>
          </w:p>
          <w:p w:rsidR="002D675D" w:rsidRDefault="002D675D" w:rsidP="00182821">
            <w:pPr>
              <w:widowControl/>
              <w:autoSpaceDE/>
              <w:autoSpaceDN/>
              <w:spacing w:before="40" w:after="40"/>
              <w:rPr>
                <w:noProof/>
                <w:lang w:val="en-ID"/>
              </w:rPr>
            </w:pPr>
          </w:p>
          <w:p w:rsidR="002D675D" w:rsidRDefault="002D675D" w:rsidP="00182821">
            <w:pPr>
              <w:widowControl/>
              <w:autoSpaceDE/>
              <w:autoSpaceDN/>
              <w:spacing w:before="40" w:after="40"/>
              <w:rPr>
                <w:noProof/>
                <w:lang w:val="en-ID"/>
              </w:rPr>
            </w:pPr>
          </w:p>
          <w:p w:rsidR="002D675D" w:rsidRDefault="002D675D" w:rsidP="00182821">
            <w:pPr>
              <w:widowControl/>
              <w:autoSpaceDE/>
              <w:autoSpaceDN/>
              <w:spacing w:before="40" w:after="40"/>
              <w:rPr>
                <w:noProof/>
                <w:lang w:val="en-ID"/>
              </w:rPr>
            </w:pPr>
          </w:p>
          <w:p w:rsidR="002D675D" w:rsidRDefault="002D675D" w:rsidP="002D675D">
            <w:pPr>
              <w:widowControl/>
              <w:tabs>
                <w:tab w:val="left" w:pos="252"/>
              </w:tabs>
              <w:autoSpaceDE/>
              <w:autoSpaceDN/>
              <w:spacing w:before="40" w:after="40"/>
              <w:rPr>
                <w:noProof/>
              </w:rPr>
            </w:pPr>
          </w:p>
          <w:p w:rsidR="002D675D" w:rsidRPr="00F6083D" w:rsidRDefault="002D675D" w:rsidP="002D675D">
            <w:pPr>
              <w:widowControl/>
              <w:tabs>
                <w:tab w:val="left" w:pos="252"/>
              </w:tabs>
              <w:autoSpaceDE/>
              <w:autoSpaceDN/>
              <w:spacing w:before="40" w:after="40"/>
              <w:rPr>
                <w:color w:val="000000"/>
                <w:lang w:val="id-ID" w:eastAsia="id-ID"/>
              </w:rPr>
            </w:pPr>
            <w:r w:rsidRPr="00F6083D">
              <w:rPr>
                <w:noProof/>
              </w:rPr>
              <w:t xml:space="preserve">Persentase </w:t>
            </w:r>
            <w:r w:rsidRPr="00F6083D">
              <w:rPr>
                <w:noProof/>
                <w:lang w:val="en-ID"/>
              </w:rPr>
              <w:t>Temuan Hasil Pemeriksaan Eksternal</w:t>
            </w:r>
          </w:p>
          <w:p w:rsidR="002D675D" w:rsidRPr="002D675D" w:rsidRDefault="002D675D" w:rsidP="00182821">
            <w:pPr>
              <w:widowControl/>
              <w:autoSpaceDE/>
              <w:autoSpaceDN/>
              <w:spacing w:before="40" w:after="40"/>
              <w:rPr>
                <w:color w:val="000000"/>
                <w:lang w:val="en-ID" w:eastAsia="id-ID"/>
              </w:rPr>
            </w:pPr>
          </w:p>
          <w:p w:rsidR="00182821" w:rsidRPr="00B9499E" w:rsidRDefault="00182821" w:rsidP="000D6CCC">
            <w:pPr>
              <w:spacing w:before="20" w:after="20"/>
              <w:rPr>
                <w:sz w:val="24"/>
                <w:szCs w:val="24"/>
              </w:rPr>
            </w:pPr>
          </w:p>
        </w:tc>
        <w:tc>
          <w:tcPr>
            <w:tcW w:w="637" w:type="dxa"/>
          </w:tcPr>
          <w:p w:rsidR="00182821" w:rsidRPr="00B9499E" w:rsidRDefault="00182821" w:rsidP="000D6CCC">
            <w:pPr>
              <w:spacing w:before="20" w:after="20"/>
              <w:jc w:val="center"/>
              <w:rPr>
                <w:b/>
                <w:bCs/>
                <w:sz w:val="24"/>
                <w:szCs w:val="24"/>
              </w:rPr>
            </w:pPr>
            <w:r w:rsidRPr="00B9499E">
              <w:rPr>
                <w:sz w:val="24"/>
                <w:szCs w:val="24"/>
              </w:rPr>
              <w:lastRenderedPageBreak/>
              <w:t>100%</w:t>
            </w:r>
          </w:p>
        </w:tc>
        <w:tc>
          <w:tcPr>
            <w:tcW w:w="630" w:type="dxa"/>
          </w:tcPr>
          <w:p w:rsidR="00182821" w:rsidRPr="00B9499E" w:rsidRDefault="00182821" w:rsidP="000D6CCC">
            <w:pPr>
              <w:spacing w:before="20" w:after="20"/>
              <w:jc w:val="center"/>
              <w:rPr>
                <w:sz w:val="24"/>
                <w:szCs w:val="24"/>
              </w:rPr>
            </w:pPr>
            <w:r w:rsidRPr="00B9499E">
              <w:rPr>
                <w:sz w:val="24"/>
                <w:szCs w:val="24"/>
              </w:rPr>
              <w:t>100%</w:t>
            </w:r>
          </w:p>
        </w:tc>
        <w:tc>
          <w:tcPr>
            <w:tcW w:w="630" w:type="dxa"/>
          </w:tcPr>
          <w:p w:rsidR="00182821" w:rsidRPr="00B9499E" w:rsidRDefault="00182821" w:rsidP="000D6CCC">
            <w:pPr>
              <w:spacing w:before="20" w:after="20"/>
              <w:jc w:val="center"/>
              <w:rPr>
                <w:sz w:val="24"/>
                <w:szCs w:val="24"/>
              </w:rPr>
            </w:pPr>
            <w:r w:rsidRPr="00B9499E">
              <w:rPr>
                <w:sz w:val="24"/>
                <w:szCs w:val="24"/>
              </w:rPr>
              <w:t>100%</w:t>
            </w:r>
          </w:p>
        </w:tc>
        <w:tc>
          <w:tcPr>
            <w:tcW w:w="630" w:type="dxa"/>
          </w:tcPr>
          <w:p w:rsidR="00182821" w:rsidRPr="00B9499E" w:rsidRDefault="00182821" w:rsidP="000D6CCC">
            <w:pPr>
              <w:spacing w:before="20" w:after="20"/>
              <w:jc w:val="center"/>
              <w:rPr>
                <w:sz w:val="24"/>
                <w:szCs w:val="24"/>
              </w:rPr>
            </w:pPr>
            <w:r w:rsidRPr="00B9499E">
              <w:rPr>
                <w:sz w:val="24"/>
                <w:szCs w:val="24"/>
              </w:rPr>
              <w:t>100%</w:t>
            </w:r>
          </w:p>
        </w:tc>
        <w:tc>
          <w:tcPr>
            <w:tcW w:w="630" w:type="dxa"/>
          </w:tcPr>
          <w:p w:rsidR="00182821" w:rsidRPr="00B9499E" w:rsidRDefault="00182821" w:rsidP="000D6CCC">
            <w:pPr>
              <w:spacing w:before="20" w:after="20"/>
              <w:jc w:val="center"/>
              <w:rPr>
                <w:sz w:val="24"/>
                <w:szCs w:val="24"/>
              </w:rPr>
            </w:pPr>
            <w:r w:rsidRPr="00B9499E">
              <w:rPr>
                <w:sz w:val="24"/>
                <w:szCs w:val="24"/>
              </w:rPr>
              <w:t>100%</w:t>
            </w:r>
          </w:p>
        </w:tc>
        <w:tc>
          <w:tcPr>
            <w:tcW w:w="1134" w:type="dxa"/>
          </w:tcPr>
          <w:p w:rsidR="00182821" w:rsidRPr="00B9499E" w:rsidRDefault="00182821" w:rsidP="000D6CCC">
            <w:pPr>
              <w:spacing w:before="20" w:after="20"/>
              <w:rPr>
                <w:sz w:val="24"/>
                <w:szCs w:val="24"/>
              </w:rPr>
            </w:pPr>
            <w:r w:rsidRPr="00B9499E">
              <w:rPr>
                <w:sz w:val="24"/>
                <w:szCs w:val="24"/>
              </w:rPr>
              <w:t xml:space="preserve">Dukungan manajemen dan pelaksanaan tugas teknis lainnya </w:t>
            </w:r>
            <w:r w:rsidRPr="00B9499E">
              <w:rPr>
                <w:sz w:val="24"/>
                <w:szCs w:val="24"/>
              </w:rPr>
              <w:lastRenderedPageBreak/>
              <w:t>MA</w:t>
            </w:r>
          </w:p>
        </w:tc>
        <w:tc>
          <w:tcPr>
            <w:tcW w:w="1559" w:type="dxa"/>
          </w:tcPr>
          <w:p w:rsidR="00182821" w:rsidRPr="00B9499E" w:rsidRDefault="00182821" w:rsidP="000D6CCC">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lastRenderedPageBreak/>
              <w:t>Pembinaan dan DDTK Jurusita/JSP</w:t>
            </w:r>
          </w:p>
          <w:p w:rsidR="00182821" w:rsidRPr="00B9499E" w:rsidRDefault="00182821" w:rsidP="000D6CCC">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t>Optimalisasi penggunaan Aplikasi SIPP</w:t>
            </w:r>
          </w:p>
          <w:p w:rsidR="00182821" w:rsidRPr="00B9499E" w:rsidRDefault="00182821" w:rsidP="000D6CCC">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lastRenderedPageBreak/>
              <w:t>Penyempurnaan SOP  Pelayanan Eksekusi</w:t>
            </w:r>
          </w:p>
          <w:p w:rsidR="00182821" w:rsidRPr="00B9499E" w:rsidRDefault="00182821" w:rsidP="000D6CCC">
            <w:pPr>
              <w:pStyle w:val="ListParagraph"/>
              <w:spacing w:before="20" w:after="20"/>
              <w:ind w:left="71" w:right="-18" w:hanging="90"/>
              <w:rPr>
                <w:sz w:val="24"/>
                <w:szCs w:val="24"/>
              </w:rPr>
            </w:pPr>
          </w:p>
          <w:p w:rsidR="00182821" w:rsidRPr="00B9499E" w:rsidRDefault="00182821" w:rsidP="000D6CCC">
            <w:pPr>
              <w:spacing w:before="20" w:after="20"/>
              <w:ind w:left="71" w:right="-18" w:hanging="90"/>
              <w:rPr>
                <w:sz w:val="24"/>
                <w:szCs w:val="24"/>
              </w:rPr>
            </w:pPr>
          </w:p>
        </w:tc>
        <w:tc>
          <w:tcPr>
            <w:tcW w:w="1418" w:type="dxa"/>
          </w:tcPr>
          <w:p w:rsidR="00182821" w:rsidRPr="00B9499E" w:rsidRDefault="00182821" w:rsidP="000D6CCC">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lastRenderedPageBreak/>
              <w:t>% undangan yang mengikuti seluruh materi pembinaan / DDTK Jurusita/JSP</w:t>
            </w:r>
          </w:p>
          <w:p w:rsidR="00182821" w:rsidRPr="00B9499E" w:rsidRDefault="00182821" w:rsidP="000D6CCC">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lastRenderedPageBreak/>
              <w:t xml:space="preserve">% aplikasi SIPP yang telah diterapkan </w:t>
            </w:r>
          </w:p>
          <w:p w:rsidR="00182821" w:rsidRPr="00B9499E" w:rsidRDefault="00182821" w:rsidP="000D6CCC">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t>% SOP Pelayanan Ekekusi yang telah disempurnakan</w:t>
            </w:r>
          </w:p>
        </w:tc>
        <w:tc>
          <w:tcPr>
            <w:tcW w:w="709" w:type="dxa"/>
          </w:tcPr>
          <w:p w:rsidR="00182821" w:rsidRPr="00B9499E" w:rsidRDefault="00182821" w:rsidP="000D6CCC">
            <w:pPr>
              <w:spacing w:before="20" w:after="20"/>
              <w:rPr>
                <w:sz w:val="24"/>
                <w:szCs w:val="24"/>
              </w:rPr>
            </w:pPr>
            <w:r w:rsidRPr="00B9499E">
              <w:rPr>
                <w:sz w:val="24"/>
                <w:szCs w:val="24"/>
              </w:rPr>
              <w:lastRenderedPageBreak/>
              <w:t>100%</w:t>
            </w:r>
          </w:p>
        </w:tc>
        <w:tc>
          <w:tcPr>
            <w:tcW w:w="905" w:type="dxa"/>
          </w:tcPr>
          <w:p w:rsidR="00182821" w:rsidRPr="00B9499E" w:rsidRDefault="00182821" w:rsidP="000D6CCC">
            <w:pPr>
              <w:spacing w:before="20" w:after="20"/>
              <w:rPr>
                <w:sz w:val="24"/>
                <w:szCs w:val="24"/>
              </w:rPr>
            </w:pPr>
            <w:r w:rsidRPr="00B9499E">
              <w:rPr>
                <w:sz w:val="24"/>
                <w:szCs w:val="24"/>
              </w:rPr>
              <w:t>Sesuai DIPA</w:t>
            </w:r>
          </w:p>
        </w:tc>
      </w:tr>
    </w:tbl>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sectPr w:rsidR="006379B5" w:rsidRPr="00B9499E" w:rsidSect="00C77A93">
          <w:footerReference w:type="default" r:id="rId18"/>
          <w:pgSz w:w="16838" w:h="11906" w:orient="landscape" w:code="9"/>
          <w:pgMar w:top="1440" w:right="1152" w:bottom="1440" w:left="1440" w:header="720" w:footer="720" w:gutter="0"/>
          <w:cols w:space="708"/>
          <w:docGrid w:linePitch="360"/>
        </w:sectPr>
      </w:pPr>
    </w:p>
    <w:p w:rsidR="00A60E8E" w:rsidRPr="00B9499E" w:rsidRDefault="00CB2CA3" w:rsidP="00CB2CA3">
      <w:pPr>
        <w:pStyle w:val="Heading1"/>
        <w:spacing w:after="600" w:line="360" w:lineRule="auto"/>
        <w:ind w:left="0"/>
        <w:jc w:val="center"/>
        <w:rPr>
          <w:rFonts w:cs="Arial"/>
          <w:w w:val="105"/>
          <w:sz w:val="24"/>
          <w:szCs w:val="24"/>
        </w:rPr>
      </w:pPr>
      <w:bookmarkStart w:id="32" w:name="_Toc532837447"/>
      <w:r w:rsidRPr="00B9499E">
        <w:rPr>
          <w:rFonts w:cs="Arial"/>
          <w:w w:val="105"/>
          <w:sz w:val="24"/>
          <w:szCs w:val="24"/>
        </w:rPr>
        <w:lastRenderedPageBreak/>
        <w:t xml:space="preserve">BAB </w:t>
      </w:r>
      <w:r w:rsidR="00A60E8E" w:rsidRPr="00B9499E">
        <w:rPr>
          <w:rFonts w:cs="Arial"/>
          <w:w w:val="105"/>
          <w:sz w:val="24"/>
          <w:szCs w:val="24"/>
        </w:rPr>
        <w:t>V</w:t>
      </w:r>
      <w:r w:rsidR="00A60E8E" w:rsidRPr="00B9499E">
        <w:rPr>
          <w:rFonts w:cs="Arial"/>
          <w:w w:val="105"/>
          <w:sz w:val="24"/>
          <w:szCs w:val="24"/>
        </w:rPr>
        <w:br/>
      </w:r>
      <w:r w:rsidRPr="00B9499E">
        <w:rPr>
          <w:rFonts w:cs="Arial"/>
          <w:w w:val="105"/>
          <w:sz w:val="24"/>
          <w:szCs w:val="24"/>
        </w:rPr>
        <w:t>PENUTUP</w:t>
      </w:r>
      <w:bookmarkEnd w:id="32"/>
    </w:p>
    <w:p w:rsidR="00CB2CA3" w:rsidRPr="00B9499E" w:rsidRDefault="00C83A5A" w:rsidP="00CB2CA3">
      <w:pPr>
        <w:pStyle w:val="BodyText"/>
        <w:spacing w:line="360" w:lineRule="auto"/>
        <w:ind w:firstLine="667"/>
        <w:jc w:val="both"/>
        <w:rPr>
          <w:rFonts w:cs="Arial"/>
          <w:sz w:val="24"/>
          <w:szCs w:val="24"/>
          <w:lang w:val="id-ID"/>
        </w:rPr>
      </w:pPr>
      <w:proofErr w:type="gramStart"/>
      <w:r w:rsidRPr="00B9499E">
        <w:rPr>
          <w:rFonts w:cs="Arial"/>
          <w:w w:val="105"/>
          <w:sz w:val="24"/>
          <w:szCs w:val="24"/>
        </w:rPr>
        <w:t xml:space="preserve">Rencana strategis Pengadilan Agama </w:t>
      </w:r>
      <w:r w:rsidR="00775E14" w:rsidRPr="00B9499E">
        <w:rPr>
          <w:rFonts w:cs="Arial"/>
          <w:w w:val="105"/>
          <w:sz w:val="24"/>
          <w:szCs w:val="24"/>
          <w:lang w:val="id-ID"/>
        </w:rPr>
        <w:t>Negara</w:t>
      </w:r>
      <w:r w:rsidR="00D63BAF">
        <w:rPr>
          <w:rFonts w:cs="Arial"/>
          <w:w w:val="105"/>
          <w:sz w:val="24"/>
          <w:szCs w:val="24"/>
          <w:lang w:val="en-ID"/>
        </w:rPr>
        <w:t xml:space="preserve"> </w:t>
      </w:r>
      <w:r w:rsidRPr="00B9499E">
        <w:rPr>
          <w:rFonts w:cs="Arial"/>
          <w:w w:val="105"/>
          <w:sz w:val="24"/>
          <w:szCs w:val="24"/>
        </w:rPr>
        <w:t>tahun</w:t>
      </w:r>
      <w:r w:rsidR="00D63BAF">
        <w:rPr>
          <w:rFonts w:cs="Arial"/>
          <w:w w:val="105"/>
          <w:sz w:val="24"/>
          <w:szCs w:val="24"/>
        </w:rPr>
        <w:t xml:space="preserve"> </w:t>
      </w:r>
      <w:r w:rsidRPr="00B9499E">
        <w:rPr>
          <w:rFonts w:cs="Arial"/>
          <w:w w:val="105"/>
          <w:sz w:val="24"/>
          <w:szCs w:val="24"/>
        </w:rPr>
        <w:t>2015-2019 diarahkan</w:t>
      </w:r>
      <w:r w:rsidR="00D63BAF">
        <w:rPr>
          <w:rFonts w:cs="Arial"/>
          <w:w w:val="105"/>
          <w:sz w:val="24"/>
          <w:szCs w:val="24"/>
        </w:rPr>
        <w:t xml:space="preserve"> </w:t>
      </w:r>
      <w:r w:rsidRPr="00B9499E">
        <w:rPr>
          <w:rFonts w:cs="Arial"/>
          <w:w w:val="105"/>
          <w:sz w:val="24"/>
          <w:szCs w:val="24"/>
        </w:rPr>
        <w:t>untuk</w:t>
      </w:r>
      <w:r w:rsidR="00D63BAF">
        <w:rPr>
          <w:rFonts w:cs="Arial"/>
          <w:w w:val="105"/>
          <w:sz w:val="24"/>
          <w:szCs w:val="24"/>
        </w:rPr>
        <w:t xml:space="preserve"> </w:t>
      </w:r>
      <w:r w:rsidRPr="00B9499E">
        <w:rPr>
          <w:rFonts w:cs="Arial"/>
          <w:w w:val="105"/>
          <w:sz w:val="24"/>
          <w:szCs w:val="24"/>
        </w:rPr>
        <w:t>merespon</w:t>
      </w:r>
      <w:r w:rsidR="00D63BAF">
        <w:rPr>
          <w:rFonts w:cs="Arial"/>
          <w:w w:val="105"/>
          <w:sz w:val="24"/>
          <w:szCs w:val="24"/>
        </w:rPr>
        <w:t xml:space="preserve"> </w:t>
      </w:r>
      <w:r w:rsidRPr="00B9499E">
        <w:rPr>
          <w:rFonts w:cs="Arial"/>
          <w:w w:val="105"/>
          <w:sz w:val="24"/>
          <w:szCs w:val="24"/>
        </w:rPr>
        <w:t>berbagai</w:t>
      </w:r>
      <w:r w:rsidR="00D63BAF">
        <w:rPr>
          <w:rFonts w:cs="Arial"/>
          <w:w w:val="105"/>
          <w:sz w:val="24"/>
          <w:szCs w:val="24"/>
        </w:rPr>
        <w:t xml:space="preserve"> </w:t>
      </w:r>
      <w:r w:rsidRPr="00B9499E">
        <w:rPr>
          <w:rFonts w:cs="Arial"/>
          <w:w w:val="105"/>
          <w:sz w:val="24"/>
          <w:szCs w:val="24"/>
        </w:rPr>
        <w:t>tantangan</w:t>
      </w:r>
      <w:r w:rsidR="00D63BAF">
        <w:rPr>
          <w:rFonts w:cs="Arial"/>
          <w:w w:val="105"/>
          <w:sz w:val="24"/>
          <w:szCs w:val="24"/>
        </w:rPr>
        <w:t xml:space="preserve"> </w:t>
      </w:r>
      <w:r w:rsidRPr="00B9499E">
        <w:rPr>
          <w:rFonts w:cs="Arial"/>
          <w:w w:val="105"/>
          <w:sz w:val="24"/>
          <w:szCs w:val="24"/>
        </w:rPr>
        <w:t>dan</w:t>
      </w:r>
      <w:r w:rsidR="00D63BAF">
        <w:rPr>
          <w:rFonts w:cs="Arial"/>
          <w:w w:val="105"/>
          <w:sz w:val="24"/>
          <w:szCs w:val="24"/>
        </w:rPr>
        <w:t xml:space="preserve"> </w:t>
      </w:r>
      <w:r w:rsidRPr="00B9499E">
        <w:rPr>
          <w:rFonts w:cs="Arial"/>
          <w:w w:val="105"/>
          <w:sz w:val="24"/>
          <w:szCs w:val="24"/>
        </w:rPr>
        <w:t>peluang</w:t>
      </w:r>
      <w:r w:rsidR="00D63BAF">
        <w:rPr>
          <w:rFonts w:cs="Arial"/>
          <w:w w:val="105"/>
          <w:sz w:val="24"/>
          <w:szCs w:val="24"/>
        </w:rPr>
        <w:t xml:space="preserve"> </w:t>
      </w:r>
      <w:r w:rsidRPr="00B9499E">
        <w:rPr>
          <w:rFonts w:cs="Arial"/>
          <w:spacing w:val="-3"/>
          <w:w w:val="105"/>
          <w:sz w:val="24"/>
          <w:szCs w:val="24"/>
        </w:rPr>
        <w:t>sesuai</w:t>
      </w:r>
      <w:r w:rsidR="00D63BAF">
        <w:rPr>
          <w:rFonts w:cs="Arial"/>
          <w:spacing w:val="-3"/>
          <w:w w:val="105"/>
          <w:sz w:val="24"/>
          <w:szCs w:val="24"/>
        </w:rPr>
        <w:t xml:space="preserve"> </w:t>
      </w:r>
      <w:r w:rsidRPr="00B9499E">
        <w:rPr>
          <w:rFonts w:cs="Arial"/>
          <w:w w:val="105"/>
          <w:sz w:val="24"/>
          <w:szCs w:val="24"/>
        </w:rPr>
        <w:t>dengan</w:t>
      </w:r>
      <w:r w:rsidR="00D63BAF">
        <w:rPr>
          <w:rFonts w:cs="Arial"/>
          <w:w w:val="105"/>
          <w:sz w:val="24"/>
          <w:szCs w:val="24"/>
        </w:rPr>
        <w:t xml:space="preserve"> </w:t>
      </w:r>
      <w:r w:rsidRPr="00B9499E">
        <w:rPr>
          <w:rFonts w:cs="Arial"/>
          <w:w w:val="105"/>
          <w:sz w:val="24"/>
          <w:szCs w:val="24"/>
        </w:rPr>
        <w:t>tuntutan perubahan lingkungan strategis</w:t>
      </w:r>
      <w:r w:rsidR="00597019" w:rsidRPr="00B9499E">
        <w:rPr>
          <w:rFonts w:cs="Arial"/>
          <w:w w:val="105"/>
          <w:sz w:val="24"/>
          <w:szCs w:val="24"/>
        </w:rPr>
        <w:t xml:space="preserve">, </w:t>
      </w:r>
      <w:r w:rsidRPr="00B9499E">
        <w:rPr>
          <w:rFonts w:cs="Arial"/>
          <w:w w:val="105"/>
          <w:sz w:val="24"/>
          <w:szCs w:val="24"/>
        </w:rPr>
        <w:t>baik yang bersifat internal maupun yang bersifat eksternal.</w:t>
      </w:r>
      <w:proofErr w:type="gramEnd"/>
      <w:r w:rsidR="00D63BAF">
        <w:rPr>
          <w:rFonts w:cs="Arial"/>
          <w:w w:val="105"/>
          <w:sz w:val="24"/>
          <w:szCs w:val="24"/>
        </w:rPr>
        <w:t xml:space="preserve"> </w:t>
      </w:r>
      <w:r w:rsidRPr="00B9499E">
        <w:rPr>
          <w:rFonts w:cs="Arial"/>
          <w:w w:val="105"/>
          <w:sz w:val="24"/>
          <w:szCs w:val="24"/>
          <w:lang w:val="id-ID"/>
        </w:rPr>
        <w:t>Renstra</w:t>
      </w:r>
      <w:r w:rsidR="00D63BAF">
        <w:rPr>
          <w:rFonts w:cs="Arial"/>
          <w:w w:val="105"/>
          <w:sz w:val="24"/>
          <w:szCs w:val="24"/>
          <w:lang w:val="en-ID"/>
        </w:rPr>
        <w:t xml:space="preserve"> </w:t>
      </w:r>
      <w:r w:rsidRPr="00B9499E">
        <w:rPr>
          <w:rFonts w:cs="Arial"/>
          <w:spacing w:val="-3"/>
          <w:w w:val="105"/>
          <w:sz w:val="24"/>
          <w:szCs w:val="24"/>
          <w:lang w:val="id-ID"/>
        </w:rPr>
        <w:t>ini</w:t>
      </w:r>
      <w:r w:rsidR="00D63BAF">
        <w:rPr>
          <w:rFonts w:cs="Arial"/>
          <w:spacing w:val="-3"/>
          <w:w w:val="105"/>
          <w:sz w:val="24"/>
          <w:szCs w:val="24"/>
          <w:lang w:val="en-ID"/>
        </w:rPr>
        <w:t xml:space="preserve"> </w:t>
      </w:r>
      <w:r w:rsidRPr="00B9499E">
        <w:rPr>
          <w:rFonts w:cs="Arial"/>
          <w:w w:val="105"/>
          <w:sz w:val="24"/>
          <w:szCs w:val="24"/>
          <w:lang w:val="id-ID"/>
        </w:rPr>
        <w:t>merupakan</w:t>
      </w:r>
      <w:r w:rsidR="00D63BAF">
        <w:rPr>
          <w:rFonts w:cs="Arial"/>
          <w:w w:val="105"/>
          <w:sz w:val="24"/>
          <w:szCs w:val="24"/>
          <w:lang w:val="en-ID"/>
        </w:rPr>
        <w:t xml:space="preserve"> </w:t>
      </w:r>
      <w:r w:rsidRPr="00B9499E">
        <w:rPr>
          <w:rFonts w:cs="Arial"/>
          <w:w w:val="105"/>
          <w:sz w:val="24"/>
          <w:szCs w:val="24"/>
          <w:lang w:val="id-ID"/>
        </w:rPr>
        <w:t>upaya</w:t>
      </w:r>
      <w:r w:rsidR="00D63BAF">
        <w:rPr>
          <w:rFonts w:cs="Arial"/>
          <w:w w:val="105"/>
          <w:sz w:val="24"/>
          <w:szCs w:val="24"/>
          <w:lang w:val="en-ID"/>
        </w:rPr>
        <w:t xml:space="preserve"> </w:t>
      </w:r>
      <w:r w:rsidRPr="00B9499E">
        <w:rPr>
          <w:rFonts w:cs="Arial"/>
          <w:w w:val="105"/>
          <w:sz w:val="24"/>
          <w:szCs w:val="24"/>
          <w:lang w:val="id-ID"/>
        </w:rPr>
        <w:t>untuk</w:t>
      </w:r>
      <w:r w:rsidR="00D63BAF">
        <w:rPr>
          <w:rFonts w:cs="Arial"/>
          <w:w w:val="105"/>
          <w:sz w:val="24"/>
          <w:szCs w:val="24"/>
          <w:lang w:val="en-ID"/>
        </w:rPr>
        <w:t xml:space="preserve"> </w:t>
      </w:r>
      <w:r w:rsidRPr="00B9499E">
        <w:rPr>
          <w:rFonts w:cs="Arial"/>
          <w:w w:val="105"/>
          <w:sz w:val="24"/>
          <w:szCs w:val="24"/>
          <w:lang w:val="id-ID"/>
        </w:rPr>
        <w:t>menggambarkan</w:t>
      </w:r>
      <w:r w:rsidR="00D63BAF">
        <w:rPr>
          <w:rFonts w:cs="Arial"/>
          <w:w w:val="105"/>
          <w:sz w:val="24"/>
          <w:szCs w:val="24"/>
          <w:lang w:val="en-ID"/>
        </w:rPr>
        <w:t xml:space="preserve"> </w:t>
      </w:r>
      <w:r w:rsidRPr="00B9499E">
        <w:rPr>
          <w:rFonts w:cs="Arial"/>
          <w:w w:val="105"/>
          <w:sz w:val="24"/>
          <w:szCs w:val="24"/>
          <w:lang w:val="id-ID"/>
        </w:rPr>
        <w:t>peta</w:t>
      </w:r>
      <w:r w:rsidR="00D63BAF">
        <w:rPr>
          <w:rFonts w:cs="Arial"/>
          <w:w w:val="105"/>
          <w:sz w:val="24"/>
          <w:szCs w:val="24"/>
          <w:lang w:val="en-ID"/>
        </w:rPr>
        <w:t xml:space="preserve"> </w:t>
      </w:r>
      <w:r w:rsidRPr="00B9499E">
        <w:rPr>
          <w:rFonts w:cs="Arial"/>
          <w:w w:val="105"/>
          <w:sz w:val="24"/>
          <w:szCs w:val="24"/>
          <w:lang w:val="id-ID"/>
        </w:rPr>
        <w:t>permasalahan</w:t>
      </w:r>
      <w:r w:rsidR="00597019" w:rsidRPr="00B9499E">
        <w:rPr>
          <w:rFonts w:cs="Arial"/>
          <w:w w:val="105"/>
          <w:sz w:val="24"/>
          <w:szCs w:val="24"/>
          <w:lang w:val="id-ID"/>
        </w:rPr>
        <w:t xml:space="preserve">, </w:t>
      </w:r>
      <w:r w:rsidRPr="00B9499E">
        <w:rPr>
          <w:rFonts w:cs="Arial"/>
          <w:w w:val="105"/>
          <w:sz w:val="24"/>
          <w:szCs w:val="24"/>
          <w:lang w:val="id-ID"/>
        </w:rPr>
        <w:t>titik-titik lemah</w:t>
      </w:r>
      <w:r w:rsidR="00597019" w:rsidRPr="00B9499E">
        <w:rPr>
          <w:rFonts w:cs="Arial"/>
          <w:w w:val="105"/>
          <w:sz w:val="24"/>
          <w:szCs w:val="24"/>
          <w:lang w:val="id-ID"/>
        </w:rPr>
        <w:t xml:space="preserve">, </w:t>
      </w:r>
      <w:r w:rsidRPr="00B9499E">
        <w:rPr>
          <w:rFonts w:cs="Arial"/>
          <w:w w:val="105"/>
          <w:sz w:val="24"/>
          <w:szCs w:val="24"/>
          <w:lang w:val="id-ID"/>
        </w:rPr>
        <w:t>peluang tantangan</w:t>
      </w:r>
      <w:r w:rsidR="00597019" w:rsidRPr="00B9499E">
        <w:rPr>
          <w:rFonts w:cs="Arial"/>
          <w:w w:val="105"/>
          <w:sz w:val="24"/>
          <w:szCs w:val="24"/>
          <w:lang w:val="id-ID"/>
        </w:rPr>
        <w:t xml:space="preserve">, </w:t>
      </w:r>
      <w:r w:rsidRPr="00B9499E">
        <w:rPr>
          <w:rFonts w:cs="Arial"/>
          <w:w w:val="105"/>
          <w:sz w:val="24"/>
          <w:szCs w:val="24"/>
          <w:lang w:val="id-ID"/>
        </w:rPr>
        <w:t>program yang ditetapkan</w:t>
      </w:r>
      <w:r w:rsidR="00597019" w:rsidRPr="00B9499E">
        <w:rPr>
          <w:rFonts w:cs="Arial"/>
          <w:w w:val="105"/>
          <w:sz w:val="24"/>
          <w:szCs w:val="24"/>
          <w:lang w:val="id-ID"/>
        </w:rPr>
        <w:t xml:space="preserve">, </w:t>
      </w:r>
      <w:r w:rsidRPr="00B9499E">
        <w:rPr>
          <w:rFonts w:cs="Arial"/>
          <w:w w:val="105"/>
          <w:sz w:val="24"/>
          <w:szCs w:val="24"/>
          <w:lang w:val="id-ID"/>
        </w:rPr>
        <w:t xml:space="preserve">dan strategis yang akan dijalankan selama kurun </w:t>
      </w:r>
      <w:r w:rsidRPr="00B9499E">
        <w:rPr>
          <w:rFonts w:cs="Arial"/>
          <w:spacing w:val="-3"/>
          <w:w w:val="105"/>
          <w:sz w:val="24"/>
          <w:szCs w:val="24"/>
          <w:lang w:val="id-ID"/>
        </w:rPr>
        <w:t xml:space="preserve">waktu </w:t>
      </w:r>
      <w:r w:rsidRPr="00B9499E">
        <w:rPr>
          <w:rFonts w:cs="Arial"/>
          <w:w w:val="105"/>
          <w:sz w:val="24"/>
          <w:szCs w:val="24"/>
          <w:lang w:val="id-ID"/>
        </w:rPr>
        <w:t>lima tahun</w:t>
      </w:r>
      <w:r w:rsidR="00597019" w:rsidRPr="00B9499E">
        <w:rPr>
          <w:rFonts w:cs="Arial"/>
          <w:w w:val="105"/>
          <w:sz w:val="24"/>
          <w:szCs w:val="24"/>
          <w:lang w:val="id-ID"/>
        </w:rPr>
        <w:t xml:space="preserve">, </w:t>
      </w:r>
      <w:r w:rsidRPr="00B9499E">
        <w:rPr>
          <w:rFonts w:cs="Arial"/>
          <w:w w:val="105"/>
          <w:sz w:val="24"/>
          <w:szCs w:val="24"/>
          <w:lang w:val="id-ID"/>
        </w:rPr>
        <w:t xml:space="preserve">serta output yang ingin dihasilkan dan </w:t>
      </w:r>
      <w:r w:rsidRPr="00B9499E">
        <w:rPr>
          <w:rFonts w:cs="Arial"/>
          <w:i/>
          <w:iCs/>
          <w:w w:val="105"/>
          <w:sz w:val="24"/>
          <w:szCs w:val="24"/>
          <w:lang w:val="id-ID"/>
        </w:rPr>
        <w:t>outcome</w:t>
      </w:r>
      <w:r w:rsidRPr="00B9499E">
        <w:rPr>
          <w:rFonts w:cs="Arial"/>
          <w:w w:val="105"/>
          <w:sz w:val="24"/>
          <w:szCs w:val="24"/>
          <w:lang w:val="id-ID"/>
        </w:rPr>
        <w:t xml:space="preserve"> yang</w:t>
      </w:r>
      <w:r w:rsidR="00D63BAF">
        <w:rPr>
          <w:rFonts w:cs="Arial"/>
          <w:w w:val="105"/>
          <w:sz w:val="24"/>
          <w:szCs w:val="24"/>
          <w:lang w:val="en-ID"/>
        </w:rPr>
        <w:t xml:space="preserve"> </w:t>
      </w:r>
      <w:r w:rsidRPr="00B9499E">
        <w:rPr>
          <w:rFonts w:cs="Arial"/>
          <w:w w:val="105"/>
          <w:sz w:val="24"/>
          <w:szCs w:val="24"/>
          <w:lang w:val="id-ID"/>
        </w:rPr>
        <w:t>diharapkan.</w:t>
      </w:r>
    </w:p>
    <w:p w:rsidR="00CB2CA3" w:rsidRPr="00B9499E" w:rsidRDefault="00C83A5A" w:rsidP="00CB2CA3">
      <w:pPr>
        <w:pStyle w:val="BodyText"/>
        <w:spacing w:line="360" w:lineRule="auto"/>
        <w:ind w:firstLine="667"/>
        <w:jc w:val="both"/>
        <w:rPr>
          <w:rFonts w:cs="Arial"/>
          <w:sz w:val="24"/>
          <w:szCs w:val="24"/>
          <w:lang w:val="id-ID"/>
        </w:rPr>
      </w:pPr>
      <w:r w:rsidRPr="00B9499E">
        <w:rPr>
          <w:rFonts w:cs="Arial"/>
          <w:w w:val="105"/>
          <w:sz w:val="24"/>
          <w:szCs w:val="24"/>
          <w:lang w:val="id-ID"/>
        </w:rPr>
        <w:t xml:space="preserve">Rencana stretegis Pengadilan Agama </w:t>
      </w:r>
      <w:r w:rsidR="00775E14" w:rsidRPr="00B9499E">
        <w:rPr>
          <w:rFonts w:cs="Arial"/>
          <w:w w:val="105"/>
          <w:sz w:val="24"/>
          <w:szCs w:val="24"/>
          <w:lang w:val="id-ID"/>
        </w:rPr>
        <w:t>Negara</w:t>
      </w:r>
      <w:r w:rsidRPr="00B9499E">
        <w:rPr>
          <w:rFonts w:cs="Arial"/>
          <w:w w:val="105"/>
          <w:sz w:val="24"/>
          <w:szCs w:val="24"/>
          <w:lang w:val="id-ID"/>
        </w:rPr>
        <w:t xml:space="preserve"> harus terus disempurnakan dari waktu ke</w:t>
      </w:r>
      <w:r w:rsidR="00860BD0">
        <w:rPr>
          <w:rFonts w:cs="Arial"/>
          <w:w w:val="105"/>
          <w:sz w:val="24"/>
          <w:szCs w:val="24"/>
          <w:lang w:val="en-ID"/>
        </w:rPr>
        <w:t xml:space="preserve"> </w:t>
      </w:r>
      <w:r w:rsidRPr="00B9499E">
        <w:rPr>
          <w:rFonts w:cs="Arial"/>
          <w:w w:val="105"/>
          <w:sz w:val="24"/>
          <w:szCs w:val="24"/>
          <w:lang w:val="id-ID"/>
        </w:rPr>
        <w:t>waktu.</w:t>
      </w:r>
      <w:r w:rsidR="00860BD0">
        <w:rPr>
          <w:rFonts w:cs="Arial"/>
          <w:w w:val="105"/>
          <w:sz w:val="24"/>
          <w:szCs w:val="24"/>
          <w:lang w:val="en-ID"/>
        </w:rPr>
        <w:t xml:space="preserve"> </w:t>
      </w:r>
      <w:r w:rsidRPr="00B9499E">
        <w:rPr>
          <w:rFonts w:cs="Arial"/>
          <w:w w:val="105"/>
          <w:sz w:val="24"/>
          <w:szCs w:val="24"/>
          <w:lang w:val="id-ID"/>
        </w:rPr>
        <w:t>Dengan demikian renstra ini bersifat terbuka dari kemungkinan perubahan.Melalui renstra ini diharapkan dapat membantu pelaksana pengelola kegiatan dalam melakukan pengukuran tingkat keberhasilan terhadap kegiatan yang dikelola.</w:t>
      </w:r>
    </w:p>
    <w:p w:rsidR="00CB2CA3" w:rsidRPr="00B9499E" w:rsidRDefault="00C83A5A" w:rsidP="00CB2CA3">
      <w:pPr>
        <w:pStyle w:val="BodyText"/>
        <w:spacing w:line="360" w:lineRule="auto"/>
        <w:ind w:firstLine="667"/>
        <w:jc w:val="both"/>
        <w:rPr>
          <w:rFonts w:cs="Arial"/>
          <w:sz w:val="24"/>
          <w:szCs w:val="24"/>
        </w:rPr>
      </w:pPr>
      <w:proofErr w:type="gramStart"/>
      <w:r w:rsidRPr="00B9499E">
        <w:rPr>
          <w:rFonts w:cs="Arial"/>
          <w:w w:val="105"/>
          <w:sz w:val="24"/>
          <w:szCs w:val="24"/>
        </w:rPr>
        <w:t>Pada rencana strategis diperlukan langkah-langkah untuk mewujudkan tujuan dan sasaran yang diharapkan dengan didukung oleh sarana dan prasarana yang memadai dan aparat peradilan agama yang profesional</w:t>
      </w:r>
      <w:r w:rsidR="00597019" w:rsidRPr="00B9499E">
        <w:rPr>
          <w:rFonts w:cs="Arial"/>
          <w:w w:val="105"/>
          <w:sz w:val="24"/>
          <w:szCs w:val="24"/>
        </w:rPr>
        <w:t xml:space="preserve">, </w:t>
      </w:r>
      <w:r w:rsidRPr="00B9499E">
        <w:rPr>
          <w:rFonts w:cs="Arial"/>
          <w:w w:val="105"/>
          <w:sz w:val="24"/>
          <w:szCs w:val="24"/>
        </w:rPr>
        <w:t>efektif</w:t>
      </w:r>
      <w:r w:rsidR="00597019" w:rsidRPr="00B9499E">
        <w:rPr>
          <w:rFonts w:cs="Arial"/>
          <w:w w:val="105"/>
          <w:sz w:val="24"/>
          <w:szCs w:val="24"/>
        </w:rPr>
        <w:t xml:space="preserve">, </w:t>
      </w:r>
      <w:r w:rsidRPr="00B9499E">
        <w:rPr>
          <w:rFonts w:cs="Arial"/>
          <w:w w:val="105"/>
          <w:sz w:val="24"/>
          <w:szCs w:val="24"/>
        </w:rPr>
        <w:t>efisien dan akuntabel.</w:t>
      </w:r>
      <w:proofErr w:type="gramEnd"/>
    </w:p>
    <w:p w:rsidR="00CB2CA3" w:rsidRPr="00B9499E" w:rsidRDefault="00C83A5A" w:rsidP="00CB2CA3">
      <w:pPr>
        <w:pStyle w:val="BodyText"/>
        <w:spacing w:line="360" w:lineRule="auto"/>
        <w:ind w:firstLine="667"/>
        <w:jc w:val="both"/>
        <w:rPr>
          <w:rFonts w:cs="Arial"/>
          <w:w w:val="105"/>
          <w:sz w:val="24"/>
          <w:szCs w:val="24"/>
        </w:rPr>
      </w:pPr>
      <w:r w:rsidRPr="00B9499E">
        <w:rPr>
          <w:rFonts w:cs="Arial"/>
          <w:w w:val="105"/>
          <w:sz w:val="24"/>
          <w:szCs w:val="24"/>
        </w:rPr>
        <w:t>Dengan Renstra ini pula</w:t>
      </w:r>
      <w:r w:rsidR="00597019" w:rsidRPr="00B9499E">
        <w:rPr>
          <w:rFonts w:cs="Arial"/>
          <w:w w:val="105"/>
          <w:sz w:val="24"/>
          <w:szCs w:val="24"/>
        </w:rPr>
        <w:t xml:space="preserve">, </w:t>
      </w:r>
      <w:r w:rsidRPr="00B9499E">
        <w:rPr>
          <w:rFonts w:cs="Arial"/>
          <w:w w:val="105"/>
          <w:sz w:val="24"/>
          <w:szCs w:val="24"/>
        </w:rPr>
        <w:t xml:space="preserve">diharapkan unit-unit kerja dilingkungan Pengadilan Agama </w:t>
      </w:r>
      <w:r w:rsidR="00775E14" w:rsidRPr="00B9499E">
        <w:rPr>
          <w:rFonts w:cs="Arial"/>
          <w:w w:val="105"/>
          <w:sz w:val="24"/>
          <w:szCs w:val="24"/>
          <w:lang w:val="id-ID"/>
        </w:rPr>
        <w:t>Negara</w:t>
      </w:r>
      <w:r w:rsidRPr="00B9499E">
        <w:rPr>
          <w:rFonts w:cs="Arial"/>
          <w:w w:val="105"/>
          <w:sz w:val="24"/>
          <w:szCs w:val="24"/>
        </w:rPr>
        <w:t xml:space="preserve"> memiliki pedoman yang dapat dijadikan penuntun bagi pencapaian arah</w:t>
      </w:r>
      <w:r w:rsidR="00597019" w:rsidRPr="00B9499E">
        <w:rPr>
          <w:rFonts w:cs="Arial"/>
          <w:w w:val="105"/>
          <w:sz w:val="24"/>
          <w:szCs w:val="24"/>
        </w:rPr>
        <w:t xml:space="preserve">, </w:t>
      </w:r>
      <w:r w:rsidRPr="00B9499E">
        <w:rPr>
          <w:rFonts w:cs="Arial"/>
          <w:w w:val="105"/>
          <w:sz w:val="24"/>
          <w:szCs w:val="24"/>
        </w:rPr>
        <w:t>tujuan dan sasaran program selama lima tahun yaitu 2015-2019</w:t>
      </w:r>
      <w:r w:rsidR="00597019" w:rsidRPr="00B9499E">
        <w:rPr>
          <w:rFonts w:cs="Arial"/>
          <w:w w:val="105"/>
          <w:sz w:val="24"/>
          <w:szCs w:val="24"/>
        </w:rPr>
        <w:t xml:space="preserve">, </w:t>
      </w:r>
      <w:r w:rsidRPr="00B9499E">
        <w:rPr>
          <w:rFonts w:cs="Arial"/>
          <w:w w:val="105"/>
          <w:sz w:val="24"/>
          <w:szCs w:val="24"/>
        </w:rPr>
        <w:t xml:space="preserve">sehingga visi dan misi Pengadilan Agama </w:t>
      </w:r>
      <w:r w:rsidR="00775E14" w:rsidRPr="00B9499E">
        <w:rPr>
          <w:rFonts w:cs="Arial"/>
          <w:w w:val="105"/>
          <w:sz w:val="24"/>
          <w:szCs w:val="24"/>
          <w:lang w:val="id-ID"/>
        </w:rPr>
        <w:t>Negara</w:t>
      </w:r>
      <w:r w:rsidRPr="00B9499E">
        <w:rPr>
          <w:rFonts w:cs="Arial"/>
          <w:w w:val="105"/>
          <w:sz w:val="24"/>
          <w:szCs w:val="24"/>
        </w:rPr>
        <w:t xml:space="preserve"> dapat terwujud dengan baik.</w:t>
      </w:r>
    </w:p>
    <w:p w:rsidR="00C83A5A" w:rsidRPr="00B9499E" w:rsidRDefault="001350F0" w:rsidP="00D20D3E">
      <w:pPr>
        <w:pStyle w:val="Heading2"/>
        <w:spacing w:before="240" w:line="360" w:lineRule="auto"/>
        <w:rPr>
          <w:rFonts w:ascii="Arial" w:hAnsi="Arial" w:cs="Arial"/>
          <w:color w:val="auto"/>
          <w:w w:val="105"/>
          <w:sz w:val="24"/>
          <w:szCs w:val="24"/>
        </w:rPr>
      </w:pPr>
      <w:bookmarkStart w:id="33" w:name="_Toc506794981"/>
      <w:bookmarkStart w:id="34" w:name="_Toc532837448"/>
      <w:r w:rsidRPr="00B9499E">
        <w:rPr>
          <w:rFonts w:ascii="Arial" w:hAnsi="Arial" w:cs="Arial"/>
          <w:color w:val="auto"/>
          <w:w w:val="105"/>
          <w:sz w:val="24"/>
          <w:szCs w:val="24"/>
        </w:rPr>
        <w:t>REKOMENDASI</w:t>
      </w:r>
      <w:bookmarkEnd w:id="33"/>
      <w:bookmarkEnd w:id="34"/>
    </w:p>
    <w:p w:rsidR="0050288D" w:rsidRPr="00B9499E" w:rsidRDefault="0050288D" w:rsidP="00860BD0">
      <w:pPr>
        <w:pStyle w:val="BodyText"/>
        <w:numPr>
          <w:ilvl w:val="0"/>
          <w:numId w:val="33"/>
        </w:numPr>
        <w:spacing w:line="360" w:lineRule="auto"/>
        <w:ind w:left="284" w:hanging="284"/>
        <w:jc w:val="both"/>
        <w:rPr>
          <w:rFonts w:cs="Arial"/>
          <w:sz w:val="24"/>
          <w:szCs w:val="24"/>
          <w:lang w:val="id-ID"/>
        </w:rPr>
      </w:pPr>
      <w:r w:rsidRPr="00B9499E">
        <w:rPr>
          <w:rFonts w:cs="Arial"/>
          <w:sz w:val="24"/>
          <w:szCs w:val="24"/>
          <w:lang w:val="id-ID"/>
        </w:rPr>
        <w:t xml:space="preserve">Memastikan bahwa terjadinya RENSTRA </w:t>
      </w:r>
      <w:r w:rsidR="004F5D64" w:rsidRPr="00B9499E">
        <w:rPr>
          <w:rFonts w:cs="Arial"/>
          <w:sz w:val="24"/>
          <w:szCs w:val="24"/>
          <w:lang w:val="id-ID"/>
        </w:rPr>
        <w:t xml:space="preserve">Pengadilan Agama </w:t>
      </w:r>
      <w:r w:rsidR="00775E14" w:rsidRPr="00B9499E">
        <w:rPr>
          <w:rFonts w:cs="Arial"/>
          <w:sz w:val="24"/>
          <w:szCs w:val="24"/>
          <w:lang w:val="id-ID"/>
        </w:rPr>
        <w:t>Negara</w:t>
      </w:r>
      <w:r w:rsidRPr="00B9499E">
        <w:rPr>
          <w:rFonts w:cs="Arial"/>
          <w:sz w:val="24"/>
          <w:szCs w:val="24"/>
          <w:lang w:val="id-ID"/>
        </w:rPr>
        <w:t xml:space="preserve"> dan unit kerja di lingkungannya yang lebih berkualitas</w:t>
      </w:r>
      <w:r w:rsidR="00597019" w:rsidRPr="00B9499E">
        <w:rPr>
          <w:rFonts w:cs="Arial"/>
          <w:sz w:val="24"/>
          <w:szCs w:val="24"/>
          <w:lang w:val="id-ID"/>
        </w:rPr>
        <w:t xml:space="preserve">, </w:t>
      </w:r>
      <w:r w:rsidRPr="00B9499E">
        <w:rPr>
          <w:rFonts w:cs="Arial"/>
          <w:sz w:val="24"/>
          <w:szCs w:val="24"/>
          <w:lang w:val="id-ID"/>
        </w:rPr>
        <w:t>lebih terukur</w:t>
      </w:r>
      <w:r w:rsidR="00597019" w:rsidRPr="00B9499E">
        <w:rPr>
          <w:rFonts w:cs="Arial"/>
          <w:sz w:val="24"/>
          <w:szCs w:val="24"/>
          <w:lang w:val="id-ID"/>
        </w:rPr>
        <w:t xml:space="preserve">, </w:t>
      </w:r>
      <w:r w:rsidRPr="00B9499E">
        <w:rPr>
          <w:rFonts w:cs="Arial"/>
          <w:sz w:val="24"/>
          <w:szCs w:val="24"/>
          <w:lang w:val="id-ID"/>
        </w:rPr>
        <w:t xml:space="preserve">menggambarkan kinerja (hasil kerja) jangka </w:t>
      </w:r>
      <w:r w:rsidRPr="00B9499E">
        <w:rPr>
          <w:rFonts w:cs="Arial"/>
          <w:w w:val="105"/>
          <w:sz w:val="24"/>
          <w:szCs w:val="24"/>
        </w:rPr>
        <w:t>menengah</w:t>
      </w:r>
      <w:r w:rsidRPr="00B9499E">
        <w:rPr>
          <w:rFonts w:cs="Arial"/>
          <w:sz w:val="24"/>
          <w:szCs w:val="24"/>
          <w:lang w:val="id-ID"/>
        </w:rPr>
        <w:t xml:space="preserve"> yang terukur</w:t>
      </w:r>
      <w:r w:rsidR="00597019" w:rsidRPr="00B9499E">
        <w:rPr>
          <w:rFonts w:cs="Arial"/>
          <w:sz w:val="24"/>
          <w:szCs w:val="24"/>
          <w:lang w:val="id-ID"/>
        </w:rPr>
        <w:t xml:space="preserve">, </w:t>
      </w:r>
      <w:r w:rsidRPr="00B9499E">
        <w:rPr>
          <w:rFonts w:cs="Arial"/>
          <w:sz w:val="24"/>
          <w:szCs w:val="24"/>
          <w:lang w:val="id-ID"/>
        </w:rPr>
        <w:t>layak untuk diperjanjikan dan dapat diketahui dan ditagih hasilnya saat dibutuhkan.</w:t>
      </w:r>
    </w:p>
    <w:p w:rsidR="0050288D" w:rsidRPr="00B9499E" w:rsidRDefault="0050288D" w:rsidP="00860BD0">
      <w:pPr>
        <w:pStyle w:val="BodyText"/>
        <w:numPr>
          <w:ilvl w:val="0"/>
          <w:numId w:val="33"/>
        </w:numPr>
        <w:spacing w:line="360" w:lineRule="auto"/>
        <w:ind w:left="284" w:hanging="284"/>
        <w:jc w:val="both"/>
        <w:rPr>
          <w:rFonts w:cs="Arial"/>
          <w:w w:val="105"/>
          <w:sz w:val="24"/>
          <w:szCs w:val="24"/>
        </w:rPr>
      </w:pPr>
      <w:r w:rsidRPr="00B9499E">
        <w:rPr>
          <w:rFonts w:cs="Arial"/>
          <w:w w:val="105"/>
          <w:sz w:val="24"/>
          <w:szCs w:val="24"/>
        </w:rPr>
        <w:t xml:space="preserve">Memastikan dimanfaatkannya IKU pada proses </w:t>
      </w:r>
      <w:r w:rsidR="00245900" w:rsidRPr="00B9499E">
        <w:rPr>
          <w:rFonts w:cs="Arial"/>
          <w:w w:val="105"/>
          <w:sz w:val="24"/>
          <w:szCs w:val="24"/>
        </w:rPr>
        <w:t>(dalam dokumen) perencanaan</w:t>
      </w:r>
      <w:r w:rsidR="00597019" w:rsidRPr="00B9499E">
        <w:rPr>
          <w:rFonts w:cs="Arial"/>
          <w:w w:val="105"/>
          <w:sz w:val="24"/>
          <w:szCs w:val="24"/>
        </w:rPr>
        <w:t xml:space="preserve">, </w:t>
      </w:r>
      <w:r w:rsidR="00245900" w:rsidRPr="00B9499E">
        <w:rPr>
          <w:rFonts w:cs="Arial"/>
          <w:w w:val="105"/>
          <w:sz w:val="24"/>
          <w:szCs w:val="24"/>
        </w:rPr>
        <w:t>peganggaran</w:t>
      </w:r>
      <w:r w:rsidR="00597019" w:rsidRPr="00B9499E">
        <w:rPr>
          <w:rFonts w:cs="Arial"/>
          <w:w w:val="105"/>
          <w:sz w:val="24"/>
          <w:szCs w:val="24"/>
        </w:rPr>
        <w:t xml:space="preserve">, </w:t>
      </w:r>
      <w:r w:rsidR="00245900" w:rsidRPr="00B9499E">
        <w:rPr>
          <w:rFonts w:cs="Arial"/>
          <w:w w:val="105"/>
          <w:sz w:val="24"/>
          <w:szCs w:val="24"/>
        </w:rPr>
        <w:t>pengukuran</w:t>
      </w:r>
      <w:r w:rsidR="00597019" w:rsidRPr="00B9499E">
        <w:rPr>
          <w:rFonts w:cs="Arial"/>
          <w:w w:val="105"/>
          <w:sz w:val="24"/>
          <w:szCs w:val="24"/>
        </w:rPr>
        <w:t xml:space="preserve">, </w:t>
      </w:r>
      <w:r w:rsidR="00245900" w:rsidRPr="00B9499E">
        <w:rPr>
          <w:rFonts w:cs="Arial"/>
          <w:w w:val="105"/>
          <w:sz w:val="24"/>
          <w:szCs w:val="24"/>
        </w:rPr>
        <w:t>pelaporan dan evaluasi internal.</w:t>
      </w:r>
    </w:p>
    <w:p w:rsidR="003E4866" w:rsidRPr="00B9499E" w:rsidRDefault="003E4866" w:rsidP="00860BD0">
      <w:pPr>
        <w:pStyle w:val="BodyText"/>
        <w:spacing w:line="360" w:lineRule="auto"/>
        <w:ind w:left="284" w:hanging="284"/>
        <w:jc w:val="both"/>
        <w:rPr>
          <w:rFonts w:cs="Arial"/>
          <w:w w:val="105"/>
          <w:sz w:val="24"/>
          <w:szCs w:val="24"/>
        </w:rPr>
      </w:pPr>
    </w:p>
    <w:p w:rsidR="00245900" w:rsidRPr="00B9499E" w:rsidRDefault="00245900" w:rsidP="00860BD0">
      <w:pPr>
        <w:pStyle w:val="BodyText"/>
        <w:numPr>
          <w:ilvl w:val="0"/>
          <w:numId w:val="33"/>
        </w:numPr>
        <w:spacing w:line="360" w:lineRule="auto"/>
        <w:ind w:left="284" w:hanging="284"/>
        <w:jc w:val="both"/>
        <w:rPr>
          <w:rFonts w:cs="Arial"/>
          <w:w w:val="105"/>
          <w:sz w:val="24"/>
          <w:szCs w:val="24"/>
        </w:rPr>
      </w:pPr>
      <w:r w:rsidRPr="00B9499E">
        <w:rPr>
          <w:rFonts w:cs="Arial"/>
          <w:w w:val="105"/>
          <w:sz w:val="24"/>
          <w:szCs w:val="24"/>
        </w:rPr>
        <w:lastRenderedPageBreak/>
        <w:t>Diterapkannya anggaran berbasis kinerj</w:t>
      </w:r>
      <w:r w:rsidR="004F5D64" w:rsidRPr="00B9499E">
        <w:rPr>
          <w:rFonts w:cs="Arial"/>
          <w:w w:val="105"/>
          <w:sz w:val="24"/>
          <w:szCs w:val="24"/>
        </w:rPr>
        <w:t>a</w:t>
      </w:r>
      <w:r w:rsidR="00597019" w:rsidRPr="00B9499E">
        <w:rPr>
          <w:rFonts w:cs="Arial"/>
          <w:w w:val="105"/>
          <w:sz w:val="24"/>
          <w:szCs w:val="24"/>
        </w:rPr>
        <w:t xml:space="preserve">, </w:t>
      </w:r>
      <w:r w:rsidRPr="00B9499E">
        <w:rPr>
          <w:rFonts w:cs="Arial"/>
          <w:w w:val="105"/>
          <w:sz w:val="24"/>
          <w:szCs w:val="24"/>
        </w:rPr>
        <w:t xml:space="preserve">dengan </w:t>
      </w:r>
      <w:proofErr w:type="gramStart"/>
      <w:r w:rsidRPr="00B9499E">
        <w:rPr>
          <w:rFonts w:cs="Arial"/>
          <w:w w:val="105"/>
          <w:sz w:val="24"/>
          <w:szCs w:val="24"/>
        </w:rPr>
        <w:t>cara</w:t>
      </w:r>
      <w:proofErr w:type="gramEnd"/>
      <w:r w:rsidRPr="00B9499E">
        <w:rPr>
          <w:rFonts w:cs="Arial"/>
          <w:w w:val="105"/>
          <w:sz w:val="24"/>
          <w:szCs w:val="24"/>
        </w:rPr>
        <w:t xml:space="preserve"> memastikan dan meminta seluruh unit kerja mempertanggungjawabkan kinerja atau hasilnya terlebih dahulu (termasuk janji atau outcome yang belum terwujud) sebelum mengajukan anggaran. Memastikan seluruh unit kerja dapat mengaitkan kinerja utama (indikator dan target) dengan penganggarannya (mengaitkan IKU dengan anggarannya)</w:t>
      </w:r>
    </w:p>
    <w:p w:rsidR="00245900" w:rsidRPr="00B9499E" w:rsidRDefault="00245900" w:rsidP="00860BD0">
      <w:pPr>
        <w:pStyle w:val="BodyText"/>
        <w:numPr>
          <w:ilvl w:val="0"/>
          <w:numId w:val="33"/>
        </w:numPr>
        <w:spacing w:line="360" w:lineRule="auto"/>
        <w:ind w:left="284" w:hanging="284"/>
        <w:jc w:val="both"/>
        <w:rPr>
          <w:rFonts w:cs="Arial"/>
          <w:w w:val="105"/>
          <w:sz w:val="24"/>
          <w:szCs w:val="24"/>
        </w:rPr>
      </w:pPr>
      <w:r w:rsidRPr="00B9499E">
        <w:rPr>
          <w:rFonts w:cs="Arial"/>
          <w:w w:val="105"/>
          <w:sz w:val="24"/>
          <w:szCs w:val="24"/>
        </w:rPr>
        <w:t>Memastikan tersedianya Perjanjian Kinerja atau Kesepakatan Kinerja</w:t>
      </w:r>
      <w:r w:rsidR="00597019" w:rsidRPr="00B9499E">
        <w:rPr>
          <w:rFonts w:cs="Arial"/>
          <w:w w:val="105"/>
          <w:sz w:val="24"/>
          <w:szCs w:val="24"/>
        </w:rPr>
        <w:t xml:space="preserve">, </w:t>
      </w:r>
      <w:r w:rsidRPr="00B9499E">
        <w:rPr>
          <w:rFonts w:cs="Arial"/>
          <w:w w:val="105"/>
          <w:sz w:val="24"/>
          <w:szCs w:val="24"/>
        </w:rPr>
        <w:t>yang menyajikan dan menjanjikan Kinerja atau hasil (bukan sekedar kerja)</w:t>
      </w:r>
      <w:r w:rsidR="005D67F1" w:rsidRPr="00B9499E">
        <w:rPr>
          <w:rFonts w:cs="Arial"/>
          <w:w w:val="105"/>
          <w:sz w:val="24"/>
          <w:szCs w:val="24"/>
        </w:rPr>
        <w:t xml:space="preserve"> yang sangat terukur</w:t>
      </w:r>
      <w:r w:rsidR="00597019" w:rsidRPr="00B9499E">
        <w:rPr>
          <w:rFonts w:cs="Arial"/>
          <w:w w:val="105"/>
          <w:sz w:val="24"/>
          <w:szCs w:val="24"/>
        </w:rPr>
        <w:t xml:space="preserve">, </w:t>
      </w:r>
      <w:r w:rsidR="005D67F1" w:rsidRPr="00B9499E">
        <w:rPr>
          <w:rFonts w:cs="Arial"/>
          <w:w w:val="105"/>
          <w:sz w:val="24"/>
          <w:szCs w:val="24"/>
        </w:rPr>
        <w:t>relevan dan dapat ditagih serta menggambarkan kekhasan</w:t>
      </w:r>
      <w:r w:rsidR="00597019" w:rsidRPr="00B9499E">
        <w:rPr>
          <w:rFonts w:cs="Arial"/>
          <w:w w:val="105"/>
          <w:sz w:val="24"/>
          <w:szCs w:val="24"/>
        </w:rPr>
        <w:t xml:space="preserve">, </w:t>
      </w:r>
      <w:r w:rsidR="005D67F1" w:rsidRPr="00B9499E">
        <w:rPr>
          <w:rFonts w:cs="Arial"/>
          <w:w w:val="105"/>
          <w:sz w:val="24"/>
          <w:szCs w:val="24"/>
        </w:rPr>
        <w:t>keunikan</w:t>
      </w:r>
      <w:r w:rsidR="00597019" w:rsidRPr="00B9499E">
        <w:rPr>
          <w:rFonts w:cs="Arial"/>
          <w:w w:val="105"/>
          <w:sz w:val="24"/>
          <w:szCs w:val="24"/>
        </w:rPr>
        <w:t xml:space="preserve">, </w:t>
      </w:r>
      <w:r w:rsidR="005D67F1" w:rsidRPr="00B9499E">
        <w:rPr>
          <w:rFonts w:cs="Arial"/>
          <w:w w:val="105"/>
          <w:sz w:val="24"/>
          <w:szCs w:val="24"/>
        </w:rPr>
        <w:t>keutamaan dan alasa keberadaa entitas</w:t>
      </w:r>
      <w:r w:rsidR="00597019" w:rsidRPr="00B9499E">
        <w:rPr>
          <w:rFonts w:cs="Arial"/>
          <w:w w:val="105"/>
          <w:sz w:val="24"/>
          <w:szCs w:val="24"/>
        </w:rPr>
        <w:t xml:space="preserve">, </w:t>
      </w:r>
      <w:r w:rsidR="005D67F1" w:rsidRPr="00B9499E">
        <w:rPr>
          <w:rFonts w:cs="Arial"/>
          <w:w w:val="105"/>
          <w:sz w:val="24"/>
          <w:szCs w:val="24"/>
        </w:rPr>
        <w:t>mulai dari Pimpinan</w:t>
      </w:r>
      <w:r w:rsidR="00597019" w:rsidRPr="00B9499E">
        <w:rPr>
          <w:rFonts w:cs="Arial"/>
          <w:w w:val="105"/>
          <w:sz w:val="24"/>
          <w:szCs w:val="24"/>
        </w:rPr>
        <w:t xml:space="preserve">, </w:t>
      </w:r>
      <w:r w:rsidR="005D67F1" w:rsidRPr="00B9499E">
        <w:rPr>
          <w:rFonts w:cs="Arial"/>
          <w:w w:val="105"/>
          <w:sz w:val="24"/>
          <w:szCs w:val="24"/>
        </w:rPr>
        <w:t>Eselon I</w:t>
      </w:r>
      <w:r w:rsidR="00597019" w:rsidRPr="00B9499E">
        <w:rPr>
          <w:rFonts w:cs="Arial"/>
          <w:w w:val="105"/>
          <w:sz w:val="24"/>
          <w:szCs w:val="24"/>
        </w:rPr>
        <w:t xml:space="preserve">, </w:t>
      </w:r>
      <w:r w:rsidR="005D67F1" w:rsidRPr="00B9499E">
        <w:rPr>
          <w:rFonts w:cs="Arial"/>
          <w:w w:val="105"/>
          <w:sz w:val="24"/>
          <w:szCs w:val="24"/>
        </w:rPr>
        <w:t>II</w:t>
      </w:r>
      <w:r w:rsidR="00597019" w:rsidRPr="00B9499E">
        <w:rPr>
          <w:rFonts w:cs="Arial"/>
          <w:w w:val="105"/>
          <w:sz w:val="24"/>
          <w:szCs w:val="24"/>
        </w:rPr>
        <w:t xml:space="preserve">, </w:t>
      </w:r>
      <w:r w:rsidR="005D67F1" w:rsidRPr="00B9499E">
        <w:rPr>
          <w:rFonts w:cs="Arial"/>
          <w:w w:val="105"/>
          <w:sz w:val="24"/>
          <w:szCs w:val="24"/>
        </w:rPr>
        <w:t>III</w:t>
      </w:r>
      <w:r w:rsidR="00597019" w:rsidRPr="00B9499E">
        <w:rPr>
          <w:rFonts w:cs="Arial"/>
          <w:w w:val="105"/>
          <w:sz w:val="24"/>
          <w:szCs w:val="24"/>
        </w:rPr>
        <w:t xml:space="preserve">, </w:t>
      </w:r>
      <w:r w:rsidR="005D67F1" w:rsidRPr="00B9499E">
        <w:rPr>
          <w:rFonts w:cs="Arial"/>
          <w:w w:val="105"/>
          <w:sz w:val="24"/>
          <w:szCs w:val="24"/>
        </w:rPr>
        <w:t>dan IV</w:t>
      </w:r>
      <w:r w:rsidR="00597019" w:rsidRPr="00B9499E">
        <w:rPr>
          <w:rFonts w:cs="Arial"/>
          <w:w w:val="105"/>
          <w:sz w:val="24"/>
          <w:szCs w:val="24"/>
        </w:rPr>
        <w:t xml:space="preserve">, </w:t>
      </w:r>
      <w:r w:rsidR="005D67F1" w:rsidRPr="00B9499E">
        <w:rPr>
          <w:rFonts w:cs="Arial"/>
          <w:w w:val="105"/>
          <w:sz w:val="24"/>
          <w:szCs w:val="24"/>
        </w:rPr>
        <w:t>sampai kepada tingkatan paling rendah</w:t>
      </w:r>
      <w:r w:rsidR="00597019" w:rsidRPr="00B9499E">
        <w:rPr>
          <w:rFonts w:cs="Arial"/>
          <w:w w:val="105"/>
          <w:sz w:val="24"/>
          <w:szCs w:val="24"/>
        </w:rPr>
        <w:t xml:space="preserve">, </w:t>
      </w:r>
      <w:r w:rsidR="005D67F1" w:rsidRPr="00B9499E">
        <w:rPr>
          <w:rFonts w:cs="Arial"/>
          <w:w w:val="105"/>
          <w:sz w:val="24"/>
          <w:szCs w:val="24"/>
        </w:rPr>
        <w:t>baik ditingkat Mahkamah Agung maupun di lingkungan Peradilan Tingkat Pertama.</w:t>
      </w:r>
    </w:p>
    <w:p w:rsidR="0082196A" w:rsidRPr="00B9499E" w:rsidRDefault="0082196A" w:rsidP="00860BD0">
      <w:pPr>
        <w:pStyle w:val="BodyText"/>
        <w:numPr>
          <w:ilvl w:val="0"/>
          <w:numId w:val="33"/>
        </w:numPr>
        <w:spacing w:line="360" w:lineRule="auto"/>
        <w:ind w:left="284" w:hanging="284"/>
        <w:jc w:val="both"/>
        <w:rPr>
          <w:rFonts w:cs="Arial"/>
          <w:w w:val="105"/>
          <w:sz w:val="24"/>
          <w:szCs w:val="24"/>
        </w:rPr>
      </w:pPr>
      <w:r w:rsidRPr="00B9499E">
        <w:rPr>
          <w:rFonts w:cs="Arial"/>
          <w:w w:val="105"/>
          <w:sz w:val="24"/>
          <w:szCs w:val="24"/>
        </w:rPr>
        <w:t>Memastikan setiap jenjang jabatan melakukan monitoring</w:t>
      </w:r>
      <w:r w:rsidR="00597019" w:rsidRPr="00B9499E">
        <w:rPr>
          <w:rFonts w:cs="Arial"/>
          <w:w w:val="105"/>
          <w:sz w:val="24"/>
          <w:szCs w:val="24"/>
        </w:rPr>
        <w:t xml:space="preserve">, </w:t>
      </w:r>
      <w:r w:rsidRPr="00B9499E">
        <w:rPr>
          <w:rFonts w:cs="Arial"/>
          <w:w w:val="105"/>
          <w:sz w:val="24"/>
          <w:szCs w:val="24"/>
        </w:rPr>
        <w:t>mengukur</w:t>
      </w:r>
      <w:r w:rsidR="00597019" w:rsidRPr="00B9499E">
        <w:rPr>
          <w:rFonts w:cs="Arial"/>
          <w:w w:val="105"/>
          <w:sz w:val="24"/>
          <w:szCs w:val="24"/>
        </w:rPr>
        <w:t xml:space="preserve">, </w:t>
      </w:r>
      <w:r w:rsidRPr="00B9499E">
        <w:rPr>
          <w:rFonts w:cs="Arial"/>
          <w:w w:val="105"/>
          <w:sz w:val="24"/>
          <w:szCs w:val="24"/>
        </w:rPr>
        <w:t>menagih dan menyimpulkan kinerja sebagaimana yang disepak</w:t>
      </w:r>
      <w:r w:rsidR="00D20D3E" w:rsidRPr="00B9499E">
        <w:rPr>
          <w:rFonts w:cs="Arial"/>
          <w:w w:val="105"/>
          <w:sz w:val="24"/>
          <w:szCs w:val="24"/>
        </w:rPr>
        <w:t>ati disetiap tingkatan (butir 4</w:t>
      </w:r>
      <w:r w:rsidRPr="00B9499E">
        <w:rPr>
          <w:rFonts w:cs="Arial"/>
          <w:w w:val="105"/>
          <w:sz w:val="24"/>
          <w:szCs w:val="24"/>
        </w:rPr>
        <w:t>) dan mengaitkannya dengan penghargaan dan pengakuan (reward dan recognition) atas capaian kinerja yang pantas. Tunjangan kinerja harus diberikan atas capaian kinerja</w:t>
      </w:r>
      <w:r w:rsidR="00597019" w:rsidRPr="00B9499E">
        <w:rPr>
          <w:rFonts w:cs="Arial"/>
          <w:w w:val="105"/>
          <w:sz w:val="24"/>
          <w:szCs w:val="24"/>
        </w:rPr>
        <w:t xml:space="preserve">, </w:t>
      </w:r>
      <w:r w:rsidRPr="00B9499E">
        <w:rPr>
          <w:rFonts w:cs="Arial"/>
          <w:w w:val="105"/>
          <w:sz w:val="24"/>
          <w:szCs w:val="24"/>
        </w:rPr>
        <w:t>terukur</w:t>
      </w:r>
      <w:r w:rsidR="00597019" w:rsidRPr="00B9499E">
        <w:rPr>
          <w:rFonts w:cs="Arial"/>
          <w:w w:val="105"/>
          <w:sz w:val="24"/>
          <w:szCs w:val="24"/>
        </w:rPr>
        <w:t xml:space="preserve">, </w:t>
      </w:r>
      <w:r w:rsidRPr="00B9499E">
        <w:rPr>
          <w:rFonts w:cs="Arial"/>
          <w:w w:val="105"/>
          <w:sz w:val="24"/>
          <w:szCs w:val="24"/>
        </w:rPr>
        <w:t>bukan atas kehadiran.</w:t>
      </w:r>
    </w:p>
    <w:p w:rsidR="0082196A" w:rsidRPr="00B9499E" w:rsidRDefault="0082196A" w:rsidP="00860BD0">
      <w:pPr>
        <w:pStyle w:val="BodyText"/>
        <w:numPr>
          <w:ilvl w:val="0"/>
          <w:numId w:val="33"/>
        </w:numPr>
        <w:spacing w:line="360" w:lineRule="auto"/>
        <w:ind w:left="284" w:hanging="284"/>
        <w:jc w:val="both"/>
        <w:rPr>
          <w:rFonts w:cs="Arial"/>
          <w:w w:val="105"/>
          <w:sz w:val="24"/>
          <w:szCs w:val="24"/>
        </w:rPr>
      </w:pPr>
      <w:r w:rsidRPr="00B9499E">
        <w:rPr>
          <w:rFonts w:cs="Arial"/>
          <w:w w:val="105"/>
          <w:sz w:val="24"/>
          <w:szCs w:val="24"/>
        </w:rPr>
        <w:t>Terus melakukan pembinaan dan evaluasi akuntabilitas kinerja seluruh unit kerja (pusat dan daerah) dalam rangka menumbuhkan budaya kinerja dan mewujudkan unit-unit kerjayang berintegritas dan selalu berorientasi kepada hasil (outcome)</w:t>
      </w:r>
      <w:r w:rsidR="00597019" w:rsidRPr="00B9499E">
        <w:rPr>
          <w:rFonts w:cs="Arial"/>
          <w:w w:val="105"/>
          <w:sz w:val="24"/>
          <w:szCs w:val="24"/>
        </w:rPr>
        <w:t xml:space="preserve">, </w:t>
      </w:r>
      <w:r w:rsidRPr="00B9499E">
        <w:rPr>
          <w:rFonts w:cs="Arial"/>
          <w:w w:val="105"/>
          <w:sz w:val="24"/>
          <w:szCs w:val="24"/>
        </w:rPr>
        <w:t>kami juga merekomendasi agar Kepala Badan Pengawasan memastikan tersediannya evaluator yang terlatih (kompeten) baik dipusatmaupun di pengadilan tingkat banding</w:t>
      </w:r>
      <w:r w:rsidR="00597019" w:rsidRPr="00B9499E">
        <w:rPr>
          <w:rFonts w:cs="Arial"/>
          <w:w w:val="105"/>
          <w:sz w:val="24"/>
          <w:szCs w:val="24"/>
        </w:rPr>
        <w:t xml:space="preserve">, </w:t>
      </w:r>
      <w:r w:rsidRPr="00B9499E">
        <w:rPr>
          <w:rFonts w:cs="Arial"/>
          <w:w w:val="105"/>
          <w:sz w:val="24"/>
          <w:szCs w:val="24"/>
        </w:rPr>
        <w:t>untuk membantu meningkatkan kualitas hasil evaluasinya.</w:t>
      </w:r>
    </w:p>
    <w:p w:rsidR="0082196A" w:rsidRPr="00B9499E" w:rsidRDefault="0082196A" w:rsidP="00860BD0">
      <w:pPr>
        <w:pStyle w:val="BodyText"/>
        <w:numPr>
          <w:ilvl w:val="0"/>
          <w:numId w:val="33"/>
        </w:numPr>
        <w:spacing w:line="360" w:lineRule="auto"/>
        <w:ind w:left="284" w:hanging="284"/>
        <w:jc w:val="both"/>
        <w:rPr>
          <w:rFonts w:cs="Arial"/>
          <w:w w:val="105"/>
          <w:sz w:val="24"/>
          <w:szCs w:val="24"/>
        </w:rPr>
      </w:pPr>
      <w:r w:rsidRPr="00B9499E">
        <w:rPr>
          <w:rFonts w:cs="Arial"/>
          <w:w w:val="105"/>
          <w:sz w:val="24"/>
          <w:szCs w:val="24"/>
        </w:rPr>
        <w:t>Sebagai wujud penyelenggaraan pemerintah yang baik</w:t>
      </w:r>
      <w:r w:rsidR="00597019" w:rsidRPr="00B9499E">
        <w:rPr>
          <w:rFonts w:cs="Arial"/>
          <w:w w:val="105"/>
          <w:sz w:val="24"/>
          <w:szCs w:val="24"/>
        </w:rPr>
        <w:t xml:space="preserve">, </w:t>
      </w:r>
      <w:r w:rsidRPr="00B9499E">
        <w:rPr>
          <w:rFonts w:cs="Arial"/>
          <w:w w:val="105"/>
          <w:sz w:val="24"/>
          <w:szCs w:val="24"/>
        </w:rPr>
        <w:t>direkomendasikan agar Mahkamah Agung lebih transparan dengan memastikan diunggahnya dokumendan informasi yang berhak (seharusnya) diketahui oleh publik (Renstra</w:t>
      </w:r>
      <w:r w:rsidR="00597019" w:rsidRPr="00B9499E">
        <w:rPr>
          <w:rFonts w:cs="Arial"/>
          <w:w w:val="105"/>
          <w:sz w:val="24"/>
          <w:szCs w:val="24"/>
        </w:rPr>
        <w:t xml:space="preserve">, </w:t>
      </w:r>
      <w:r w:rsidRPr="00B9499E">
        <w:rPr>
          <w:rFonts w:cs="Arial"/>
          <w:w w:val="105"/>
          <w:sz w:val="24"/>
          <w:szCs w:val="24"/>
        </w:rPr>
        <w:t>Perjanjian Kinerja</w:t>
      </w:r>
      <w:r w:rsidR="00597019" w:rsidRPr="00B9499E">
        <w:rPr>
          <w:rFonts w:cs="Arial"/>
          <w:w w:val="105"/>
          <w:sz w:val="24"/>
          <w:szCs w:val="24"/>
        </w:rPr>
        <w:t xml:space="preserve">, </w:t>
      </w:r>
      <w:r w:rsidRPr="00B9499E">
        <w:rPr>
          <w:rFonts w:cs="Arial"/>
          <w:w w:val="105"/>
          <w:sz w:val="24"/>
          <w:szCs w:val="24"/>
        </w:rPr>
        <w:t>Indikator Kinerja Utama dan Pelaporan Kinerja) dalam laman (website resmi milik) Mahkamah Agung dan/atau milik unit kerja dan memastikan informasi yang disajikan bersifat terkini (</w:t>
      </w:r>
      <w:r w:rsidRPr="00B9499E">
        <w:rPr>
          <w:rFonts w:cs="Arial"/>
          <w:i/>
          <w:iCs/>
          <w:w w:val="105"/>
          <w:sz w:val="24"/>
          <w:szCs w:val="24"/>
        </w:rPr>
        <w:t>update</w:t>
      </w:r>
      <w:r w:rsidRPr="00B9499E">
        <w:rPr>
          <w:rFonts w:cs="Arial"/>
          <w:w w:val="105"/>
          <w:sz w:val="24"/>
          <w:szCs w:val="24"/>
        </w:rPr>
        <w:t>).</w:t>
      </w:r>
    </w:p>
    <w:p w:rsidR="003E4866" w:rsidRPr="00B9499E" w:rsidRDefault="003E4866" w:rsidP="00860BD0">
      <w:pPr>
        <w:pStyle w:val="BodyText"/>
        <w:spacing w:line="360" w:lineRule="auto"/>
        <w:ind w:left="284" w:hanging="284"/>
        <w:jc w:val="both"/>
        <w:rPr>
          <w:rFonts w:cs="Arial"/>
          <w:w w:val="105"/>
          <w:sz w:val="24"/>
          <w:szCs w:val="24"/>
        </w:rPr>
      </w:pPr>
    </w:p>
    <w:p w:rsidR="003E4866" w:rsidRPr="00B9499E" w:rsidRDefault="003E4866" w:rsidP="00860BD0">
      <w:pPr>
        <w:pStyle w:val="BodyText"/>
        <w:spacing w:line="360" w:lineRule="auto"/>
        <w:ind w:left="284" w:hanging="284"/>
        <w:jc w:val="both"/>
        <w:rPr>
          <w:rFonts w:cs="Arial"/>
          <w:w w:val="105"/>
          <w:sz w:val="24"/>
          <w:szCs w:val="24"/>
        </w:rPr>
      </w:pPr>
    </w:p>
    <w:p w:rsidR="003E4866" w:rsidRPr="00B9499E" w:rsidRDefault="003E4866" w:rsidP="00860BD0">
      <w:pPr>
        <w:pStyle w:val="BodyText"/>
        <w:spacing w:line="360" w:lineRule="auto"/>
        <w:ind w:left="284" w:hanging="284"/>
        <w:jc w:val="both"/>
        <w:rPr>
          <w:rFonts w:cs="Arial"/>
          <w:w w:val="105"/>
          <w:sz w:val="24"/>
          <w:szCs w:val="24"/>
        </w:rPr>
      </w:pPr>
    </w:p>
    <w:p w:rsidR="00D36FFF" w:rsidRPr="00B9499E" w:rsidRDefault="0082196A" w:rsidP="00860BD0">
      <w:pPr>
        <w:pStyle w:val="BodyText"/>
        <w:numPr>
          <w:ilvl w:val="0"/>
          <w:numId w:val="33"/>
        </w:numPr>
        <w:spacing w:line="360" w:lineRule="auto"/>
        <w:ind w:left="284" w:hanging="284"/>
        <w:jc w:val="both"/>
        <w:rPr>
          <w:rFonts w:cs="Arial"/>
          <w:sz w:val="24"/>
          <w:szCs w:val="24"/>
          <w:lang w:val="id-ID"/>
        </w:rPr>
      </w:pPr>
      <w:r w:rsidRPr="00B9499E">
        <w:rPr>
          <w:rFonts w:cs="Arial"/>
          <w:w w:val="105"/>
          <w:sz w:val="24"/>
          <w:szCs w:val="24"/>
        </w:rPr>
        <w:lastRenderedPageBreak/>
        <w:t>Mendorong dan memfasilitasi upaya peningkatan kualitas penerapan sistem akuntabilitas kinerja di seluruh unit kerja Mahkamah Agung baik di pusat</w:t>
      </w:r>
      <w:r w:rsidRPr="00B9499E">
        <w:rPr>
          <w:rFonts w:cs="Arial"/>
          <w:sz w:val="24"/>
          <w:szCs w:val="24"/>
          <w:lang w:val="id-ID"/>
        </w:rPr>
        <w:t xml:space="preserve"> maupun daerah. </w:t>
      </w:r>
    </w:p>
    <w:p w:rsidR="006379B5" w:rsidRPr="00B9499E" w:rsidRDefault="006379B5" w:rsidP="00860BD0">
      <w:pPr>
        <w:pStyle w:val="BodyText"/>
        <w:spacing w:line="360" w:lineRule="auto"/>
        <w:ind w:left="284" w:hanging="284"/>
        <w:jc w:val="both"/>
        <w:rPr>
          <w:rFonts w:cs="Arial"/>
          <w:sz w:val="24"/>
          <w:szCs w:val="24"/>
        </w:rPr>
      </w:pPr>
    </w:p>
    <w:p w:rsidR="006379B5" w:rsidRPr="00B9499E" w:rsidRDefault="00853410" w:rsidP="00860BD0">
      <w:pPr>
        <w:pStyle w:val="BodyText"/>
        <w:spacing w:line="360" w:lineRule="auto"/>
        <w:ind w:left="3884" w:firstLine="436"/>
        <w:rPr>
          <w:rFonts w:cs="Arial"/>
          <w:sz w:val="24"/>
          <w:szCs w:val="24"/>
        </w:rPr>
      </w:pPr>
      <w:r w:rsidRPr="00B9499E">
        <w:rPr>
          <w:rFonts w:cs="Arial"/>
          <w:w w:val="105"/>
          <w:sz w:val="24"/>
          <w:szCs w:val="24"/>
        </w:rPr>
        <w:t>Negara</w:t>
      </w:r>
      <w:r w:rsidR="006379B5" w:rsidRPr="00B9499E">
        <w:rPr>
          <w:rFonts w:cs="Arial"/>
          <w:w w:val="105"/>
          <w:sz w:val="24"/>
          <w:szCs w:val="24"/>
        </w:rPr>
        <w:t xml:space="preserve">, </w:t>
      </w:r>
      <w:r w:rsidR="00860BD0">
        <w:rPr>
          <w:rFonts w:cs="Arial"/>
          <w:w w:val="105"/>
          <w:sz w:val="24"/>
          <w:szCs w:val="24"/>
        </w:rPr>
        <w:t>31</w:t>
      </w:r>
      <w:r w:rsidRPr="00B9499E">
        <w:rPr>
          <w:rFonts w:cs="Arial"/>
          <w:w w:val="105"/>
          <w:sz w:val="24"/>
          <w:szCs w:val="24"/>
        </w:rPr>
        <w:t xml:space="preserve"> Desember</w:t>
      </w:r>
      <w:r w:rsidR="00045B06">
        <w:rPr>
          <w:rFonts w:cs="Arial"/>
          <w:w w:val="105"/>
          <w:sz w:val="24"/>
          <w:szCs w:val="24"/>
        </w:rPr>
        <w:t xml:space="preserve"> 2017</w:t>
      </w:r>
    </w:p>
    <w:p w:rsidR="006379B5" w:rsidRPr="00B9499E" w:rsidRDefault="006379B5" w:rsidP="006379B5">
      <w:pPr>
        <w:spacing w:line="360" w:lineRule="auto"/>
        <w:ind w:left="4320"/>
        <w:rPr>
          <w:sz w:val="24"/>
          <w:szCs w:val="24"/>
          <w:lang w:val="id-ID"/>
        </w:rPr>
      </w:pPr>
      <w:r w:rsidRPr="00B9499E">
        <w:rPr>
          <w:sz w:val="24"/>
          <w:szCs w:val="24"/>
          <w:lang w:val="id-ID"/>
        </w:rPr>
        <w:t>Pengadilan Agama Negara</w:t>
      </w:r>
    </w:p>
    <w:p w:rsidR="006379B5" w:rsidRPr="00B9499E" w:rsidRDefault="006379B5" w:rsidP="006379B5">
      <w:pPr>
        <w:spacing w:line="360" w:lineRule="auto"/>
        <w:ind w:left="4320"/>
        <w:rPr>
          <w:sz w:val="24"/>
          <w:szCs w:val="24"/>
        </w:rPr>
      </w:pPr>
      <w:r w:rsidRPr="00B9499E">
        <w:rPr>
          <w:sz w:val="24"/>
          <w:szCs w:val="24"/>
          <w:lang w:val="id-ID"/>
        </w:rPr>
        <w:t xml:space="preserve">Ketua, </w:t>
      </w:r>
    </w:p>
    <w:p w:rsidR="006379B5" w:rsidRPr="00B9499E" w:rsidRDefault="006379B5" w:rsidP="006379B5">
      <w:pPr>
        <w:spacing w:line="360" w:lineRule="auto"/>
        <w:ind w:left="4320"/>
        <w:rPr>
          <w:sz w:val="24"/>
          <w:szCs w:val="24"/>
        </w:rPr>
      </w:pPr>
    </w:p>
    <w:p w:rsidR="006379B5" w:rsidRPr="00B9499E" w:rsidRDefault="006379B5" w:rsidP="006379B5">
      <w:pPr>
        <w:spacing w:line="360" w:lineRule="auto"/>
        <w:ind w:left="4320"/>
        <w:rPr>
          <w:sz w:val="24"/>
          <w:szCs w:val="24"/>
        </w:rPr>
      </w:pPr>
    </w:p>
    <w:p w:rsidR="00045B06" w:rsidRPr="0065042C" w:rsidRDefault="00045B06" w:rsidP="00045B06">
      <w:pPr>
        <w:ind w:left="3600" w:firstLine="720"/>
        <w:jc w:val="both"/>
        <w:rPr>
          <w:sz w:val="24"/>
          <w:szCs w:val="24"/>
        </w:rPr>
      </w:pPr>
      <w:r w:rsidRPr="0065042C">
        <w:rPr>
          <w:sz w:val="24"/>
          <w:szCs w:val="24"/>
        </w:rPr>
        <w:t xml:space="preserve">Drs. </w:t>
      </w:r>
      <w:r>
        <w:rPr>
          <w:sz w:val="24"/>
          <w:szCs w:val="24"/>
        </w:rPr>
        <w:t>H.Muhiddin, S.H.</w:t>
      </w:r>
      <w:r w:rsidRPr="0065042C">
        <w:rPr>
          <w:sz w:val="24"/>
          <w:szCs w:val="24"/>
        </w:rPr>
        <w:t>, M.H</w:t>
      </w:r>
      <w:r>
        <w:rPr>
          <w:sz w:val="24"/>
          <w:szCs w:val="24"/>
        </w:rPr>
        <w:t>.</w:t>
      </w:r>
      <w:r>
        <w:rPr>
          <w:sz w:val="24"/>
          <w:szCs w:val="24"/>
        </w:rPr>
        <w:tab/>
      </w:r>
    </w:p>
    <w:p w:rsidR="006379B5" w:rsidRPr="00B9499E" w:rsidRDefault="00045B06" w:rsidP="00045B06">
      <w:pPr>
        <w:ind w:left="3600" w:firstLine="720"/>
        <w:rPr>
          <w:sz w:val="24"/>
          <w:szCs w:val="24"/>
          <w:lang w:val="id-ID"/>
        </w:rPr>
      </w:pPr>
      <w:bookmarkStart w:id="35" w:name="_GoBack"/>
      <w:bookmarkEnd w:id="35"/>
      <w:r w:rsidRPr="0065042C">
        <w:rPr>
          <w:sz w:val="24"/>
          <w:szCs w:val="24"/>
        </w:rPr>
        <w:t>NIP.19</w:t>
      </w:r>
      <w:r>
        <w:rPr>
          <w:sz w:val="24"/>
          <w:szCs w:val="24"/>
        </w:rPr>
        <w:t>5306111980031003</w:t>
      </w:r>
    </w:p>
    <w:sectPr w:rsidR="006379B5" w:rsidRPr="00B9499E" w:rsidSect="00CB2CA3">
      <w:footerReference w:type="default" r:id="rId19"/>
      <w:pgSz w:w="11906" w:h="16838" w:code="9"/>
      <w:pgMar w:top="1872" w:right="1152"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03" w:rsidRDefault="00962903" w:rsidP="007B5444">
      <w:r>
        <w:separator/>
      </w:r>
    </w:p>
  </w:endnote>
  <w:endnote w:type="continuationSeparator" w:id="0">
    <w:p w:rsidR="00962903" w:rsidRDefault="00962903" w:rsidP="007B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45719"/>
      <w:docPartObj>
        <w:docPartGallery w:val="Page Numbers (Bottom of Page)"/>
        <w:docPartUnique/>
      </w:docPartObj>
    </w:sdtPr>
    <w:sdtEndPr>
      <w:rPr>
        <w:sz w:val="24"/>
        <w:szCs w:val="24"/>
      </w:rPr>
    </w:sdtEndPr>
    <w:sdtContent>
      <w:p w:rsidR="00810570" w:rsidRPr="00C44606" w:rsidRDefault="00810570" w:rsidP="00045B06">
        <w:pPr>
          <w:pStyle w:val="Footer"/>
          <w:tabs>
            <w:tab w:val="clear" w:pos="9026"/>
            <w:tab w:val="right" w:pos="8280"/>
          </w:tabs>
          <w:jc w:val="center"/>
          <w:rPr>
            <w:sz w:val="24"/>
            <w:szCs w:val="24"/>
          </w:rPr>
        </w:pPr>
        <w:r>
          <w:t>Review Renstra | Pengadilan Agama Negara Tahun 201</w:t>
        </w:r>
        <w:r w:rsidR="00045B06">
          <w:t>7</w:t>
        </w:r>
        <w:r>
          <w:tab/>
        </w:r>
        <w:r w:rsidRPr="00C44606">
          <w:rPr>
            <w:sz w:val="24"/>
            <w:szCs w:val="24"/>
          </w:rPr>
          <w:fldChar w:fldCharType="begin"/>
        </w:r>
        <w:r w:rsidRPr="00C44606">
          <w:rPr>
            <w:sz w:val="24"/>
            <w:szCs w:val="24"/>
          </w:rPr>
          <w:instrText xml:space="preserve"> PAGE   \* MERGEFORMAT </w:instrText>
        </w:r>
        <w:r w:rsidRPr="00C44606">
          <w:rPr>
            <w:sz w:val="24"/>
            <w:szCs w:val="24"/>
          </w:rPr>
          <w:fldChar w:fldCharType="separate"/>
        </w:r>
        <w:r w:rsidR="00045B06">
          <w:rPr>
            <w:noProof/>
            <w:sz w:val="24"/>
            <w:szCs w:val="24"/>
          </w:rPr>
          <w:t>iii</w:t>
        </w:r>
        <w:r w:rsidRPr="00C44606">
          <w:rPr>
            <w:sz w:val="24"/>
            <w:szCs w:val="24"/>
          </w:rPr>
          <w:fldChar w:fldCharType="end"/>
        </w:r>
      </w:p>
    </w:sdtContent>
  </w:sdt>
  <w:p w:rsidR="00810570" w:rsidRPr="00C44606" w:rsidRDefault="00810570">
    <w:pPr>
      <w:pStyle w:val="BodyText"/>
      <w:spacing w:line="14" w:lineRule="auto"/>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570" w:rsidRDefault="00810570" w:rsidP="00045B06">
    <w:pPr>
      <w:pStyle w:val="Footer"/>
      <w:tabs>
        <w:tab w:val="clear" w:pos="4513"/>
        <w:tab w:val="clear" w:pos="9026"/>
        <w:tab w:val="right" w:pos="8280"/>
        <w:tab w:val="right" w:pos="14220"/>
      </w:tabs>
    </w:pPr>
    <w:r>
      <w:t>Review Renstra | Pengadilan Agama Negara Tahun 201</w:t>
    </w:r>
    <w:r w:rsidR="00045B06">
      <w:t>7</w:t>
    </w:r>
    <w:r>
      <w:tab/>
    </w:r>
    <w:sdt>
      <w:sdtPr>
        <w:id w:val="176745720"/>
        <w:docPartObj>
          <w:docPartGallery w:val="Page Numbers (Bottom of Page)"/>
          <w:docPartUnique/>
        </w:docPartObj>
      </w:sdtPr>
      <w:sdtEndPr/>
      <w:sdtContent>
        <w:r w:rsidR="00962903">
          <w:fldChar w:fldCharType="begin"/>
        </w:r>
        <w:r w:rsidR="00962903">
          <w:instrText xml:space="preserve"> PAGE   \* MERGEFORMAT </w:instrText>
        </w:r>
        <w:r w:rsidR="00962903">
          <w:fldChar w:fldCharType="separate"/>
        </w:r>
        <w:r w:rsidR="00045B06">
          <w:rPr>
            <w:noProof/>
          </w:rPr>
          <w:t>46</w:t>
        </w:r>
        <w:r w:rsidR="00962903">
          <w:rPr>
            <w:noProof/>
          </w:rPr>
          <w:fldChar w:fldCharType="end"/>
        </w:r>
      </w:sdtContent>
    </w:sdt>
  </w:p>
  <w:p w:rsidR="00810570" w:rsidRDefault="00810570" w:rsidP="006F319A">
    <w:pPr>
      <w:pStyle w:val="BodyText"/>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570" w:rsidRDefault="00810570" w:rsidP="003E4866">
    <w:pPr>
      <w:pStyle w:val="Footer"/>
      <w:tabs>
        <w:tab w:val="clear" w:pos="4513"/>
        <w:tab w:val="clear" w:pos="9026"/>
        <w:tab w:val="right" w:pos="14220"/>
      </w:tabs>
    </w:pPr>
    <w:r>
      <w:t>Review Renstra | Pengadilan Agama Negara Tahun 2017</w:t>
    </w:r>
    <w:r>
      <w:tab/>
    </w:r>
    <w:sdt>
      <w:sdtPr>
        <w:id w:val="176745721"/>
        <w:docPartObj>
          <w:docPartGallery w:val="Page Numbers (Bottom of Page)"/>
          <w:docPartUnique/>
        </w:docPartObj>
      </w:sdtPr>
      <w:sdtEndPr/>
      <w:sdtContent>
        <w:r w:rsidR="00962903">
          <w:fldChar w:fldCharType="begin"/>
        </w:r>
        <w:r w:rsidR="00962903">
          <w:instrText xml:space="preserve"> PAGE   \* MERGEFORMAT </w:instrText>
        </w:r>
        <w:r w:rsidR="00962903">
          <w:fldChar w:fldCharType="separate"/>
        </w:r>
        <w:r w:rsidR="00045B06">
          <w:rPr>
            <w:noProof/>
          </w:rPr>
          <w:t>60</w:t>
        </w:r>
        <w:r w:rsidR="00962903">
          <w:rPr>
            <w:noProof/>
          </w:rPr>
          <w:fldChar w:fldCharType="end"/>
        </w:r>
      </w:sdtContent>
    </w:sdt>
  </w:p>
  <w:p w:rsidR="00810570" w:rsidRDefault="00810570" w:rsidP="006F319A">
    <w:pPr>
      <w:pStyle w:val="BodyText"/>
      <w:spacing w:line="14"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570" w:rsidRDefault="00810570" w:rsidP="003E4866">
    <w:pPr>
      <w:pStyle w:val="Footer"/>
      <w:tabs>
        <w:tab w:val="clear" w:pos="4513"/>
        <w:tab w:val="clear" w:pos="9026"/>
        <w:tab w:val="right" w:pos="9270"/>
        <w:tab w:val="right" w:pos="14220"/>
      </w:tabs>
    </w:pPr>
    <w:r>
      <w:t xml:space="preserve">Review Renstra | Pengadilan Agama Negara Tahun </w:t>
    </w:r>
    <w:r w:rsidR="00045B06">
      <w:t>2017</w:t>
    </w:r>
    <w:r>
      <w:tab/>
    </w:r>
    <w:r w:rsidR="00962903">
      <w:fldChar w:fldCharType="begin"/>
    </w:r>
    <w:r w:rsidR="00962903">
      <w:instrText xml:space="preserve"> PAGE   \* MERGEFORMAT </w:instrText>
    </w:r>
    <w:r w:rsidR="00962903">
      <w:fldChar w:fldCharType="separate"/>
    </w:r>
    <w:r w:rsidR="00045B06">
      <w:rPr>
        <w:noProof/>
      </w:rPr>
      <w:t>63</w:t>
    </w:r>
    <w:r w:rsidR="00962903">
      <w:rPr>
        <w:noProof/>
      </w:rPr>
      <w:fldChar w:fldCharType="end"/>
    </w:r>
  </w:p>
  <w:p w:rsidR="00810570" w:rsidRDefault="00810570" w:rsidP="006F319A">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03" w:rsidRDefault="00962903" w:rsidP="007B5444">
      <w:r>
        <w:separator/>
      </w:r>
    </w:p>
  </w:footnote>
  <w:footnote w:type="continuationSeparator" w:id="0">
    <w:p w:rsidR="00962903" w:rsidRDefault="00962903" w:rsidP="007B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570" w:rsidRDefault="008105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07BF"/>
    <w:multiLevelType w:val="hybridMultilevel"/>
    <w:tmpl w:val="92DA3AA4"/>
    <w:lvl w:ilvl="0" w:tplc="0CB60286">
      <w:start w:val="1"/>
      <w:numFmt w:val="lowerLetter"/>
      <w:lvlText w:val="%1."/>
      <w:lvlJc w:val="left"/>
      <w:pPr>
        <w:ind w:left="2628" w:hanging="336"/>
      </w:pPr>
      <w:rPr>
        <w:rFonts w:ascii="Arial" w:eastAsia="Times New Roman" w:hAnsi="Arial" w:cs="Arial" w:hint="default"/>
        <w:w w:val="103"/>
        <w:sz w:val="24"/>
        <w:szCs w:val="24"/>
      </w:rPr>
    </w:lvl>
    <w:lvl w:ilvl="1" w:tplc="F872D646">
      <w:start w:val="2"/>
      <w:numFmt w:val="lowerLetter"/>
      <w:lvlText w:val="%2."/>
      <w:lvlJc w:val="left"/>
      <w:pPr>
        <w:ind w:left="4332" w:hanging="514"/>
      </w:pPr>
      <w:rPr>
        <w:rFonts w:ascii="Arial" w:eastAsia="Times New Roman" w:hAnsi="Arial" w:cs="Arial" w:hint="default"/>
        <w:spacing w:val="-1"/>
        <w:w w:val="103"/>
        <w:sz w:val="20"/>
        <w:szCs w:val="20"/>
      </w:rPr>
    </w:lvl>
    <w:lvl w:ilvl="2" w:tplc="DA8844B4">
      <w:numFmt w:val="bullet"/>
      <w:lvlText w:val="•"/>
      <w:lvlJc w:val="left"/>
      <w:pPr>
        <w:ind w:left="5124" w:hanging="514"/>
      </w:pPr>
      <w:rPr>
        <w:rFonts w:hint="default"/>
      </w:rPr>
    </w:lvl>
    <w:lvl w:ilvl="3" w:tplc="072679E0">
      <w:numFmt w:val="bullet"/>
      <w:lvlText w:val="•"/>
      <w:lvlJc w:val="left"/>
      <w:pPr>
        <w:ind w:left="5908" w:hanging="514"/>
      </w:pPr>
      <w:rPr>
        <w:rFonts w:hint="default"/>
      </w:rPr>
    </w:lvl>
    <w:lvl w:ilvl="4" w:tplc="0A388192">
      <w:numFmt w:val="bullet"/>
      <w:lvlText w:val="•"/>
      <w:lvlJc w:val="left"/>
      <w:pPr>
        <w:ind w:left="6693" w:hanging="514"/>
      </w:pPr>
      <w:rPr>
        <w:rFonts w:hint="default"/>
      </w:rPr>
    </w:lvl>
    <w:lvl w:ilvl="5" w:tplc="61B84C3C">
      <w:numFmt w:val="bullet"/>
      <w:lvlText w:val="•"/>
      <w:lvlJc w:val="left"/>
      <w:pPr>
        <w:ind w:left="7477" w:hanging="514"/>
      </w:pPr>
      <w:rPr>
        <w:rFonts w:hint="default"/>
      </w:rPr>
    </w:lvl>
    <w:lvl w:ilvl="6" w:tplc="073CF59A">
      <w:numFmt w:val="bullet"/>
      <w:lvlText w:val="•"/>
      <w:lvlJc w:val="left"/>
      <w:pPr>
        <w:ind w:left="8262" w:hanging="514"/>
      </w:pPr>
      <w:rPr>
        <w:rFonts w:hint="default"/>
      </w:rPr>
    </w:lvl>
    <w:lvl w:ilvl="7" w:tplc="B7027BA2">
      <w:numFmt w:val="bullet"/>
      <w:lvlText w:val="•"/>
      <w:lvlJc w:val="left"/>
      <w:pPr>
        <w:ind w:left="9046" w:hanging="514"/>
      </w:pPr>
      <w:rPr>
        <w:rFonts w:hint="default"/>
      </w:rPr>
    </w:lvl>
    <w:lvl w:ilvl="8" w:tplc="8C228A16">
      <w:numFmt w:val="bullet"/>
      <w:lvlText w:val="•"/>
      <w:lvlJc w:val="left"/>
      <w:pPr>
        <w:ind w:left="9831" w:hanging="514"/>
      </w:pPr>
      <w:rPr>
        <w:rFonts w:hint="default"/>
      </w:rPr>
    </w:lvl>
  </w:abstractNum>
  <w:abstractNum w:abstractNumId="1">
    <w:nsid w:val="01E96588"/>
    <w:multiLevelType w:val="hybridMultilevel"/>
    <w:tmpl w:val="1352B538"/>
    <w:lvl w:ilvl="0" w:tplc="D7D0DE7C">
      <w:start w:val="1"/>
      <w:numFmt w:val="decimal"/>
      <w:lvlText w:val="%1"/>
      <w:lvlJc w:val="left"/>
      <w:pPr>
        <w:ind w:left="2738" w:hanging="509"/>
      </w:pPr>
      <w:rPr>
        <w:rFonts w:cs="Times New Roman" w:hint="default"/>
      </w:rPr>
    </w:lvl>
    <w:lvl w:ilvl="1" w:tplc="D5EC3A8E">
      <w:numFmt w:val="none"/>
      <w:lvlText w:val=""/>
      <w:lvlJc w:val="left"/>
      <w:pPr>
        <w:tabs>
          <w:tab w:val="num" w:pos="360"/>
        </w:tabs>
      </w:pPr>
      <w:rPr>
        <w:rFonts w:cs="Times New Roman"/>
      </w:rPr>
    </w:lvl>
    <w:lvl w:ilvl="2" w:tplc="C6BA5D12">
      <w:start w:val="1"/>
      <w:numFmt w:val="decimal"/>
      <w:lvlText w:val="%3."/>
      <w:lvlJc w:val="left"/>
      <w:pPr>
        <w:ind w:left="2628" w:hanging="336"/>
      </w:pPr>
      <w:rPr>
        <w:rFonts w:ascii="Arial" w:eastAsia="Times New Roman" w:hAnsi="Arial" w:cs="Arial" w:hint="default"/>
        <w:w w:val="103"/>
        <w:sz w:val="24"/>
        <w:szCs w:val="24"/>
      </w:rPr>
    </w:lvl>
    <w:lvl w:ilvl="3" w:tplc="6380C1F2">
      <w:numFmt w:val="bullet"/>
      <w:lvlText w:val="•"/>
      <w:lvlJc w:val="left"/>
      <w:pPr>
        <w:ind w:left="4664" w:hanging="336"/>
      </w:pPr>
      <w:rPr>
        <w:rFonts w:hint="default"/>
      </w:rPr>
    </w:lvl>
    <w:lvl w:ilvl="4" w:tplc="198ECD30">
      <w:numFmt w:val="bullet"/>
      <w:lvlText w:val="•"/>
      <w:lvlJc w:val="left"/>
      <w:pPr>
        <w:ind w:left="5626" w:hanging="336"/>
      </w:pPr>
      <w:rPr>
        <w:rFonts w:hint="default"/>
      </w:rPr>
    </w:lvl>
    <w:lvl w:ilvl="5" w:tplc="4B4272B6">
      <w:numFmt w:val="bullet"/>
      <w:lvlText w:val="•"/>
      <w:lvlJc w:val="left"/>
      <w:pPr>
        <w:ind w:left="6588" w:hanging="336"/>
      </w:pPr>
      <w:rPr>
        <w:rFonts w:hint="default"/>
      </w:rPr>
    </w:lvl>
    <w:lvl w:ilvl="6" w:tplc="54B2C792">
      <w:numFmt w:val="bullet"/>
      <w:lvlText w:val="•"/>
      <w:lvlJc w:val="left"/>
      <w:pPr>
        <w:ind w:left="7551" w:hanging="336"/>
      </w:pPr>
      <w:rPr>
        <w:rFonts w:hint="default"/>
      </w:rPr>
    </w:lvl>
    <w:lvl w:ilvl="7" w:tplc="CC6A9782">
      <w:numFmt w:val="bullet"/>
      <w:lvlText w:val="•"/>
      <w:lvlJc w:val="left"/>
      <w:pPr>
        <w:ind w:left="8513" w:hanging="336"/>
      </w:pPr>
      <w:rPr>
        <w:rFonts w:hint="default"/>
      </w:rPr>
    </w:lvl>
    <w:lvl w:ilvl="8" w:tplc="C002C548">
      <w:numFmt w:val="bullet"/>
      <w:lvlText w:val="•"/>
      <w:lvlJc w:val="left"/>
      <w:pPr>
        <w:ind w:left="9475" w:hanging="336"/>
      </w:pPr>
      <w:rPr>
        <w:rFonts w:hint="default"/>
      </w:rPr>
    </w:lvl>
  </w:abstractNum>
  <w:abstractNum w:abstractNumId="2">
    <w:nsid w:val="06B8737C"/>
    <w:multiLevelType w:val="multilevel"/>
    <w:tmpl w:val="8F9015DE"/>
    <w:lvl w:ilvl="0">
      <w:start w:val="1"/>
      <w:numFmt w:val="decimal"/>
      <w:lvlText w:val="%1."/>
      <w:lvlJc w:val="left"/>
      <w:pPr>
        <w:ind w:left="2493" w:hanging="264"/>
      </w:pPr>
      <w:rPr>
        <w:rFonts w:cs="Times New Roman" w:hint="default"/>
        <w:b w:val="0"/>
        <w:bCs/>
        <w:w w:val="103"/>
        <w:sz w:val="24"/>
        <w:szCs w:val="24"/>
      </w:rPr>
    </w:lvl>
    <w:lvl w:ilvl="1">
      <w:start w:val="2"/>
      <w:numFmt w:val="decimal"/>
      <w:isLgl/>
      <w:lvlText w:val="%1.%2."/>
      <w:lvlJc w:val="left"/>
      <w:pPr>
        <w:ind w:left="2949" w:hanging="720"/>
      </w:pPr>
      <w:rPr>
        <w:rFonts w:hint="default"/>
      </w:rPr>
    </w:lvl>
    <w:lvl w:ilvl="2">
      <w:start w:val="1"/>
      <w:numFmt w:val="decimal"/>
      <w:isLgl/>
      <w:lvlText w:val="%1.%2.%3."/>
      <w:lvlJc w:val="left"/>
      <w:pPr>
        <w:ind w:left="2949" w:hanging="720"/>
      </w:pPr>
      <w:rPr>
        <w:rFonts w:hint="default"/>
      </w:rPr>
    </w:lvl>
    <w:lvl w:ilvl="3">
      <w:start w:val="1"/>
      <w:numFmt w:val="decimal"/>
      <w:isLgl/>
      <w:lvlText w:val="%1.%2.%3.%4."/>
      <w:lvlJc w:val="left"/>
      <w:pPr>
        <w:ind w:left="3309" w:hanging="1080"/>
      </w:pPr>
      <w:rPr>
        <w:rFonts w:hint="default"/>
      </w:rPr>
    </w:lvl>
    <w:lvl w:ilvl="4">
      <w:start w:val="1"/>
      <w:numFmt w:val="decimal"/>
      <w:isLgl/>
      <w:lvlText w:val="%1.%2.%3.%4.%5."/>
      <w:lvlJc w:val="left"/>
      <w:pPr>
        <w:ind w:left="3309" w:hanging="1080"/>
      </w:pPr>
      <w:rPr>
        <w:rFonts w:hint="default"/>
      </w:rPr>
    </w:lvl>
    <w:lvl w:ilvl="5">
      <w:start w:val="1"/>
      <w:numFmt w:val="decimal"/>
      <w:isLgl/>
      <w:lvlText w:val="%1.%2.%3.%4.%5.%6."/>
      <w:lvlJc w:val="left"/>
      <w:pPr>
        <w:ind w:left="3669" w:hanging="1440"/>
      </w:pPr>
      <w:rPr>
        <w:rFonts w:hint="default"/>
      </w:rPr>
    </w:lvl>
    <w:lvl w:ilvl="6">
      <w:start w:val="1"/>
      <w:numFmt w:val="decimal"/>
      <w:isLgl/>
      <w:lvlText w:val="%1.%2.%3.%4.%5.%6.%7."/>
      <w:lvlJc w:val="left"/>
      <w:pPr>
        <w:ind w:left="3669" w:hanging="1440"/>
      </w:pPr>
      <w:rPr>
        <w:rFonts w:hint="default"/>
      </w:rPr>
    </w:lvl>
    <w:lvl w:ilvl="7">
      <w:start w:val="1"/>
      <w:numFmt w:val="decimal"/>
      <w:isLgl/>
      <w:lvlText w:val="%1.%2.%3.%4.%5.%6.%7.%8."/>
      <w:lvlJc w:val="left"/>
      <w:pPr>
        <w:ind w:left="4029" w:hanging="1800"/>
      </w:pPr>
      <w:rPr>
        <w:rFonts w:hint="default"/>
      </w:rPr>
    </w:lvl>
    <w:lvl w:ilvl="8">
      <w:start w:val="1"/>
      <w:numFmt w:val="decimal"/>
      <w:isLgl/>
      <w:lvlText w:val="%1.%2.%3.%4.%5.%6.%7.%8.%9."/>
      <w:lvlJc w:val="left"/>
      <w:pPr>
        <w:ind w:left="4389" w:hanging="2160"/>
      </w:pPr>
      <w:rPr>
        <w:rFonts w:hint="default"/>
      </w:rPr>
    </w:lvl>
  </w:abstractNum>
  <w:abstractNum w:abstractNumId="3">
    <w:nsid w:val="093D15B0"/>
    <w:multiLevelType w:val="multilevel"/>
    <w:tmpl w:val="AA5868D8"/>
    <w:styleLink w:val="Style1"/>
    <w:lvl w:ilvl="0">
      <w:start w:val="2"/>
      <w:numFmt w:val="decimal"/>
      <w:lvlText w:val="%1"/>
      <w:lvlJc w:val="left"/>
      <w:pPr>
        <w:ind w:left="435" w:hanging="435"/>
      </w:pPr>
      <w:rPr>
        <w:rFonts w:hint="default"/>
        <w:color w:val="4F81BD" w:themeColor="accent1"/>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4F81BD" w:themeColor="accent1"/>
      </w:rPr>
    </w:lvl>
    <w:lvl w:ilvl="3">
      <w:start w:val="1"/>
      <w:numFmt w:val="decimal"/>
      <w:lvlText w:val="%1.%2.%3.%4"/>
      <w:lvlJc w:val="left"/>
      <w:pPr>
        <w:ind w:left="1080" w:hanging="1080"/>
      </w:pPr>
      <w:rPr>
        <w:rFonts w:hint="default"/>
        <w:color w:val="4F81BD" w:themeColor="accent1"/>
      </w:rPr>
    </w:lvl>
    <w:lvl w:ilvl="4">
      <w:start w:val="1"/>
      <w:numFmt w:val="decimal"/>
      <w:lvlText w:val="%1.%2.%3.%4.%5"/>
      <w:lvlJc w:val="left"/>
      <w:pPr>
        <w:ind w:left="1440" w:hanging="1440"/>
      </w:pPr>
      <w:rPr>
        <w:rFonts w:hint="default"/>
        <w:color w:val="4F81BD" w:themeColor="accent1"/>
      </w:rPr>
    </w:lvl>
    <w:lvl w:ilvl="5">
      <w:start w:val="1"/>
      <w:numFmt w:val="decimal"/>
      <w:lvlText w:val="%1.%2.%3.%4.%5.%6"/>
      <w:lvlJc w:val="left"/>
      <w:pPr>
        <w:ind w:left="1440" w:hanging="1440"/>
      </w:pPr>
      <w:rPr>
        <w:rFonts w:hint="default"/>
        <w:color w:val="4F81BD" w:themeColor="accent1"/>
      </w:rPr>
    </w:lvl>
    <w:lvl w:ilvl="6">
      <w:start w:val="1"/>
      <w:numFmt w:val="decimal"/>
      <w:lvlText w:val="%1.%2.%3.%4.%5.%6.%7"/>
      <w:lvlJc w:val="left"/>
      <w:pPr>
        <w:ind w:left="1800" w:hanging="1800"/>
      </w:pPr>
      <w:rPr>
        <w:rFonts w:hint="default"/>
        <w:color w:val="4F81BD" w:themeColor="accent1"/>
      </w:rPr>
    </w:lvl>
    <w:lvl w:ilvl="7">
      <w:start w:val="1"/>
      <w:numFmt w:val="decimal"/>
      <w:lvlText w:val="%1.%2.%3.%4.%5.%6.%7.%8"/>
      <w:lvlJc w:val="left"/>
      <w:pPr>
        <w:ind w:left="1800" w:hanging="1800"/>
      </w:pPr>
      <w:rPr>
        <w:rFonts w:hint="default"/>
        <w:color w:val="4F81BD" w:themeColor="accent1"/>
      </w:rPr>
    </w:lvl>
    <w:lvl w:ilvl="8">
      <w:start w:val="1"/>
      <w:numFmt w:val="decimal"/>
      <w:lvlText w:val="%1.%2.%3.%4.%5.%6.%7.%8.%9"/>
      <w:lvlJc w:val="left"/>
      <w:pPr>
        <w:ind w:left="2160" w:hanging="2160"/>
      </w:pPr>
      <w:rPr>
        <w:rFonts w:hint="default"/>
        <w:color w:val="4F81BD" w:themeColor="accent1"/>
      </w:rPr>
    </w:lvl>
  </w:abstractNum>
  <w:abstractNum w:abstractNumId="4">
    <w:nsid w:val="0B3E6B36"/>
    <w:multiLevelType w:val="hybridMultilevel"/>
    <w:tmpl w:val="FF668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5D011E"/>
    <w:multiLevelType w:val="hybridMultilevel"/>
    <w:tmpl w:val="DBFCF068"/>
    <w:lvl w:ilvl="0" w:tplc="7868CCD4">
      <w:start w:val="1"/>
      <w:numFmt w:val="decimal"/>
      <w:lvlText w:val="%1."/>
      <w:lvlJc w:val="left"/>
      <w:pPr>
        <w:ind w:left="2628" w:hanging="336"/>
      </w:pPr>
      <w:rPr>
        <w:rFonts w:ascii="Arial" w:eastAsia="Times New Roman" w:hAnsi="Arial" w:cs="Arial" w:hint="default"/>
        <w:w w:val="10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F58FB"/>
    <w:multiLevelType w:val="multilevel"/>
    <w:tmpl w:val="98D6EED8"/>
    <w:lvl w:ilvl="0">
      <w:start w:val="2"/>
      <w:numFmt w:val="decimal"/>
      <w:lvlText w:val="%1."/>
      <w:lvlJc w:val="left"/>
      <w:pPr>
        <w:ind w:left="390" w:hanging="390"/>
      </w:pPr>
      <w:rPr>
        <w:rFonts w:hint="default"/>
      </w:rPr>
    </w:lvl>
    <w:lvl w:ilvl="1">
      <w:start w:val="2"/>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7">
    <w:nsid w:val="0FBA0676"/>
    <w:multiLevelType w:val="multilevel"/>
    <w:tmpl w:val="30547100"/>
    <w:lvl w:ilvl="0">
      <w:start w:val="5"/>
      <w:numFmt w:val="decimal"/>
      <w:lvlText w:val="%1."/>
      <w:lvlJc w:val="left"/>
      <w:pPr>
        <w:ind w:left="390" w:hanging="390"/>
      </w:pPr>
      <w:rPr>
        <w:rFonts w:hint="default"/>
        <w:w w:val="105"/>
      </w:rPr>
    </w:lvl>
    <w:lvl w:ilvl="1">
      <w:start w:val="6"/>
      <w:numFmt w:val="decimal"/>
      <w:lvlText w:val="%1.%2."/>
      <w:lvlJc w:val="left"/>
      <w:pPr>
        <w:ind w:left="1710" w:hanging="720"/>
      </w:pPr>
      <w:rPr>
        <w:rFonts w:hint="default"/>
        <w:w w:val="105"/>
      </w:rPr>
    </w:lvl>
    <w:lvl w:ilvl="2">
      <w:start w:val="1"/>
      <w:numFmt w:val="decimal"/>
      <w:lvlText w:val="%1.%2.%3."/>
      <w:lvlJc w:val="left"/>
      <w:pPr>
        <w:ind w:left="2700" w:hanging="720"/>
      </w:pPr>
      <w:rPr>
        <w:rFonts w:hint="default"/>
        <w:w w:val="105"/>
      </w:rPr>
    </w:lvl>
    <w:lvl w:ilvl="3">
      <w:start w:val="1"/>
      <w:numFmt w:val="decimal"/>
      <w:lvlText w:val="%1.%2.%3.%4."/>
      <w:lvlJc w:val="left"/>
      <w:pPr>
        <w:ind w:left="4050" w:hanging="1080"/>
      </w:pPr>
      <w:rPr>
        <w:rFonts w:hint="default"/>
        <w:w w:val="105"/>
      </w:rPr>
    </w:lvl>
    <w:lvl w:ilvl="4">
      <w:start w:val="1"/>
      <w:numFmt w:val="decimal"/>
      <w:lvlText w:val="%1.%2.%3.%4.%5."/>
      <w:lvlJc w:val="left"/>
      <w:pPr>
        <w:ind w:left="5040" w:hanging="1080"/>
      </w:pPr>
      <w:rPr>
        <w:rFonts w:hint="default"/>
        <w:w w:val="105"/>
      </w:rPr>
    </w:lvl>
    <w:lvl w:ilvl="5">
      <w:start w:val="1"/>
      <w:numFmt w:val="decimal"/>
      <w:lvlText w:val="%1.%2.%3.%4.%5.%6."/>
      <w:lvlJc w:val="left"/>
      <w:pPr>
        <w:ind w:left="6390" w:hanging="1440"/>
      </w:pPr>
      <w:rPr>
        <w:rFonts w:hint="default"/>
        <w:w w:val="105"/>
      </w:rPr>
    </w:lvl>
    <w:lvl w:ilvl="6">
      <w:start w:val="1"/>
      <w:numFmt w:val="decimal"/>
      <w:lvlText w:val="%1.%2.%3.%4.%5.%6.%7."/>
      <w:lvlJc w:val="left"/>
      <w:pPr>
        <w:ind w:left="7380" w:hanging="1440"/>
      </w:pPr>
      <w:rPr>
        <w:rFonts w:hint="default"/>
        <w:w w:val="105"/>
      </w:rPr>
    </w:lvl>
    <w:lvl w:ilvl="7">
      <w:start w:val="1"/>
      <w:numFmt w:val="decimal"/>
      <w:lvlText w:val="%1.%2.%3.%4.%5.%6.%7.%8."/>
      <w:lvlJc w:val="left"/>
      <w:pPr>
        <w:ind w:left="8730" w:hanging="1800"/>
      </w:pPr>
      <w:rPr>
        <w:rFonts w:hint="default"/>
        <w:w w:val="105"/>
      </w:rPr>
    </w:lvl>
    <w:lvl w:ilvl="8">
      <w:start w:val="1"/>
      <w:numFmt w:val="decimal"/>
      <w:lvlText w:val="%1.%2.%3.%4.%5.%6.%7.%8.%9."/>
      <w:lvlJc w:val="left"/>
      <w:pPr>
        <w:ind w:left="10080" w:hanging="2160"/>
      </w:pPr>
      <w:rPr>
        <w:rFonts w:hint="default"/>
        <w:w w:val="105"/>
      </w:rPr>
    </w:lvl>
  </w:abstractNum>
  <w:abstractNum w:abstractNumId="8">
    <w:nsid w:val="11081CB7"/>
    <w:multiLevelType w:val="multilevel"/>
    <w:tmpl w:val="B6A0CC88"/>
    <w:lvl w:ilvl="0">
      <w:start w:val="1"/>
      <w:numFmt w:val="decimal"/>
      <w:lvlText w:val="%1."/>
      <w:lvlJc w:val="left"/>
      <w:pPr>
        <w:ind w:left="525" w:hanging="525"/>
      </w:pPr>
      <w:rPr>
        <w:rFonts w:hint="default"/>
      </w:rPr>
    </w:lvl>
    <w:lvl w:ilvl="1">
      <w:start w:val="1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9">
    <w:nsid w:val="1B98452F"/>
    <w:multiLevelType w:val="hybridMultilevel"/>
    <w:tmpl w:val="E0D29350"/>
    <w:lvl w:ilvl="0" w:tplc="1DCEAAEE">
      <w:start w:val="3"/>
      <w:numFmt w:val="decimal"/>
      <w:lvlText w:val="%1"/>
      <w:lvlJc w:val="left"/>
      <w:pPr>
        <w:ind w:left="2632" w:hanging="404"/>
      </w:pPr>
      <w:rPr>
        <w:rFonts w:cs="Times New Roman" w:hint="default"/>
      </w:rPr>
    </w:lvl>
    <w:lvl w:ilvl="1" w:tplc="EA94C8A4">
      <w:numFmt w:val="none"/>
      <w:lvlText w:val=""/>
      <w:lvlJc w:val="left"/>
      <w:pPr>
        <w:tabs>
          <w:tab w:val="num" w:pos="360"/>
        </w:tabs>
      </w:pPr>
      <w:rPr>
        <w:rFonts w:cs="Times New Roman"/>
      </w:rPr>
    </w:lvl>
    <w:lvl w:ilvl="2" w:tplc="9880EFEC">
      <w:start w:val="1"/>
      <w:numFmt w:val="decimal"/>
      <w:lvlText w:val="%3."/>
      <w:lvlJc w:val="left"/>
      <w:pPr>
        <w:ind w:left="2628" w:hanging="336"/>
      </w:pPr>
      <w:rPr>
        <w:rFonts w:ascii="Arial" w:eastAsia="Times New Roman" w:hAnsi="Arial" w:cs="Arial" w:hint="default"/>
        <w:w w:val="103"/>
        <w:sz w:val="24"/>
        <w:szCs w:val="24"/>
      </w:rPr>
    </w:lvl>
    <w:lvl w:ilvl="3" w:tplc="F75638A6">
      <w:start w:val="1"/>
      <w:numFmt w:val="decimal"/>
      <w:lvlText w:val="%4."/>
      <w:lvlJc w:val="left"/>
      <w:pPr>
        <w:ind w:left="2628" w:hanging="264"/>
      </w:pPr>
      <w:rPr>
        <w:rFonts w:ascii="Arial" w:eastAsia="Times New Roman" w:hAnsi="Arial" w:cs="Arial" w:hint="default"/>
        <w:w w:val="103"/>
        <w:sz w:val="24"/>
        <w:szCs w:val="24"/>
      </w:rPr>
    </w:lvl>
    <w:lvl w:ilvl="4" w:tplc="4BD20E70">
      <w:start w:val="2"/>
      <w:numFmt w:val="decimal"/>
      <w:lvlText w:val="%5."/>
      <w:lvlJc w:val="left"/>
      <w:pPr>
        <w:ind w:left="4332" w:hanging="514"/>
      </w:pPr>
      <w:rPr>
        <w:rFonts w:ascii="Arial" w:eastAsia="Times New Roman" w:hAnsi="Arial" w:cs="Arial" w:hint="default"/>
        <w:w w:val="103"/>
        <w:sz w:val="20"/>
        <w:szCs w:val="20"/>
      </w:rPr>
    </w:lvl>
    <w:lvl w:ilvl="5" w:tplc="24A42456">
      <w:numFmt w:val="bullet"/>
      <w:lvlText w:val="•"/>
      <w:lvlJc w:val="left"/>
      <w:pPr>
        <w:ind w:left="6987" w:hanging="514"/>
      </w:pPr>
      <w:rPr>
        <w:rFonts w:hint="default"/>
      </w:rPr>
    </w:lvl>
    <w:lvl w:ilvl="6" w:tplc="65420AA0">
      <w:numFmt w:val="bullet"/>
      <w:lvlText w:val="•"/>
      <w:lvlJc w:val="left"/>
      <w:pPr>
        <w:ind w:left="7870" w:hanging="514"/>
      </w:pPr>
      <w:rPr>
        <w:rFonts w:hint="default"/>
      </w:rPr>
    </w:lvl>
    <w:lvl w:ilvl="7" w:tplc="0A9AFD34">
      <w:numFmt w:val="bullet"/>
      <w:lvlText w:val="•"/>
      <w:lvlJc w:val="left"/>
      <w:pPr>
        <w:ind w:left="8752" w:hanging="514"/>
      </w:pPr>
      <w:rPr>
        <w:rFonts w:hint="default"/>
      </w:rPr>
    </w:lvl>
    <w:lvl w:ilvl="8" w:tplc="6BFE8764">
      <w:numFmt w:val="bullet"/>
      <w:lvlText w:val="•"/>
      <w:lvlJc w:val="left"/>
      <w:pPr>
        <w:ind w:left="9635" w:hanging="514"/>
      </w:pPr>
      <w:rPr>
        <w:rFonts w:hint="default"/>
      </w:rPr>
    </w:lvl>
  </w:abstractNum>
  <w:abstractNum w:abstractNumId="10">
    <w:nsid w:val="1CA947D0"/>
    <w:multiLevelType w:val="hybridMultilevel"/>
    <w:tmpl w:val="38E64A86"/>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F42A7E"/>
    <w:multiLevelType w:val="hybridMultilevel"/>
    <w:tmpl w:val="597C4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264921"/>
    <w:multiLevelType w:val="hybridMultilevel"/>
    <w:tmpl w:val="8D4AD9BA"/>
    <w:lvl w:ilvl="0" w:tplc="0C206A32">
      <w:start w:val="1"/>
      <w:numFmt w:val="bullet"/>
      <w:lvlText w:val="-"/>
      <w:lvlJc w:val="left"/>
      <w:pPr>
        <w:ind w:left="450" w:hanging="360"/>
      </w:pPr>
      <w:rPr>
        <w:rFonts w:ascii="Calibri" w:eastAsia="Times New Roman" w:hAnsi="Calibri"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7FD457B"/>
    <w:multiLevelType w:val="hybridMultilevel"/>
    <w:tmpl w:val="66F2B49E"/>
    <w:lvl w:ilvl="0" w:tplc="04090011">
      <w:start w:val="1"/>
      <w:numFmt w:val="decimal"/>
      <w:lvlText w:val="%1)"/>
      <w:lvlJc w:val="left"/>
      <w:pPr>
        <w:ind w:left="3474" w:hanging="360"/>
      </w:pPr>
    </w:lvl>
    <w:lvl w:ilvl="1" w:tplc="04090019" w:tentative="1">
      <w:start w:val="1"/>
      <w:numFmt w:val="lowerLetter"/>
      <w:lvlText w:val="%2."/>
      <w:lvlJc w:val="left"/>
      <w:pPr>
        <w:ind w:left="4194" w:hanging="360"/>
      </w:pPr>
    </w:lvl>
    <w:lvl w:ilvl="2" w:tplc="0409001B" w:tentative="1">
      <w:start w:val="1"/>
      <w:numFmt w:val="lowerRoman"/>
      <w:lvlText w:val="%3."/>
      <w:lvlJc w:val="right"/>
      <w:pPr>
        <w:ind w:left="4914" w:hanging="180"/>
      </w:pPr>
    </w:lvl>
    <w:lvl w:ilvl="3" w:tplc="0409000F" w:tentative="1">
      <w:start w:val="1"/>
      <w:numFmt w:val="decimal"/>
      <w:lvlText w:val="%4."/>
      <w:lvlJc w:val="left"/>
      <w:pPr>
        <w:ind w:left="5634" w:hanging="360"/>
      </w:pPr>
    </w:lvl>
    <w:lvl w:ilvl="4" w:tplc="04090019" w:tentative="1">
      <w:start w:val="1"/>
      <w:numFmt w:val="lowerLetter"/>
      <w:lvlText w:val="%5."/>
      <w:lvlJc w:val="left"/>
      <w:pPr>
        <w:ind w:left="6354" w:hanging="360"/>
      </w:pPr>
    </w:lvl>
    <w:lvl w:ilvl="5" w:tplc="0409001B" w:tentative="1">
      <w:start w:val="1"/>
      <w:numFmt w:val="lowerRoman"/>
      <w:lvlText w:val="%6."/>
      <w:lvlJc w:val="right"/>
      <w:pPr>
        <w:ind w:left="7074" w:hanging="180"/>
      </w:pPr>
    </w:lvl>
    <w:lvl w:ilvl="6" w:tplc="0409000F" w:tentative="1">
      <w:start w:val="1"/>
      <w:numFmt w:val="decimal"/>
      <w:lvlText w:val="%7."/>
      <w:lvlJc w:val="left"/>
      <w:pPr>
        <w:ind w:left="7794" w:hanging="360"/>
      </w:pPr>
    </w:lvl>
    <w:lvl w:ilvl="7" w:tplc="04090019" w:tentative="1">
      <w:start w:val="1"/>
      <w:numFmt w:val="lowerLetter"/>
      <w:lvlText w:val="%8."/>
      <w:lvlJc w:val="left"/>
      <w:pPr>
        <w:ind w:left="8514" w:hanging="360"/>
      </w:pPr>
    </w:lvl>
    <w:lvl w:ilvl="8" w:tplc="0409001B" w:tentative="1">
      <w:start w:val="1"/>
      <w:numFmt w:val="lowerRoman"/>
      <w:lvlText w:val="%9."/>
      <w:lvlJc w:val="right"/>
      <w:pPr>
        <w:ind w:left="9234" w:hanging="180"/>
      </w:pPr>
    </w:lvl>
  </w:abstractNum>
  <w:abstractNum w:abstractNumId="14">
    <w:nsid w:val="2AE95CB0"/>
    <w:multiLevelType w:val="hybridMultilevel"/>
    <w:tmpl w:val="89A60988"/>
    <w:lvl w:ilvl="0" w:tplc="C03061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2D362459"/>
    <w:multiLevelType w:val="hybridMultilevel"/>
    <w:tmpl w:val="29A86168"/>
    <w:lvl w:ilvl="0" w:tplc="C3F0701C">
      <w:start w:val="1"/>
      <w:numFmt w:val="decimal"/>
      <w:lvlText w:val="%1."/>
      <w:lvlJc w:val="left"/>
      <w:pPr>
        <w:ind w:left="3295" w:hanging="336"/>
      </w:pPr>
      <w:rPr>
        <w:rFonts w:ascii="Arial" w:eastAsia="Times New Roman" w:hAnsi="Arial" w:cs="Arial" w:hint="default"/>
        <w:w w:val="103"/>
        <w:sz w:val="20"/>
        <w:szCs w:val="20"/>
      </w:rPr>
    </w:lvl>
    <w:lvl w:ilvl="1" w:tplc="04090019" w:tentative="1">
      <w:start w:val="1"/>
      <w:numFmt w:val="lowerLetter"/>
      <w:lvlText w:val="%2."/>
      <w:lvlJc w:val="left"/>
      <w:pPr>
        <w:ind w:left="2107" w:hanging="360"/>
      </w:pPr>
    </w:lvl>
    <w:lvl w:ilvl="2" w:tplc="0409001B" w:tentative="1">
      <w:start w:val="1"/>
      <w:numFmt w:val="lowerRoman"/>
      <w:lvlText w:val="%3."/>
      <w:lvlJc w:val="right"/>
      <w:pPr>
        <w:ind w:left="2827" w:hanging="180"/>
      </w:pPr>
    </w:lvl>
    <w:lvl w:ilvl="3" w:tplc="0409000F" w:tentative="1">
      <w:start w:val="1"/>
      <w:numFmt w:val="decimal"/>
      <w:lvlText w:val="%4."/>
      <w:lvlJc w:val="left"/>
      <w:pPr>
        <w:ind w:left="3547" w:hanging="360"/>
      </w:pPr>
    </w:lvl>
    <w:lvl w:ilvl="4" w:tplc="04090019" w:tentative="1">
      <w:start w:val="1"/>
      <w:numFmt w:val="lowerLetter"/>
      <w:lvlText w:val="%5."/>
      <w:lvlJc w:val="left"/>
      <w:pPr>
        <w:ind w:left="4267" w:hanging="360"/>
      </w:pPr>
    </w:lvl>
    <w:lvl w:ilvl="5" w:tplc="0409001B" w:tentative="1">
      <w:start w:val="1"/>
      <w:numFmt w:val="lowerRoman"/>
      <w:lvlText w:val="%6."/>
      <w:lvlJc w:val="right"/>
      <w:pPr>
        <w:ind w:left="4987" w:hanging="180"/>
      </w:pPr>
    </w:lvl>
    <w:lvl w:ilvl="6" w:tplc="0409000F" w:tentative="1">
      <w:start w:val="1"/>
      <w:numFmt w:val="decimal"/>
      <w:lvlText w:val="%7."/>
      <w:lvlJc w:val="left"/>
      <w:pPr>
        <w:ind w:left="5707" w:hanging="360"/>
      </w:pPr>
    </w:lvl>
    <w:lvl w:ilvl="7" w:tplc="04090019" w:tentative="1">
      <w:start w:val="1"/>
      <w:numFmt w:val="lowerLetter"/>
      <w:lvlText w:val="%8."/>
      <w:lvlJc w:val="left"/>
      <w:pPr>
        <w:ind w:left="6427" w:hanging="360"/>
      </w:pPr>
    </w:lvl>
    <w:lvl w:ilvl="8" w:tplc="0409001B" w:tentative="1">
      <w:start w:val="1"/>
      <w:numFmt w:val="lowerRoman"/>
      <w:lvlText w:val="%9."/>
      <w:lvlJc w:val="right"/>
      <w:pPr>
        <w:ind w:left="7147" w:hanging="180"/>
      </w:pPr>
    </w:lvl>
  </w:abstractNum>
  <w:abstractNum w:abstractNumId="16">
    <w:nsid w:val="2EB50103"/>
    <w:multiLevelType w:val="hybridMultilevel"/>
    <w:tmpl w:val="89A60988"/>
    <w:lvl w:ilvl="0" w:tplc="C03061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2F5507FB"/>
    <w:multiLevelType w:val="hybridMultilevel"/>
    <w:tmpl w:val="F852115C"/>
    <w:lvl w:ilvl="0" w:tplc="7D20AFBA">
      <w:start w:val="1"/>
      <w:numFmt w:val="decimal"/>
      <w:lvlText w:val="%1."/>
      <w:lvlJc w:val="left"/>
      <w:pPr>
        <w:ind w:left="2628" w:hanging="336"/>
      </w:pPr>
      <w:rPr>
        <w:rFonts w:ascii="Arial" w:eastAsia="Times New Roman" w:hAnsi="Arial" w:cs="Arial" w:hint="default"/>
        <w:w w:val="10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4E22B2"/>
    <w:multiLevelType w:val="hybridMultilevel"/>
    <w:tmpl w:val="D0F25DA2"/>
    <w:lvl w:ilvl="0" w:tplc="C7EE7A6A">
      <w:start w:val="1"/>
      <w:numFmt w:val="lowerLetter"/>
      <w:lvlText w:val="%1."/>
      <w:lvlJc w:val="left"/>
      <w:pPr>
        <w:ind w:left="612" w:hanging="360"/>
      </w:pPr>
      <w:rPr>
        <w:rFonts w:hint="default"/>
        <w:color w:val="auto"/>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9">
    <w:nsid w:val="35814B71"/>
    <w:multiLevelType w:val="hybridMultilevel"/>
    <w:tmpl w:val="F2D8F7AC"/>
    <w:lvl w:ilvl="0" w:tplc="074C4E3C">
      <w:start w:val="1"/>
      <w:numFmt w:val="lowerLetter"/>
      <w:lvlText w:val="%1."/>
      <w:lvlJc w:val="left"/>
      <w:pPr>
        <w:ind w:left="2628" w:hanging="336"/>
      </w:pPr>
      <w:rPr>
        <w:rFonts w:ascii="Arial" w:eastAsia="Times New Roman" w:hAnsi="Arial" w:cs="Arial" w:hint="default"/>
        <w:w w:val="103"/>
        <w:sz w:val="24"/>
        <w:szCs w:val="24"/>
      </w:rPr>
    </w:lvl>
    <w:lvl w:ilvl="1" w:tplc="F872D646">
      <w:start w:val="2"/>
      <w:numFmt w:val="lowerLetter"/>
      <w:lvlText w:val="%2."/>
      <w:lvlJc w:val="left"/>
      <w:pPr>
        <w:ind w:left="4332" w:hanging="514"/>
      </w:pPr>
      <w:rPr>
        <w:rFonts w:ascii="Arial" w:eastAsia="Times New Roman" w:hAnsi="Arial" w:cs="Arial" w:hint="default"/>
        <w:spacing w:val="-1"/>
        <w:w w:val="103"/>
        <w:sz w:val="20"/>
        <w:szCs w:val="20"/>
      </w:rPr>
    </w:lvl>
    <w:lvl w:ilvl="2" w:tplc="DA8844B4">
      <w:numFmt w:val="bullet"/>
      <w:lvlText w:val="•"/>
      <w:lvlJc w:val="left"/>
      <w:pPr>
        <w:ind w:left="5124" w:hanging="514"/>
      </w:pPr>
      <w:rPr>
        <w:rFonts w:hint="default"/>
      </w:rPr>
    </w:lvl>
    <w:lvl w:ilvl="3" w:tplc="072679E0">
      <w:numFmt w:val="bullet"/>
      <w:lvlText w:val="•"/>
      <w:lvlJc w:val="left"/>
      <w:pPr>
        <w:ind w:left="5908" w:hanging="514"/>
      </w:pPr>
      <w:rPr>
        <w:rFonts w:hint="default"/>
      </w:rPr>
    </w:lvl>
    <w:lvl w:ilvl="4" w:tplc="0A388192">
      <w:numFmt w:val="bullet"/>
      <w:lvlText w:val="•"/>
      <w:lvlJc w:val="left"/>
      <w:pPr>
        <w:ind w:left="6693" w:hanging="514"/>
      </w:pPr>
      <w:rPr>
        <w:rFonts w:hint="default"/>
      </w:rPr>
    </w:lvl>
    <w:lvl w:ilvl="5" w:tplc="61B84C3C">
      <w:numFmt w:val="bullet"/>
      <w:lvlText w:val="•"/>
      <w:lvlJc w:val="left"/>
      <w:pPr>
        <w:ind w:left="7477" w:hanging="514"/>
      </w:pPr>
      <w:rPr>
        <w:rFonts w:hint="default"/>
      </w:rPr>
    </w:lvl>
    <w:lvl w:ilvl="6" w:tplc="073CF59A">
      <w:numFmt w:val="bullet"/>
      <w:lvlText w:val="•"/>
      <w:lvlJc w:val="left"/>
      <w:pPr>
        <w:ind w:left="8262" w:hanging="514"/>
      </w:pPr>
      <w:rPr>
        <w:rFonts w:hint="default"/>
      </w:rPr>
    </w:lvl>
    <w:lvl w:ilvl="7" w:tplc="B7027BA2">
      <w:numFmt w:val="bullet"/>
      <w:lvlText w:val="•"/>
      <w:lvlJc w:val="left"/>
      <w:pPr>
        <w:ind w:left="9046" w:hanging="514"/>
      </w:pPr>
      <w:rPr>
        <w:rFonts w:hint="default"/>
      </w:rPr>
    </w:lvl>
    <w:lvl w:ilvl="8" w:tplc="8C228A16">
      <w:numFmt w:val="bullet"/>
      <w:lvlText w:val="•"/>
      <w:lvlJc w:val="left"/>
      <w:pPr>
        <w:ind w:left="9831" w:hanging="514"/>
      </w:pPr>
      <w:rPr>
        <w:rFonts w:hint="default"/>
      </w:rPr>
    </w:lvl>
  </w:abstractNum>
  <w:abstractNum w:abstractNumId="20">
    <w:nsid w:val="369938CF"/>
    <w:multiLevelType w:val="multilevel"/>
    <w:tmpl w:val="AA5868D8"/>
    <w:lvl w:ilvl="0">
      <w:start w:val="1"/>
      <w:numFmt w:val="decimal"/>
      <w:lvlText w:val="%1"/>
      <w:lvlJc w:val="left"/>
      <w:pPr>
        <w:ind w:left="435" w:hanging="435"/>
      </w:pPr>
      <w:rPr>
        <w:rFonts w:hint="default"/>
        <w:color w:val="4F81BD" w:themeColor="accent1"/>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4F81BD" w:themeColor="accent1"/>
      </w:rPr>
    </w:lvl>
    <w:lvl w:ilvl="3">
      <w:start w:val="1"/>
      <w:numFmt w:val="decimal"/>
      <w:lvlText w:val="%1.%2.%3.%4"/>
      <w:lvlJc w:val="left"/>
      <w:pPr>
        <w:ind w:left="1080" w:hanging="1080"/>
      </w:pPr>
      <w:rPr>
        <w:rFonts w:hint="default"/>
        <w:color w:val="4F81BD" w:themeColor="accent1"/>
      </w:rPr>
    </w:lvl>
    <w:lvl w:ilvl="4">
      <w:start w:val="1"/>
      <w:numFmt w:val="decimal"/>
      <w:lvlText w:val="%1.%2.%3.%4.%5"/>
      <w:lvlJc w:val="left"/>
      <w:pPr>
        <w:ind w:left="1440" w:hanging="1440"/>
      </w:pPr>
      <w:rPr>
        <w:rFonts w:hint="default"/>
        <w:color w:val="4F81BD" w:themeColor="accent1"/>
      </w:rPr>
    </w:lvl>
    <w:lvl w:ilvl="5">
      <w:start w:val="1"/>
      <w:numFmt w:val="decimal"/>
      <w:lvlText w:val="%1.%2.%3.%4.%5.%6"/>
      <w:lvlJc w:val="left"/>
      <w:pPr>
        <w:ind w:left="1440" w:hanging="1440"/>
      </w:pPr>
      <w:rPr>
        <w:rFonts w:hint="default"/>
        <w:color w:val="4F81BD" w:themeColor="accent1"/>
      </w:rPr>
    </w:lvl>
    <w:lvl w:ilvl="6">
      <w:start w:val="1"/>
      <w:numFmt w:val="decimal"/>
      <w:lvlText w:val="%1.%2.%3.%4.%5.%6.%7"/>
      <w:lvlJc w:val="left"/>
      <w:pPr>
        <w:ind w:left="1800" w:hanging="1800"/>
      </w:pPr>
      <w:rPr>
        <w:rFonts w:hint="default"/>
        <w:color w:val="4F81BD" w:themeColor="accent1"/>
      </w:rPr>
    </w:lvl>
    <w:lvl w:ilvl="7">
      <w:start w:val="1"/>
      <w:numFmt w:val="decimal"/>
      <w:lvlText w:val="%1.%2.%3.%4.%5.%6.%7.%8"/>
      <w:lvlJc w:val="left"/>
      <w:pPr>
        <w:ind w:left="1800" w:hanging="1800"/>
      </w:pPr>
      <w:rPr>
        <w:rFonts w:hint="default"/>
        <w:color w:val="4F81BD" w:themeColor="accent1"/>
      </w:rPr>
    </w:lvl>
    <w:lvl w:ilvl="8">
      <w:start w:val="1"/>
      <w:numFmt w:val="decimal"/>
      <w:lvlText w:val="%1.%2.%3.%4.%5.%6.%7.%8.%9"/>
      <w:lvlJc w:val="left"/>
      <w:pPr>
        <w:ind w:left="2160" w:hanging="2160"/>
      </w:pPr>
      <w:rPr>
        <w:rFonts w:hint="default"/>
        <w:color w:val="4F81BD" w:themeColor="accent1"/>
      </w:rPr>
    </w:lvl>
  </w:abstractNum>
  <w:abstractNum w:abstractNumId="21">
    <w:nsid w:val="384D168F"/>
    <w:multiLevelType w:val="multilevel"/>
    <w:tmpl w:val="2280071E"/>
    <w:lvl w:ilvl="0">
      <w:start w:val="7"/>
      <w:numFmt w:val="decimal"/>
      <w:lvlText w:val="%1."/>
      <w:lvlJc w:val="left"/>
      <w:pPr>
        <w:ind w:left="390" w:hanging="390"/>
      </w:pPr>
      <w:rPr>
        <w:rFonts w:hint="default"/>
        <w:w w:val="105"/>
      </w:rPr>
    </w:lvl>
    <w:lvl w:ilvl="1">
      <w:start w:val="1"/>
      <w:numFmt w:val="decimal"/>
      <w:lvlText w:val="%1.%2."/>
      <w:lvlJc w:val="left"/>
      <w:pPr>
        <w:ind w:left="1710" w:hanging="720"/>
      </w:pPr>
      <w:rPr>
        <w:rFonts w:hint="default"/>
        <w:w w:val="105"/>
      </w:rPr>
    </w:lvl>
    <w:lvl w:ilvl="2">
      <w:start w:val="1"/>
      <w:numFmt w:val="decimal"/>
      <w:lvlText w:val="%1.%2.%3."/>
      <w:lvlJc w:val="left"/>
      <w:pPr>
        <w:ind w:left="2700" w:hanging="720"/>
      </w:pPr>
      <w:rPr>
        <w:rFonts w:hint="default"/>
        <w:w w:val="105"/>
      </w:rPr>
    </w:lvl>
    <w:lvl w:ilvl="3">
      <w:start w:val="1"/>
      <w:numFmt w:val="decimal"/>
      <w:lvlText w:val="%1.%2.%3.%4."/>
      <w:lvlJc w:val="left"/>
      <w:pPr>
        <w:ind w:left="4050" w:hanging="1080"/>
      </w:pPr>
      <w:rPr>
        <w:rFonts w:hint="default"/>
        <w:w w:val="105"/>
      </w:rPr>
    </w:lvl>
    <w:lvl w:ilvl="4">
      <w:start w:val="1"/>
      <w:numFmt w:val="decimal"/>
      <w:lvlText w:val="%1.%2.%3.%4.%5."/>
      <w:lvlJc w:val="left"/>
      <w:pPr>
        <w:ind w:left="5040" w:hanging="1080"/>
      </w:pPr>
      <w:rPr>
        <w:rFonts w:hint="default"/>
        <w:w w:val="105"/>
      </w:rPr>
    </w:lvl>
    <w:lvl w:ilvl="5">
      <w:start w:val="1"/>
      <w:numFmt w:val="decimal"/>
      <w:lvlText w:val="%1.%2.%3.%4.%5.%6."/>
      <w:lvlJc w:val="left"/>
      <w:pPr>
        <w:ind w:left="6390" w:hanging="1440"/>
      </w:pPr>
      <w:rPr>
        <w:rFonts w:hint="default"/>
        <w:w w:val="105"/>
      </w:rPr>
    </w:lvl>
    <w:lvl w:ilvl="6">
      <w:start w:val="1"/>
      <w:numFmt w:val="decimal"/>
      <w:lvlText w:val="%1.%2.%3.%4.%5.%6.%7."/>
      <w:lvlJc w:val="left"/>
      <w:pPr>
        <w:ind w:left="7380" w:hanging="1440"/>
      </w:pPr>
      <w:rPr>
        <w:rFonts w:hint="default"/>
        <w:w w:val="105"/>
      </w:rPr>
    </w:lvl>
    <w:lvl w:ilvl="7">
      <w:start w:val="1"/>
      <w:numFmt w:val="decimal"/>
      <w:lvlText w:val="%1.%2.%3.%4.%5.%6.%7.%8."/>
      <w:lvlJc w:val="left"/>
      <w:pPr>
        <w:ind w:left="8730" w:hanging="1800"/>
      </w:pPr>
      <w:rPr>
        <w:rFonts w:hint="default"/>
        <w:w w:val="105"/>
      </w:rPr>
    </w:lvl>
    <w:lvl w:ilvl="8">
      <w:start w:val="1"/>
      <w:numFmt w:val="decimal"/>
      <w:lvlText w:val="%1.%2.%3.%4.%5.%6.%7.%8.%9."/>
      <w:lvlJc w:val="left"/>
      <w:pPr>
        <w:ind w:left="10080" w:hanging="2160"/>
      </w:pPr>
      <w:rPr>
        <w:rFonts w:hint="default"/>
        <w:w w:val="105"/>
      </w:rPr>
    </w:lvl>
  </w:abstractNum>
  <w:abstractNum w:abstractNumId="22">
    <w:nsid w:val="3B15454D"/>
    <w:multiLevelType w:val="hybridMultilevel"/>
    <w:tmpl w:val="22080B42"/>
    <w:lvl w:ilvl="0" w:tplc="04210019">
      <w:start w:val="1"/>
      <w:numFmt w:val="lowerLetter"/>
      <w:lvlText w:val="%1."/>
      <w:lvlJc w:val="left"/>
      <w:pPr>
        <w:ind w:left="1364" w:hanging="360"/>
      </w:pPr>
      <w:rPr>
        <w:rFonts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0763BB3"/>
    <w:multiLevelType w:val="hybridMultilevel"/>
    <w:tmpl w:val="22080B42"/>
    <w:lvl w:ilvl="0" w:tplc="04210019">
      <w:start w:val="1"/>
      <w:numFmt w:val="lowerLetter"/>
      <w:lvlText w:val="%1."/>
      <w:lvlJc w:val="left"/>
      <w:pPr>
        <w:ind w:left="1364" w:hanging="360"/>
      </w:pPr>
      <w:rPr>
        <w:rFonts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5797D94"/>
    <w:multiLevelType w:val="multilevel"/>
    <w:tmpl w:val="B95C6F16"/>
    <w:lvl w:ilvl="0">
      <w:start w:val="4"/>
      <w:numFmt w:val="decimal"/>
      <w:lvlText w:val="%1."/>
      <w:lvlJc w:val="left"/>
      <w:pPr>
        <w:ind w:left="390" w:hanging="390"/>
      </w:pPr>
      <w:rPr>
        <w:rFonts w:hint="default"/>
        <w:w w:val="105"/>
      </w:rPr>
    </w:lvl>
    <w:lvl w:ilvl="1">
      <w:start w:val="1"/>
      <w:numFmt w:val="decimal"/>
      <w:lvlText w:val="%1.%2."/>
      <w:lvlJc w:val="left"/>
      <w:pPr>
        <w:ind w:left="1710" w:hanging="720"/>
      </w:pPr>
      <w:rPr>
        <w:rFonts w:hint="default"/>
        <w:w w:val="105"/>
      </w:rPr>
    </w:lvl>
    <w:lvl w:ilvl="2">
      <w:start w:val="1"/>
      <w:numFmt w:val="decimal"/>
      <w:lvlText w:val="%1.%2.%3."/>
      <w:lvlJc w:val="left"/>
      <w:pPr>
        <w:ind w:left="2700" w:hanging="720"/>
      </w:pPr>
      <w:rPr>
        <w:rFonts w:hint="default"/>
        <w:w w:val="105"/>
      </w:rPr>
    </w:lvl>
    <w:lvl w:ilvl="3">
      <w:start w:val="1"/>
      <w:numFmt w:val="decimal"/>
      <w:lvlText w:val="%1.%2.%3.%4."/>
      <w:lvlJc w:val="left"/>
      <w:pPr>
        <w:ind w:left="4050" w:hanging="1080"/>
      </w:pPr>
      <w:rPr>
        <w:rFonts w:hint="default"/>
        <w:w w:val="105"/>
      </w:rPr>
    </w:lvl>
    <w:lvl w:ilvl="4">
      <w:start w:val="1"/>
      <w:numFmt w:val="decimal"/>
      <w:lvlText w:val="%1.%2.%3.%4.%5."/>
      <w:lvlJc w:val="left"/>
      <w:pPr>
        <w:ind w:left="5040" w:hanging="1080"/>
      </w:pPr>
      <w:rPr>
        <w:rFonts w:hint="default"/>
        <w:w w:val="105"/>
      </w:rPr>
    </w:lvl>
    <w:lvl w:ilvl="5">
      <w:start w:val="1"/>
      <w:numFmt w:val="decimal"/>
      <w:lvlText w:val="%1.%2.%3.%4.%5.%6."/>
      <w:lvlJc w:val="left"/>
      <w:pPr>
        <w:ind w:left="6390" w:hanging="1440"/>
      </w:pPr>
      <w:rPr>
        <w:rFonts w:hint="default"/>
        <w:w w:val="105"/>
      </w:rPr>
    </w:lvl>
    <w:lvl w:ilvl="6">
      <w:start w:val="1"/>
      <w:numFmt w:val="decimal"/>
      <w:lvlText w:val="%1.%2.%3.%4.%5.%6.%7."/>
      <w:lvlJc w:val="left"/>
      <w:pPr>
        <w:ind w:left="7380" w:hanging="1440"/>
      </w:pPr>
      <w:rPr>
        <w:rFonts w:hint="default"/>
        <w:w w:val="105"/>
      </w:rPr>
    </w:lvl>
    <w:lvl w:ilvl="7">
      <w:start w:val="1"/>
      <w:numFmt w:val="decimal"/>
      <w:lvlText w:val="%1.%2.%3.%4.%5.%6.%7.%8."/>
      <w:lvlJc w:val="left"/>
      <w:pPr>
        <w:ind w:left="8730" w:hanging="1800"/>
      </w:pPr>
      <w:rPr>
        <w:rFonts w:hint="default"/>
        <w:w w:val="105"/>
      </w:rPr>
    </w:lvl>
    <w:lvl w:ilvl="8">
      <w:start w:val="1"/>
      <w:numFmt w:val="decimal"/>
      <w:lvlText w:val="%1.%2.%3.%4.%5.%6.%7.%8.%9."/>
      <w:lvlJc w:val="left"/>
      <w:pPr>
        <w:ind w:left="10080" w:hanging="2160"/>
      </w:pPr>
      <w:rPr>
        <w:rFonts w:hint="default"/>
        <w:w w:val="105"/>
      </w:rPr>
    </w:lvl>
  </w:abstractNum>
  <w:abstractNum w:abstractNumId="25">
    <w:nsid w:val="53D37C29"/>
    <w:multiLevelType w:val="hybridMultilevel"/>
    <w:tmpl w:val="947CCA5C"/>
    <w:lvl w:ilvl="0" w:tplc="DD78D176">
      <w:start w:val="2"/>
      <w:numFmt w:val="decimal"/>
      <w:lvlText w:val="%1"/>
      <w:lvlJc w:val="left"/>
      <w:pPr>
        <w:ind w:left="1037" w:hanging="449"/>
      </w:pPr>
      <w:rPr>
        <w:rFonts w:hint="default"/>
        <w:lang w:val="en-US" w:eastAsia="en-US" w:bidi="en-US"/>
      </w:rPr>
    </w:lvl>
    <w:lvl w:ilvl="1" w:tplc="44AE23EE">
      <w:numFmt w:val="none"/>
      <w:lvlText w:val=""/>
      <w:lvlJc w:val="left"/>
      <w:pPr>
        <w:tabs>
          <w:tab w:val="num" w:pos="360"/>
        </w:tabs>
      </w:pPr>
    </w:lvl>
    <w:lvl w:ilvl="2" w:tplc="BA74926C">
      <w:start w:val="1"/>
      <w:numFmt w:val="upperLetter"/>
      <w:lvlText w:val="%3."/>
      <w:lvlJc w:val="left"/>
      <w:pPr>
        <w:ind w:left="1308" w:hanging="360"/>
      </w:pPr>
      <w:rPr>
        <w:rFonts w:ascii="Arial" w:eastAsia="Arial" w:hAnsi="Arial" w:cs="Arial" w:hint="default"/>
        <w:b/>
        <w:bCs/>
        <w:spacing w:val="-6"/>
        <w:w w:val="100"/>
        <w:sz w:val="22"/>
        <w:szCs w:val="22"/>
        <w:lang w:val="en-US" w:eastAsia="en-US" w:bidi="en-US"/>
      </w:rPr>
    </w:lvl>
    <w:lvl w:ilvl="3" w:tplc="CD3E57D0">
      <w:start w:val="1"/>
      <w:numFmt w:val="lowerLetter"/>
      <w:lvlText w:val="%4."/>
      <w:lvlJc w:val="left"/>
      <w:pPr>
        <w:ind w:left="1296" w:hanging="281"/>
      </w:pPr>
      <w:rPr>
        <w:rFonts w:ascii="Arial" w:eastAsia="Arial" w:hAnsi="Arial" w:cs="Arial" w:hint="default"/>
        <w:spacing w:val="-1"/>
        <w:w w:val="100"/>
        <w:sz w:val="22"/>
        <w:szCs w:val="22"/>
        <w:lang w:val="en-US" w:eastAsia="en-US" w:bidi="en-US"/>
      </w:rPr>
    </w:lvl>
    <w:lvl w:ilvl="4" w:tplc="4BB4B07C">
      <w:numFmt w:val="bullet"/>
      <w:lvlText w:val="•"/>
      <w:lvlJc w:val="left"/>
      <w:pPr>
        <w:ind w:left="4035" w:hanging="281"/>
      </w:pPr>
      <w:rPr>
        <w:rFonts w:hint="default"/>
        <w:lang w:val="en-US" w:eastAsia="en-US" w:bidi="en-US"/>
      </w:rPr>
    </w:lvl>
    <w:lvl w:ilvl="5" w:tplc="069C02C0">
      <w:numFmt w:val="bullet"/>
      <w:lvlText w:val="•"/>
      <w:lvlJc w:val="left"/>
      <w:pPr>
        <w:ind w:left="4947" w:hanging="281"/>
      </w:pPr>
      <w:rPr>
        <w:rFonts w:hint="default"/>
        <w:lang w:val="en-US" w:eastAsia="en-US" w:bidi="en-US"/>
      </w:rPr>
    </w:lvl>
    <w:lvl w:ilvl="6" w:tplc="CF28A8AA">
      <w:numFmt w:val="bullet"/>
      <w:lvlText w:val="•"/>
      <w:lvlJc w:val="left"/>
      <w:pPr>
        <w:ind w:left="5859" w:hanging="281"/>
      </w:pPr>
      <w:rPr>
        <w:rFonts w:hint="default"/>
        <w:lang w:val="en-US" w:eastAsia="en-US" w:bidi="en-US"/>
      </w:rPr>
    </w:lvl>
    <w:lvl w:ilvl="7" w:tplc="03E02AAC">
      <w:numFmt w:val="bullet"/>
      <w:lvlText w:val="•"/>
      <w:lvlJc w:val="left"/>
      <w:pPr>
        <w:ind w:left="6770" w:hanging="281"/>
      </w:pPr>
      <w:rPr>
        <w:rFonts w:hint="default"/>
        <w:lang w:val="en-US" w:eastAsia="en-US" w:bidi="en-US"/>
      </w:rPr>
    </w:lvl>
    <w:lvl w:ilvl="8" w:tplc="88907AA0">
      <w:numFmt w:val="bullet"/>
      <w:lvlText w:val="•"/>
      <w:lvlJc w:val="left"/>
      <w:pPr>
        <w:ind w:left="7682" w:hanging="281"/>
      </w:pPr>
      <w:rPr>
        <w:rFonts w:hint="default"/>
        <w:lang w:val="en-US" w:eastAsia="en-US" w:bidi="en-US"/>
      </w:rPr>
    </w:lvl>
  </w:abstractNum>
  <w:abstractNum w:abstractNumId="26">
    <w:nsid w:val="550E47CF"/>
    <w:multiLevelType w:val="multilevel"/>
    <w:tmpl w:val="AA5868D8"/>
    <w:numStyleLink w:val="Style1"/>
  </w:abstractNum>
  <w:abstractNum w:abstractNumId="27">
    <w:nsid w:val="55492A75"/>
    <w:multiLevelType w:val="hybridMultilevel"/>
    <w:tmpl w:val="F50211D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565D7E91"/>
    <w:multiLevelType w:val="hybridMultilevel"/>
    <w:tmpl w:val="BA68E25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84E644E"/>
    <w:multiLevelType w:val="multilevel"/>
    <w:tmpl w:val="780A7218"/>
    <w:lvl w:ilvl="0">
      <w:start w:val="1"/>
      <w:numFmt w:val="decimal"/>
      <w:lvlText w:val="%1."/>
      <w:lvlJc w:val="left"/>
      <w:pPr>
        <w:ind w:left="2107" w:hanging="360"/>
      </w:pPr>
      <w:rPr>
        <w:color w:val="auto"/>
      </w:rPr>
    </w:lvl>
    <w:lvl w:ilvl="1">
      <w:start w:val="1"/>
      <w:numFmt w:val="decimal"/>
      <w:isLgl/>
      <w:lvlText w:val="%1.%2."/>
      <w:lvlJc w:val="left"/>
      <w:pPr>
        <w:ind w:left="2467" w:hanging="720"/>
      </w:pPr>
      <w:rPr>
        <w:rFonts w:hint="default"/>
      </w:rPr>
    </w:lvl>
    <w:lvl w:ilvl="2">
      <w:start w:val="1"/>
      <w:numFmt w:val="decimal"/>
      <w:isLgl/>
      <w:lvlText w:val="%1.%2.%3."/>
      <w:lvlJc w:val="left"/>
      <w:pPr>
        <w:ind w:left="2467" w:hanging="720"/>
      </w:pPr>
      <w:rPr>
        <w:rFonts w:hint="default"/>
      </w:rPr>
    </w:lvl>
    <w:lvl w:ilvl="3">
      <w:start w:val="1"/>
      <w:numFmt w:val="decimal"/>
      <w:isLgl/>
      <w:lvlText w:val="%1.%2.%3.%4."/>
      <w:lvlJc w:val="left"/>
      <w:pPr>
        <w:ind w:left="2827" w:hanging="1080"/>
      </w:pPr>
      <w:rPr>
        <w:rFonts w:hint="default"/>
      </w:rPr>
    </w:lvl>
    <w:lvl w:ilvl="4">
      <w:start w:val="1"/>
      <w:numFmt w:val="decimal"/>
      <w:isLgl/>
      <w:lvlText w:val="%1.%2.%3.%4.%5."/>
      <w:lvlJc w:val="left"/>
      <w:pPr>
        <w:ind w:left="2827" w:hanging="1080"/>
      </w:pPr>
      <w:rPr>
        <w:rFonts w:hint="default"/>
      </w:rPr>
    </w:lvl>
    <w:lvl w:ilvl="5">
      <w:start w:val="1"/>
      <w:numFmt w:val="decimal"/>
      <w:isLgl/>
      <w:lvlText w:val="%1.%2.%3.%4.%5.%6."/>
      <w:lvlJc w:val="left"/>
      <w:pPr>
        <w:ind w:left="3187" w:hanging="1440"/>
      </w:pPr>
      <w:rPr>
        <w:rFonts w:hint="default"/>
      </w:rPr>
    </w:lvl>
    <w:lvl w:ilvl="6">
      <w:start w:val="1"/>
      <w:numFmt w:val="decimal"/>
      <w:isLgl/>
      <w:lvlText w:val="%1.%2.%3.%4.%5.%6.%7."/>
      <w:lvlJc w:val="left"/>
      <w:pPr>
        <w:ind w:left="3187" w:hanging="1440"/>
      </w:pPr>
      <w:rPr>
        <w:rFonts w:hint="default"/>
      </w:rPr>
    </w:lvl>
    <w:lvl w:ilvl="7">
      <w:start w:val="1"/>
      <w:numFmt w:val="decimal"/>
      <w:isLgl/>
      <w:lvlText w:val="%1.%2.%3.%4.%5.%6.%7.%8."/>
      <w:lvlJc w:val="left"/>
      <w:pPr>
        <w:ind w:left="3547" w:hanging="1800"/>
      </w:pPr>
      <w:rPr>
        <w:rFonts w:hint="default"/>
      </w:rPr>
    </w:lvl>
    <w:lvl w:ilvl="8">
      <w:start w:val="1"/>
      <w:numFmt w:val="decimal"/>
      <w:isLgl/>
      <w:lvlText w:val="%1.%2.%3.%4.%5.%6.%7.%8.%9."/>
      <w:lvlJc w:val="left"/>
      <w:pPr>
        <w:ind w:left="3907" w:hanging="2160"/>
      </w:pPr>
      <w:rPr>
        <w:rFonts w:hint="default"/>
      </w:rPr>
    </w:lvl>
  </w:abstractNum>
  <w:abstractNum w:abstractNumId="30">
    <w:nsid w:val="5CD403A8"/>
    <w:multiLevelType w:val="multilevel"/>
    <w:tmpl w:val="B8065C4A"/>
    <w:lvl w:ilvl="0">
      <w:start w:val="1"/>
      <w:numFmt w:val="decimal"/>
      <w:lvlText w:val="%1."/>
      <w:lvlJc w:val="left"/>
      <w:pPr>
        <w:ind w:left="2107" w:hanging="360"/>
      </w:pPr>
      <w:rPr>
        <w:color w:val="auto"/>
      </w:rPr>
    </w:lvl>
    <w:lvl w:ilvl="1">
      <w:start w:val="1"/>
      <w:numFmt w:val="decimal"/>
      <w:isLgl/>
      <w:lvlText w:val="%1.%2."/>
      <w:lvlJc w:val="left"/>
      <w:pPr>
        <w:ind w:left="2467" w:hanging="720"/>
      </w:pPr>
      <w:rPr>
        <w:rFonts w:hint="default"/>
        <w:w w:val="105"/>
      </w:rPr>
    </w:lvl>
    <w:lvl w:ilvl="2">
      <w:start w:val="1"/>
      <w:numFmt w:val="decimal"/>
      <w:isLgl/>
      <w:lvlText w:val="%1.%2.%3."/>
      <w:lvlJc w:val="left"/>
      <w:pPr>
        <w:ind w:left="2467" w:hanging="720"/>
      </w:pPr>
      <w:rPr>
        <w:rFonts w:hint="default"/>
        <w:w w:val="105"/>
      </w:rPr>
    </w:lvl>
    <w:lvl w:ilvl="3">
      <w:start w:val="1"/>
      <w:numFmt w:val="decimal"/>
      <w:isLgl/>
      <w:lvlText w:val="%1.%2.%3.%4."/>
      <w:lvlJc w:val="left"/>
      <w:pPr>
        <w:ind w:left="2827" w:hanging="1080"/>
      </w:pPr>
      <w:rPr>
        <w:rFonts w:hint="default"/>
        <w:w w:val="105"/>
      </w:rPr>
    </w:lvl>
    <w:lvl w:ilvl="4">
      <w:start w:val="1"/>
      <w:numFmt w:val="decimal"/>
      <w:isLgl/>
      <w:lvlText w:val="%1.%2.%3.%4.%5."/>
      <w:lvlJc w:val="left"/>
      <w:pPr>
        <w:ind w:left="2827" w:hanging="1080"/>
      </w:pPr>
      <w:rPr>
        <w:rFonts w:hint="default"/>
        <w:w w:val="105"/>
      </w:rPr>
    </w:lvl>
    <w:lvl w:ilvl="5">
      <w:start w:val="1"/>
      <w:numFmt w:val="decimal"/>
      <w:isLgl/>
      <w:lvlText w:val="%1.%2.%3.%4.%5.%6."/>
      <w:lvlJc w:val="left"/>
      <w:pPr>
        <w:ind w:left="3187" w:hanging="1440"/>
      </w:pPr>
      <w:rPr>
        <w:rFonts w:hint="default"/>
        <w:w w:val="105"/>
      </w:rPr>
    </w:lvl>
    <w:lvl w:ilvl="6">
      <w:start w:val="1"/>
      <w:numFmt w:val="decimal"/>
      <w:isLgl/>
      <w:lvlText w:val="%1.%2.%3.%4.%5.%6.%7."/>
      <w:lvlJc w:val="left"/>
      <w:pPr>
        <w:ind w:left="3187" w:hanging="1440"/>
      </w:pPr>
      <w:rPr>
        <w:rFonts w:hint="default"/>
        <w:w w:val="105"/>
      </w:rPr>
    </w:lvl>
    <w:lvl w:ilvl="7">
      <w:start w:val="1"/>
      <w:numFmt w:val="decimal"/>
      <w:isLgl/>
      <w:lvlText w:val="%1.%2.%3.%4.%5.%6.%7.%8."/>
      <w:lvlJc w:val="left"/>
      <w:pPr>
        <w:ind w:left="3547" w:hanging="1800"/>
      </w:pPr>
      <w:rPr>
        <w:rFonts w:hint="default"/>
        <w:w w:val="105"/>
      </w:rPr>
    </w:lvl>
    <w:lvl w:ilvl="8">
      <w:start w:val="1"/>
      <w:numFmt w:val="decimal"/>
      <w:isLgl/>
      <w:lvlText w:val="%1.%2.%3.%4.%5.%6.%7.%8.%9."/>
      <w:lvlJc w:val="left"/>
      <w:pPr>
        <w:ind w:left="3907" w:hanging="2160"/>
      </w:pPr>
      <w:rPr>
        <w:rFonts w:hint="default"/>
        <w:w w:val="105"/>
      </w:rPr>
    </w:lvl>
  </w:abstractNum>
  <w:abstractNum w:abstractNumId="31">
    <w:nsid w:val="5D3C1BFD"/>
    <w:multiLevelType w:val="hybridMultilevel"/>
    <w:tmpl w:val="3C504C7C"/>
    <w:lvl w:ilvl="0" w:tplc="34482A54">
      <w:start w:val="1"/>
      <w:numFmt w:val="decimal"/>
      <w:lvlText w:val="%1)"/>
      <w:lvlJc w:val="left"/>
      <w:pPr>
        <w:ind w:left="1440" w:hanging="360"/>
      </w:pPr>
      <w:rPr>
        <w:rFonts w:hint="default"/>
        <w:w w:val="105"/>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88630E1"/>
    <w:multiLevelType w:val="multilevel"/>
    <w:tmpl w:val="AA5868D8"/>
    <w:styleLink w:val="Style2"/>
    <w:lvl w:ilvl="0">
      <w:start w:val="3"/>
      <w:numFmt w:val="decimal"/>
      <w:lvlText w:val="%1"/>
      <w:lvlJc w:val="left"/>
      <w:pPr>
        <w:ind w:left="435" w:hanging="435"/>
      </w:pPr>
      <w:rPr>
        <w:rFonts w:hint="default"/>
        <w:color w:val="4F81BD" w:themeColor="accent1"/>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4F81BD" w:themeColor="accent1"/>
      </w:rPr>
    </w:lvl>
    <w:lvl w:ilvl="3">
      <w:start w:val="1"/>
      <w:numFmt w:val="decimal"/>
      <w:lvlText w:val="%1.%2.%3.%4"/>
      <w:lvlJc w:val="left"/>
      <w:pPr>
        <w:ind w:left="1080" w:hanging="1080"/>
      </w:pPr>
      <w:rPr>
        <w:rFonts w:hint="default"/>
        <w:color w:val="4F81BD" w:themeColor="accent1"/>
      </w:rPr>
    </w:lvl>
    <w:lvl w:ilvl="4">
      <w:start w:val="1"/>
      <w:numFmt w:val="decimal"/>
      <w:lvlText w:val="%1.%2.%3.%4.%5"/>
      <w:lvlJc w:val="left"/>
      <w:pPr>
        <w:ind w:left="1440" w:hanging="1440"/>
      </w:pPr>
      <w:rPr>
        <w:rFonts w:hint="default"/>
        <w:color w:val="4F81BD" w:themeColor="accent1"/>
      </w:rPr>
    </w:lvl>
    <w:lvl w:ilvl="5">
      <w:start w:val="1"/>
      <w:numFmt w:val="decimal"/>
      <w:lvlText w:val="%1.%2.%3.%4.%5.%6"/>
      <w:lvlJc w:val="left"/>
      <w:pPr>
        <w:ind w:left="1440" w:hanging="1440"/>
      </w:pPr>
      <w:rPr>
        <w:rFonts w:hint="default"/>
        <w:color w:val="4F81BD" w:themeColor="accent1"/>
      </w:rPr>
    </w:lvl>
    <w:lvl w:ilvl="6">
      <w:start w:val="1"/>
      <w:numFmt w:val="decimal"/>
      <w:lvlText w:val="%1.%2.%3.%4.%5.%6.%7"/>
      <w:lvlJc w:val="left"/>
      <w:pPr>
        <w:ind w:left="1800" w:hanging="1800"/>
      </w:pPr>
      <w:rPr>
        <w:rFonts w:hint="default"/>
        <w:color w:val="4F81BD" w:themeColor="accent1"/>
      </w:rPr>
    </w:lvl>
    <w:lvl w:ilvl="7">
      <w:start w:val="1"/>
      <w:numFmt w:val="decimal"/>
      <w:lvlText w:val="%1.%2.%3.%4.%5.%6.%7.%8"/>
      <w:lvlJc w:val="left"/>
      <w:pPr>
        <w:ind w:left="1800" w:hanging="1800"/>
      </w:pPr>
      <w:rPr>
        <w:rFonts w:hint="default"/>
        <w:color w:val="4F81BD" w:themeColor="accent1"/>
      </w:rPr>
    </w:lvl>
    <w:lvl w:ilvl="8">
      <w:start w:val="1"/>
      <w:numFmt w:val="decimal"/>
      <w:lvlText w:val="%1.%2.%3.%4.%5.%6.%7.%8.%9"/>
      <w:lvlJc w:val="left"/>
      <w:pPr>
        <w:ind w:left="2160" w:hanging="2160"/>
      </w:pPr>
      <w:rPr>
        <w:rFonts w:hint="default"/>
        <w:color w:val="4F81BD" w:themeColor="accent1"/>
      </w:rPr>
    </w:lvl>
  </w:abstractNum>
  <w:abstractNum w:abstractNumId="33">
    <w:nsid w:val="6A3533AB"/>
    <w:multiLevelType w:val="hybridMultilevel"/>
    <w:tmpl w:val="CE3A2BE8"/>
    <w:lvl w:ilvl="0" w:tplc="8C703E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AEF1462"/>
    <w:multiLevelType w:val="hybridMultilevel"/>
    <w:tmpl w:val="5D0AB254"/>
    <w:lvl w:ilvl="0" w:tplc="684A72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EC55999"/>
    <w:multiLevelType w:val="hybridMultilevel"/>
    <w:tmpl w:val="1FE643B0"/>
    <w:lvl w:ilvl="0" w:tplc="22B0221E">
      <w:start w:val="1"/>
      <w:numFmt w:val="decimal"/>
      <w:lvlText w:val="%1."/>
      <w:lvlJc w:val="left"/>
      <w:pPr>
        <w:ind w:left="1296" w:hanging="293"/>
      </w:pPr>
      <w:rPr>
        <w:rFonts w:ascii="Arial" w:eastAsia="Arial" w:hAnsi="Arial" w:cs="Arial" w:hint="default"/>
        <w:spacing w:val="-1"/>
        <w:w w:val="100"/>
        <w:sz w:val="22"/>
        <w:szCs w:val="22"/>
        <w:lang w:val="en-US" w:eastAsia="en-US" w:bidi="en-US"/>
      </w:rPr>
    </w:lvl>
    <w:lvl w:ilvl="1" w:tplc="280CA10A">
      <w:numFmt w:val="bullet"/>
      <w:lvlText w:val="•"/>
      <w:lvlJc w:val="left"/>
      <w:pPr>
        <w:ind w:left="2120" w:hanging="293"/>
      </w:pPr>
      <w:rPr>
        <w:rFonts w:hint="default"/>
        <w:lang w:val="en-US" w:eastAsia="en-US" w:bidi="en-US"/>
      </w:rPr>
    </w:lvl>
    <w:lvl w:ilvl="2" w:tplc="AAB45DDC">
      <w:numFmt w:val="bullet"/>
      <w:lvlText w:val="•"/>
      <w:lvlJc w:val="left"/>
      <w:pPr>
        <w:ind w:left="2941" w:hanging="293"/>
      </w:pPr>
      <w:rPr>
        <w:rFonts w:hint="default"/>
        <w:lang w:val="en-US" w:eastAsia="en-US" w:bidi="en-US"/>
      </w:rPr>
    </w:lvl>
    <w:lvl w:ilvl="3" w:tplc="2086261A">
      <w:numFmt w:val="bullet"/>
      <w:lvlText w:val="•"/>
      <w:lvlJc w:val="left"/>
      <w:pPr>
        <w:ind w:left="3761" w:hanging="293"/>
      </w:pPr>
      <w:rPr>
        <w:rFonts w:hint="default"/>
        <w:lang w:val="en-US" w:eastAsia="en-US" w:bidi="en-US"/>
      </w:rPr>
    </w:lvl>
    <w:lvl w:ilvl="4" w:tplc="FFE23DAC">
      <w:numFmt w:val="bullet"/>
      <w:lvlText w:val="•"/>
      <w:lvlJc w:val="left"/>
      <w:pPr>
        <w:ind w:left="4582" w:hanging="293"/>
      </w:pPr>
      <w:rPr>
        <w:rFonts w:hint="default"/>
        <w:lang w:val="en-US" w:eastAsia="en-US" w:bidi="en-US"/>
      </w:rPr>
    </w:lvl>
    <w:lvl w:ilvl="5" w:tplc="82F8C4D4">
      <w:numFmt w:val="bullet"/>
      <w:lvlText w:val="•"/>
      <w:lvlJc w:val="left"/>
      <w:pPr>
        <w:ind w:left="5403" w:hanging="293"/>
      </w:pPr>
      <w:rPr>
        <w:rFonts w:hint="default"/>
        <w:lang w:val="en-US" w:eastAsia="en-US" w:bidi="en-US"/>
      </w:rPr>
    </w:lvl>
    <w:lvl w:ilvl="6" w:tplc="6EECDA14">
      <w:numFmt w:val="bullet"/>
      <w:lvlText w:val="•"/>
      <w:lvlJc w:val="left"/>
      <w:pPr>
        <w:ind w:left="6223" w:hanging="293"/>
      </w:pPr>
      <w:rPr>
        <w:rFonts w:hint="default"/>
        <w:lang w:val="en-US" w:eastAsia="en-US" w:bidi="en-US"/>
      </w:rPr>
    </w:lvl>
    <w:lvl w:ilvl="7" w:tplc="CF3CB008">
      <w:numFmt w:val="bullet"/>
      <w:lvlText w:val="•"/>
      <w:lvlJc w:val="left"/>
      <w:pPr>
        <w:ind w:left="7044" w:hanging="293"/>
      </w:pPr>
      <w:rPr>
        <w:rFonts w:hint="default"/>
        <w:lang w:val="en-US" w:eastAsia="en-US" w:bidi="en-US"/>
      </w:rPr>
    </w:lvl>
    <w:lvl w:ilvl="8" w:tplc="C15A2DA6">
      <w:numFmt w:val="bullet"/>
      <w:lvlText w:val="•"/>
      <w:lvlJc w:val="left"/>
      <w:pPr>
        <w:ind w:left="7865" w:hanging="293"/>
      </w:pPr>
      <w:rPr>
        <w:rFonts w:hint="default"/>
        <w:lang w:val="en-US" w:eastAsia="en-US" w:bidi="en-US"/>
      </w:rPr>
    </w:lvl>
  </w:abstractNum>
  <w:abstractNum w:abstractNumId="36">
    <w:nsid w:val="6FD45ADA"/>
    <w:multiLevelType w:val="multilevel"/>
    <w:tmpl w:val="AA5868D8"/>
    <w:styleLink w:val="Style3"/>
    <w:lvl w:ilvl="0">
      <w:start w:val="4"/>
      <w:numFmt w:val="decimal"/>
      <w:lvlText w:val="%1"/>
      <w:lvlJc w:val="left"/>
      <w:pPr>
        <w:ind w:left="435" w:hanging="435"/>
      </w:pPr>
      <w:rPr>
        <w:rFonts w:hint="default"/>
        <w:color w:val="4F81BD" w:themeColor="accent1"/>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4F81BD" w:themeColor="accent1"/>
      </w:rPr>
    </w:lvl>
    <w:lvl w:ilvl="3">
      <w:start w:val="1"/>
      <w:numFmt w:val="decimal"/>
      <w:lvlText w:val="%1.%2.%3.%4"/>
      <w:lvlJc w:val="left"/>
      <w:pPr>
        <w:ind w:left="1080" w:hanging="1080"/>
      </w:pPr>
      <w:rPr>
        <w:rFonts w:hint="default"/>
        <w:color w:val="4F81BD" w:themeColor="accent1"/>
      </w:rPr>
    </w:lvl>
    <w:lvl w:ilvl="4">
      <w:start w:val="1"/>
      <w:numFmt w:val="decimal"/>
      <w:lvlText w:val="%1.%2.%3.%4.%5"/>
      <w:lvlJc w:val="left"/>
      <w:pPr>
        <w:ind w:left="1440" w:hanging="1440"/>
      </w:pPr>
      <w:rPr>
        <w:rFonts w:hint="default"/>
        <w:color w:val="4F81BD" w:themeColor="accent1"/>
      </w:rPr>
    </w:lvl>
    <w:lvl w:ilvl="5">
      <w:start w:val="1"/>
      <w:numFmt w:val="decimal"/>
      <w:lvlText w:val="%1.%2.%3.%4.%5.%6"/>
      <w:lvlJc w:val="left"/>
      <w:pPr>
        <w:ind w:left="1440" w:hanging="1440"/>
      </w:pPr>
      <w:rPr>
        <w:rFonts w:hint="default"/>
        <w:color w:val="4F81BD" w:themeColor="accent1"/>
      </w:rPr>
    </w:lvl>
    <w:lvl w:ilvl="6">
      <w:start w:val="1"/>
      <w:numFmt w:val="decimal"/>
      <w:lvlText w:val="%1.%2.%3.%4.%5.%6.%7"/>
      <w:lvlJc w:val="left"/>
      <w:pPr>
        <w:ind w:left="1800" w:hanging="1800"/>
      </w:pPr>
      <w:rPr>
        <w:rFonts w:hint="default"/>
        <w:color w:val="4F81BD" w:themeColor="accent1"/>
      </w:rPr>
    </w:lvl>
    <w:lvl w:ilvl="7">
      <w:start w:val="1"/>
      <w:numFmt w:val="decimal"/>
      <w:lvlText w:val="%1.%2.%3.%4.%5.%6.%7.%8"/>
      <w:lvlJc w:val="left"/>
      <w:pPr>
        <w:ind w:left="1800" w:hanging="1800"/>
      </w:pPr>
      <w:rPr>
        <w:rFonts w:hint="default"/>
        <w:color w:val="4F81BD" w:themeColor="accent1"/>
      </w:rPr>
    </w:lvl>
    <w:lvl w:ilvl="8">
      <w:start w:val="1"/>
      <w:numFmt w:val="decimal"/>
      <w:lvlText w:val="%1.%2.%3.%4.%5.%6.%7.%8.%9"/>
      <w:lvlJc w:val="left"/>
      <w:pPr>
        <w:ind w:left="2160" w:hanging="2160"/>
      </w:pPr>
      <w:rPr>
        <w:rFonts w:hint="default"/>
        <w:color w:val="4F81BD" w:themeColor="accent1"/>
      </w:rPr>
    </w:lvl>
  </w:abstractNum>
  <w:abstractNum w:abstractNumId="37">
    <w:nsid w:val="76380B68"/>
    <w:multiLevelType w:val="hybridMultilevel"/>
    <w:tmpl w:val="20723C9C"/>
    <w:lvl w:ilvl="0" w:tplc="96B63C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35709B"/>
    <w:multiLevelType w:val="hybridMultilevel"/>
    <w:tmpl w:val="EC54D082"/>
    <w:lvl w:ilvl="0" w:tplc="16CE2834">
      <w:start w:val="1"/>
      <w:numFmt w:val="decimal"/>
      <w:lvlText w:val="%1."/>
      <w:lvlJc w:val="left"/>
      <w:pPr>
        <w:ind w:left="3241" w:hanging="360"/>
      </w:pPr>
      <w:rPr>
        <w:color w:val="auto"/>
      </w:rPr>
    </w:lvl>
    <w:lvl w:ilvl="1" w:tplc="0409000F">
      <w:start w:val="1"/>
      <w:numFmt w:val="decimal"/>
      <w:lvlText w:val="%2."/>
      <w:lvlJc w:val="left"/>
      <w:pPr>
        <w:ind w:left="2574" w:hanging="360"/>
      </w:pPr>
    </w:lvl>
    <w:lvl w:ilvl="2" w:tplc="04090011">
      <w:start w:val="1"/>
      <w:numFmt w:val="decimal"/>
      <w:lvlText w:val="%3)"/>
      <w:lvlJc w:val="left"/>
      <w:pPr>
        <w:ind w:left="3474" w:hanging="360"/>
      </w:pPr>
      <w:rPr>
        <w:rFonts w:hint="default"/>
        <w:w w:val="105"/>
      </w:rPr>
    </w:lvl>
    <w:lvl w:ilvl="3" w:tplc="C644DC1A">
      <w:start w:val="3"/>
      <w:numFmt w:val="bullet"/>
      <w:lvlText w:val="-"/>
      <w:lvlJc w:val="left"/>
      <w:pPr>
        <w:ind w:left="4014" w:hanging="360"/>
      </w:pPr>
      <w:rPr>
        <w:rFonts w:ascii="Arial" w:eastAsia="Times New Roman" w:hAnsi="Arial" w:cs="Arial"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9">
    <w:nsid w:val="7864779E"/>
    <w:multiLevelType w:val="hybridMultilevel"/>
    <w:tmpl w:val="4FFAA406"/>
    <w:lvl w:ilvl="0" w:tplc="EBC6A172">
      <w:start w:val="1"/>
      <w:numFmt w:val="bullet"/>
      <w:lvlText w:val=""/>
      <w:lvlJc w:val="left"/>
      <w:pPr>
        <w:ind w:left="720" w:hanging="360"/>
      </w:pPr>
      <w:rPr>
        <w:rFonts w:ascii="Symbol" w:hAnsi="Symbol" w:hint="default"/>
        <w:sz w:val="20"/>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789E26F3"/>
    <w:multiLevelType w:val="hybridMultilevel"/>
    <w:tmpl w:val="D0C84292"/>
    <w:lvl w:ilvl="0" w:tplc="CF1E57F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796607CD"/>
    <w:multiLevelType w:val="multilevel"/>
    <w:tmpl w:val="AA5868D8"/>
    <w:numStyleLink w:val="Style2"/>
  </w:abstractNum>
  <w:abstractNum w:abstractNumId="42">
    <w:nsid w:val="79836AA8"/>
    <w:multiLevelType w:val="multilevel"/>
    <w:tmpl w:val="AA5868D8"/>
    <w:numStyleLink w:val="Style3"/>
  </w:abstractNum>
  <w:abstractNum w:abstractNumId="43">
    <w:nsid w:val="7C5631C9"/>
    <w:multiLevelType w:val="multilevel"/>
    <w:tmpl w:val="55EE1C82"/>
    <w:lvl w:ilvl="0">
      <w:start w:val="1"/>
      <w:numFmt w:val="decimal"/>
      <w:lvlText w:val="%1."/>
      <w:lvlJc w:val="left"/>
      <w:pPr>
        <w:ind w:left="390" w:hanging="39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44">
    <w:nsid w:val="7E4F765F"/>
    <w:multiLevelType w:val="multilevel"/>
    <w:tmpl w:val="3328E04E"/>
    <w:lvl w:ilvl="0">
      <w:start w:val="1"/>
      <w:numFmt w:val="decimal"/>
      <w:lvlText w:val="%1."/>
      <w:lvlJc w:val="left"/>
      <w:pPr>
        <w:ind w:left="2574" w:hanging="360"/>
      </w:pPr>
    </w:lvl>
    <w:lvl w:ilvl="1">
      <w:start w:val="1"/>
      <w:numFmt w:val="decimal"/>
      <w:isLgl/>
      <w:lvlText w:val="%1.%2."/>
      <w:lvlJc w:val="left"/>
      <w:pPr>
        <w:ind w:left="2934" w:hanging="72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294" w:hanging="1080"/>
      </w:pPr>
      <w:rPr>
        <w:rFonts w:hint="default"/>
      </w:rPr>
    </w:lvl>
    <w:lvl w:ilvl="5">
      <w:start w:val="1"/>
      <w:numFmt w:val="decimal"/>
      <w:isLgl/>
      <w:lvlText w:val="%1.%2.%3.%4.%5.%6."/>
      <w:lvlJc w:val="left"/>
      <w:pPr>
        <w:ind w:left="3654" w:hanging="1440"/>
      </w:pPr>
      <w:rPr>
        <w:rFonts w:hint="default"/>
      </w:rPr>
    </w:lvl>
    <w:lvl w:ilvl="6">
      <w:start w:val="1"/>
      <w:numFmt w:val="decimal"/>
      <w:isLgl/>
      <w:lvlText w:val="%1.%2.%3.%4.%5.%6.%7."/>
      <w:lvlJc w:val="left"/>
      <w:pPr>
        <w:ind w:left="3654" w:hanging="1440"/>
      </w:pPr>
      <w:rPr>
        <w:rFonts w:hint="default"/>
      </w:rPr>
    </w:lvl>
    <w:lvl w:ilvl="7">
      <w:start w:val="1"/>
      <w:numFmt w:val="decimal"/>
      <w:isLgl/>
      <w:lvlText w:val="%1.%2.%3.%4.%5.%6.%7.%8."/>
      <w:lvlJc w:val="left"/>
      <w:pPr>
        <w:ind w:left="4014" w:hanging="1800"/>
      </w:pPr>
      <w:rPr>
        <w:rFonts w:hint="default"/>
      </w:rPr>
    </w:lvl>
    <w:lvl w:ilvl="8">
      <w:start w:val="1"/>
      <w:numFmt w:val="decimal"/>
      <w:isLgl/>
      <w:lvlText w:val="%1.%2.%3.%4.%5.%6.%7.%8.%9."/>
      <w:lvlJc w:val="left"/>
      <w:pPr>
        <w:ind w:left="4374" w:hanging="2160"/>
      </w:pPr>
      <w:rPr>
        <w:rFonts w:hint="default"/>
      </w:rPr>
    </w:lvl>
  </w:abstractNum>
  <w:abstractNum w:abstractNumId="45">
    <w:nsid w:val="7F2D481E"/>
    <w:multiLevelType w:val="multilevel"/>
    <w:tmpl w:val="59103528"/>
    <w:lvl w:ilvl="0">
      <w:start w:val="1"/>
      <w:numFmt w:val="decimal"/>
      <w:lvlText w:val="%1."/>
      <w:lvlJc w:val="left"/>
      <w:pPr>
        <w:ind w:left="2107" w:hanging="360"/>
      </w:pPr>
      <w:rPr>
        <w:color w:val="auto"/>
      </w:rPr>
    </w:lvl>
    <w:lvl w:ilvl="1">
      <w:start w:val="1"/>
      <w:numFmt w:val="decimal"/>
      <w:isLgl/>
      <w:lvlText w:val="%1.%2."/>
      <w:lvlJc w:val="left"/>
      <w:pPr>
        <w:ind w:left="2467" w:hanging="720"/>
      </w:pPr>
      <w:rPr>
        <w:rFonts w:hint="default"/>
        <w:w w:val="105"/>
      </w:rPr>
    </w:lvl>
    <w:lvl w:ilvl="2">
      <w:start w:val="1"/>
      <w:numFmt w:val="decimal"/>
      <w:isLgl/>
      <w:lvlText w:val="%1.%2.%3."/>
      <w:lvlJc w:val="left"/>
      <w:pPr>
        <w:ind w:left="2467" w:hanging="720"/>
      </w:pPr>
      <w:rPr>
        <w:rFonts w:hint="default"/>
        <w:w w:val="105"/>
      </w:rPr>
    </w:lvl>
    <w:lvl w:ilvl="3">
      <w:start w:val="1"/>
      <w:numFmt w:val="decimal"/>
      <w:isLgl/>
      <w:lvlText w:val="%1.%2.%3.%4."/>
      <w:lvlJc w:val="left"/>
      <w:pPr>
        <w:ind w:left="2827" w:hanging="1080"/>
      </w:pPr>
      <w:rPr>
        <w:rFonts w:hint="default"/>
        <w:w w:val="105"/>
      </w:rPr>
    </w:lvl>
    <w:lvl w:ilvl="4">
      <w:start w:val="1"/>
      <w:numFmt w:val="decimal"/>
      <w:isLgl/>
      <w:lvlText w:val="%1.%2.%3.%4.%5."/>
      <w:lvlJc w:val="left"/>
      <w:pPr>
        <w:ind w:left="2827" w:hanging="1080"/>
      </w:pPr>
      <w:rPr>
        <w:rFonts w:hint="default"/>
        <w:w w:val="105"/>
      </w:rPr>
    </w:lvl>
    <w:lvl w:ilvl="5">
      <w:start w:val="1"/>
      <w:numFmt w:val="decimal"/>
      <w:isLgl/>
      <w:lvlText w:val="%1.%2.%3.%4.%5.%6."/>
      <w:lvlJc w:val="left"/>
      <w:pPr>
        <w:ind w:left="3187" w:hanging="1440"/>
      </w:pPr>
      <w:rPr>
        <w:rFonts w:hint="default"/>
        <w:w w:val="105"/>
      </w:rPr>
    </w:lvl>
    <w:lvl w:ilvl="6">
      <w:start w:val="1"/>
      <w:numFmt w:val="decimal"/>
      <w:isLgl/>
      <w:lvlText w:val="%1.%2.%3.%4.%5.%6.%7."/>
      <w:lvlJc w:val="left"/>
      <w:pPr>
        <w:ind w:left="3187" w:hanging="1440"/>
      </w:pPr>
      <w:rPr>
        <w:rFonts w:hint="default"/>
        <w:w w:val="105"/>
      </w:rPr>
    </w:lvl>
    <w:lvl w:ilvl="7">
      <w:start w:val="1"/>
      <w:numFmt w:val="decimal"/>
      <w:isLgl/>
      <w:lvlText w:val="%1.%2.%3.%4.%5.%6.%7.%8."/>
      <w:lvlJc w:val="left"/>
      <w:pPr>
        <w:ind w:left="3547" w:hanging="1800"/>
      </w:pPr>
      <w:rPr>
        <w:rFonts w:hint="default"/>
        <w:w w:val="105"/>
      </w:rPr>
    </w:lvl>
    <w:lvl w:ilvl="8">
      <w:start w:val="1"/>
      <w:numFmt w:val="decimal"/>
      <w:isLgl/>
      <w:lvlText w:val="%1.%2.%3.%4.%5.%6.%7.%8.%9."/>
      <w:lvlJc w:val="left"/>
      <w:pPr>
        <w:ind w:left="3907" w:hanging="2160"/>
      </w:pPr>
      <w:rPr>
        <w:rFonts w:hint="default"/>
        <w:w w:val="105"/>
      </w:rPr>
    </w:lvl>
  </w:abstractNum>
  <w:num w:numId="1">
    <w:abstractNumId w:val="1"/>
  </w:num>
  <w:num w:numId="2">
    <w:abstractNumId w:val="27"/>
  </w:num>
  <w:num w:numId="3">
    <w:abstractNumId w:val="39"/>
  </w:num>
  <w:num w:numId="4">
    <w:abstractNumId w:val="37"/>
  </w:num>
  <w:num w:numId="5">
    <w:abstractNumId w:val="9"/>
  </w:num>
  <w:num w:numId="6">
    <w:abstractNumId w:val="2"/>
  </w:num>
  <w:num w:numId="7">
    <w:abstractNumId w:val="0"/>
  </w:num>
  <w:num w:numId="8">
    <w:abstractNumId w:val="34"/>
  </w:num>
  <w:num w:numId="9">
    <w:abstractNumId w:val="33"/>
  </w:num>
  <w:num w:numId="10">
    <w:abstractNumId w:val="14"/>
  </w:num>
  <w:num w:numId="11">
    <w:abstractNumId w:val="28"/>
  </w:num>
  <w:num w:numId="12">
    <w:abstractNumId w:val="20"/>
  </w:num>
  <w:num w:numId="13">
    <w:abstractNumId w:val="11"/>
  </w:num>
  <w:num w:numId="14">
    <w:abstractNumId w:val="45"/>
  </w:num>
  <w:num w:numId="15">
    <w:abstractNumId w:val="38"/>
  </w:num>
  <w:num w:numId="16">
    <w:abstractNumId w:val="44"/>
  </w:num>
  <w:num w:numId="17">
    <w:abstractNumId w:val="30"/>
  </w:num>
  <w:num w:numId="18">
    <w:abstractNumId w:val="29"/>
  </w:num>
  <w:num w:numId="19">
    <w:abstractNumId w:val="26"/>
  </w:num>
  <w:num w:numId="20">
    <w:abstractNumId w:val="3"/>
  </w:num>
  <w:num w:numId="21">
    <w:abstractNumId w:val="5"/>
  </w:num>
  <w:num w:numId="22">
    <w:abstractNumId w:val="41"/>
  </w:num>
  <w:num w:numId="23">
    <w:abstractNumId w:val="32"/>
  </w:num>
  <w:num w:numId="24">
    <w:abstractNumId w:val="13"/>
  </w:num>
  <w:num w:numId="25">
    <w:abstractNumId w:val="17"/>
  </w:num>
  <w:num w:numId="26">
    <w:abstractNumId w:val="19"/>
  </w:num>
  <w:num w:numId="27">
    <w:abstractNumId w:val="23"/>
  </w:num>
  <w:num w:numId="28">
    <w:abstractNumId w:val="16"/>
  </w:num>
  <w:num w:numId="29">
    <w:abstractNumId w:val="22"/>
  </w:num>
  <w:num w:numId="30">
    <w:abstractNumId w:val="42"/>
  </w:num>
  <w:num w:numId="31">
    <w:abstractNumId w:val="36"/>
  </w:num>
  <w:num w:numId="32">
    <w:abstractNumId w:val="12"/>
  </w:num>
  <w:num w:numId="33">
    <w:abstractNumId w:val="15"/>
  </w:num>
  <w:num w:numId="34">
    <w:abstractNumId w:val="43"/>
  </w:num>
  <w:num w:numId="35">
    <w:abstractNumId w:val="8"/>
  </w:num>
  <w:num w:numId="36">
    <w:abstractNumId w:val="6"/>
  </w:num>
  <w:num w:numId="37">
    <w:abstractNumId w:val="25"/>
  </w:num>
  <w:num w:numId="38">
    <w:abstractNumId w:val="35"/>
  </w:num>
  <w:num w:numId="39">
    <w:abstractNumId w:val="31"/>
  </w:num>
  <w:num w:numId="40">
    <w:abstractNumId w:val="24"/>
  </w:num>
  <w:num w:numId="41">
    <w:abstractNumId w:val="7"/>
  </w:num>
  <w:num w:numId="42">
    <w:abstractNumId w:val="21"/>
  </w:num>
  <w:num w:numId="43">
    <w:abstractNumId w:val="4"/>
  </w:num>
  <w:num w:numId="44">
    <w:abstractNumId w:val="10"/>
  </w:num>
  <w:num w:numId="45">
    <w:abstractNumId w:val="18"/>
  </w:num>
  <w:num w:numId="46">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5444"/>
    <w:rsid w:val="000005FB"/>
    <w:rsid w:val="0000077F"/>
    <w:rsid w:val="00002B90"/>
    <w:rsid w:val="00002D17"/>
    <w:rsid w:val="000032B9"/>
    <w:rsid w:val="00003827"/>
    <w:rsid w:val="00004F67"/>
    <w:rsid w:val="00005A5C"/>
    <w:rsid w:val="00005B7F"/>
    <w:rsid w:val="00013877"/>
    <w:rsid w:val="00013DE8"/>
    <w:rsid w:val="00014519"/>
    <w:rsid w:val="00014B77"/>
    <w:rsid w:val="00014FE8"/>
    <w:rsid w:val="000151BF"/>
    <w:rsid w:val="00015D29"/>
    <w:rsid w:val="00015F12"/>
    <w:rsid w:val="000165CF"/>
    <w:rsid w:val="00017756"/>
    <w:rsid w:val="000177C3"/>
    <w:rsid w:val="00021468"/>
    <w:rsid w:val="000216EF"/>
    <w:rsid w:val="000223AF"/>
    <w:rsid w:val="00022E7A"/>
    <w:rsid w:val="00023040"/>
    <w:rsid w:val="00023CB8"/>
    <w:rsid w:val="0002518D"/>
    <w:rsid w:val="00027873"/>
    <w:rsid w:val="000308DE"/>
    <w:rsid w:val="00032692"/>
    <w:rsid w:val="00034080"/>
    <w:rsid w:val="0003730C"/>
    <w:rsid w:val="00037EFF"/>
    <w:rsid w:val="00041909"/>
    <w:rsid w:val="0004204E"/>
    <w:rsid w:val="00042239"/>
    <w:rsid w:val="000422B1"/>
    <w:rsid w:val="00042A60"/>
    <w:rsid w:val="00042BBF"/>
    <w:rsid w:val="00043357"/>
    <w:rsid w:val="00043B57"/>
    <w:rsid w:val="00043BB5"/>
    <w:rsid w:val="00044AD3"/>
    <w:rsid w:val="00045B06"/>
    <w:rsid w:val="00047BCB"/>
    <w:rsid w:val="0005058F"/>
    <w:rsid w:val="000513C8"/>
    <w:rsid w:val="000528B9"/>
    <w:rsid w:val="00052C95"/>
    <w:rsid w:val="00053C79"/>
    <w:rsid w:val="00053E0E"/>
    <w:rsid w:val="00053E19"/>
    <w:rsid w:val="000540D0"/>
    <w:rsid w:val="0005410E"/>
    <w:rsid w:val="000543DE"/>
    <w:rsid w:val="00055044"/>
    <w:rsid w:val="000557E3"/>
    <w:rsid w:val="00056240"/>
    <w:rsid w:val="000569BE"/>
    <w:rsid w:val="00057343"/>
    <w:rsid w:val="000624F4"/>
    <w:rsid w:val="00066B43"/>
    <w:rsid w:val="00066BA6"/>
    <w:rsid w:val="000671C3"/>
    <w:rsid w:val="000674CE"/>
    <w:rsid w:val="0006764A"/>
    <w:rsid w:val="000705D6"/>
    <w:rsid w:val="00071A35"/>
    <w:rsid w:val="00072ACE"/>
    <w:rsid w:val="00074B3E"/>
    <w:rsid w:val="00076B40"/>
    <w:rsid w:val="0007799C"/>
    <w:rsid w:val="000808F3"/>
    <w:rsid w:val="0008106C"/>
    <w:rsid w:val="00081DC5"/>
    <w:rsid w:val="00082B0E"/>
    <w:rsid w:val="00082B38"/>
    <w:rsid w:val="00082DB7"/>
    <w:rsid w:val="00084393"/>
    <w:rsid w:val="000848F4"/>
    <w:rsid w:val="00084AF8"/>
    <w:rsid w:val="0008543C"/>
    <w:rsid w:val="00085673"/>
    <w:rsid w:val="00086656"/>
    <w:rsid w:val="00090179"/>
    <w:rsid w:val="0009089B"/>
    <w:rsid w:val="0009255F"/>
    <w:rsid w:val="00092DB9"/>
    <w:rsid w:val="00093AE6"/>
    <w:rsid w:val="000949B0"/>
    <w:rsid w:val="000959CC"/>
    <w:rsid w:val="000968DB"/>
    <w:rsid w:val="000A13A7"/>
    <w:rsid w:val="000A1FF9"/>
    <w:rsid w:val="000A203B"/>
    <w:rsid w:val="000A2772"/>
    <w:rsid w:val="000A3284"/>
    <w:rsid w:val="000A3C38"/>
    <w:rsid w:val="000A5511"/>
    <w:rsid w:val="000A59DE"/>
    <w:rsid w:val="000A61E4"/>
    <w:rsid w:val="000A64E0"/>
    <w:rsid w:val="000A697A"/>
    <w:rsid w:val="000A787B"/>
    <w:rsid w:val="000A7B9F"/>
    <w:rsid w:val="000B0CFA"/>
    <w:rsid w:val="000B1078"/>
    <w:rsid w:val="000B1211"/>
    <w:rsid w:val="000B35AE"/>
    <w:rsid w:val="000B7173"/>
    <w:rsid w:val="000B7604"/>
    <w:rsid w:val="000B7F9F"/>
    <w:rsid w:val="000C085D"/>
    <w:rsid w:val="000C137C"/>
    <w:rsid w:val="000C39C2"/>
    <w:rsid w:val="000C3BDB"/>
    <w:rsid w:val="000C5EC6"/>
    <w:rsid w:val="000C6010"/>
    <w:rsid w:val="000C61FF"/>
    <w:rsid w:val="000C63B5"/>
    <w:rsid w:val="000D149C"/>
    <w:rsid w:val="000D17FC"/>
    <w:rsid w:val="000D4C46"/>
    <w:rsid w:val="000D4DB7"/>
    <w:rsid w:val="000D5741"/>
    <w:rsid w:val="000D57B3"/>
    <w:rsid w:val="000D5B00"/>
    <w:rsid w:val="000D6B33"/>
    <w:rsid w:val="000D6CCC"/>
    <w:rsid w:val="000E2A07"/>
    <w:rsid w:val="000E2F00"/>
    <w:rsid w:val="000E375B"/>
    <w:rsid w:val="000E38CC"/>
    <w:rsid w:val="000E3A5A"/>
    <w:rsid w:val="000E4C75"/>
    <w:rsid w:val="000E685D"/>
    <w:rsid w:val="000E766C"/>
    <w:rsid w:val="000E7827"/>
    <w:rsid w:val="000F0E5C"/>
    <w:rsid w:val="000F103C"/>
    <w:rsid w:val="000F171B"/>
    <w:rsid w:val="000F232F"/>
    <w:rsid w:val="000F30F8"/>
    <w:rsid w:val="000F3B9F"/>
    <w:rsid w:val="000F528B"/>
    <w:rsid w:val="000F5A51"/>
    <w:rsid w:val="000F5BB0"/>
    <w:rsid w:val="000F6706"/>
    <w:rsid w:val="000F7EBE"/>
    <w:rsid w:val="001010B2"/>
    <w:rsid w:val="001013ED"/>
    <w:rsid w:val="00101645"/>
    <w:rsid w:val="001040F4"/>
    <w:rsid w:val="00105066"/>
    <w:rsid w:val="001063EA"/>
    <w:rsid w:val="00107C57"/>
    <w:rsid w:val="0011077C"/>
    <w:rsid w:val="00111BFC"/>
    <w:rsid w:val="0011286C"/>
    <w:rsid w:val="00113F8F"/>
    <w:rsid w:val="00114872"/>
    <w:rsid w:val="001158DB"/>
    <w:rsid w:val="00120AB9"/>
    <w:rsid w:val="0012184C"/>
    <w:rsid w:val="001221FD"/>
    <w:rsid w:val="00122251"/>
    <w:rsid w:val="00122875"/>
    <w:rsid w:val="00122F49"/>
    <w:rsid w:val="001247D8"/>
    <w:rsid w:val="001250D1"/>
    <w:rsid w:val="00127131"/>
    <w:rsid w:val="00127A36"/>
    <w:rsid w:val="00127A54"/>
    <w:rsid w:val="001301EC"/>
    <w:rsid w:val="001329F6"/>
    <w:rsid w:val="0013393A"/>
    <w:rsid w:val="001350F0"/>
    <w:rsid w:val="0013547E"/>
    <w:rsid w:val="001358A7"/>
    <w:rsid w:val="00136B00"/>
    <w:rsid w:val="0013706B"/>
    <w:rsid w:val="00137360"/>
    <w:rsid w:val="001407CF"/>
    <w:rsid w:val="00140E9C"/>
    <w:rsid w:val="00141DE3"/>
    <w:rsid w:val="00142AEF"/>
    <w:rsid w:val="00142E7B"/>
    <w:rsid w:val="00143EA5"/>
    <w:rsid w:val="0014557C"/>
    <w:rsid w:val="00145CDE"/>
    <w:rsid w:val="001469E0"/>
    <w:rsid w:val="00146E04"/>
    <w:rsid w:val="00147228"/>
    <w:rsid w:val="001503F3"/>
    <w:rsid w:val="001504B3"/>
    <w:rsid w:val="00150A46"/>
    <w:rsid w:val="00151F8A"/>
    <w:rsid w:val="001529D7"/>
    <w:rsid w:val="001545C5"/>
    <w:rsid w:val="00155803"/>
    <w:rsid w:val="00156185"/>
    <w:rsid w:val="0015641B"/>
    <w:rsid w:val="00156D1B"/>
    <w:rsid w:val="00160DF1"/>
    <w:rsid w:val="00161838"/>
    <w:rsid w:val="00162091"/>
    <w:rsid w:val="00162523"/>
    <w:rsid w:val="00164718"/>
    <w:rsid w:val="00165A54"/>
    <w:rsid w:val="001677B8"/>
    <w:rsid w:val="00167F5F"/>
    <w:rsid w:val="00170529"/>
    <w:rsid w:val="00170FE1"/>
    <w:rsid w:val="001760C6"/>
    <w:rsid w:val="00180295"/>
    <w:rsid w:val="001806B8"/>
    <w:rsid w:val="00180C50"/>
    <w:rsid w:val="00180E21"/>
    <w:rsid w:val="001817E9"/>
    <w:rsid w:val="00182821"/>
    <w:rsid w:val="00182EEA"/>
    <w:rsid w:val="0018496C"/>
    <w:rsid w:val="001866C9"/>
    <w:rsid w:val="00186F65"/>
    <w:rsid w:val="00187510"/>
    <w:rsid w:val="00187EB9"/>
    <w:rsid w:val="00187F41"/>
    <w:rsid w:val="0019076A"/>
    <w:rsid w:val="00190F8C"/>
    <w:rsid w:val="00192AE5"/>
    <w:rsid w:val="00193A68"/>
    <w:rsid w:val="00193A93"/>
    <w:rsid w:val="00195CC7"/>
    <w:rsid w:val="00196C9C"/>
    <w:rsid w:val="0019742C"/>
    <w:rsid w:val="00197766"/>
    <w:rsid w:val="00197AEC"/>
    <w:rsid w:val="001A0213"/>
    <w:rsid w:val="001A318E"/>
    <w:rsid w:val="001A3433"/>
    <w:rsid w:val="001A3540"/>
    <w:rsid w:val="001A383F"/>
    <w:rsid w:val="001A5A17"/>
    <w:rsid w:val="001A65A6"/>
    <w:rsid w:val="001B0366"/>
    <w:rsid w:val="001B0619"/>
    <w:rsid w:val="001B109E"/>
    <w:rsid w:val="001B2E64"/>
    <w:rsid w:val="001B3168"/>
    <w:rsid w:val="001B440F"/>
    <w:rsid w:val="001B5D77"/>
    <w:rsid w:val="001B6E21"/>
    <w:rsid w:val="001B7792"/>
    <w:rsid w:val="001B7C17"/>
    <w:rsid w:val="001C10F4"/>
    <w:rsid w:val="001C18F5"/>
    <w:rsid w:val="001C1CA1"/>
    <w:rsid w:val="001C3E6B"/>
    <w:rsid w:val="001C4D5D"/>
    <w:rsid w:val="001C53F1"/>
    <w:rsid w:val="001C64D2"/>
    <w:rsid w:val="001C65FA"/>
    <w:rsid w:val="001C74C5"/>
    <w:rsid w:val="001D0966"/>
    <w:rsid w:val="001D22FD"/>
    <w:rsid w:val="001D46F1"/>
    <w:rsid w:val="001D497F"/>
    <w:rsid w:val="001D4988"/>
    <w:rsid w:val="001D4D0A"/>
    <w:rsid w:val="001D55D6"/>
    <w:rsid w:val="001D6C09"/>
    <w:rsid w:val="001D702C"/>
    <w:rsid w:val="001D7EBD"/>
    <w:rsid w:val="001E0C82"/>
    <w:rsid w:val="001E206F"/>
    <w:rsid w:val="001E2239"/>
    <w:rsid w:val="001E2D1D"/>
    <w:rsid w:val="001E31BB"/>
    <w:rsid w:val="001E3726"/>
    <w:rsid w:val="001E381B"/>
    <w:rsid w:val="001E546F"/>
    <w:rsid w:val="001E5DBC"/>
    <w:rsid w:val="001E62E0"/>
    <w:rsid w:val="001E6D90"/>
    <w:rsid w:val="001E7485"/>
    <w:rsid w:val="001E78E4"/>
    <w:rsid w:val="001E790F"/>
    <w:rsid w:val="001E7A20"/>
    <w:rsid w:val="001F0398"/>
    <w:rsid w:val="001F1531"/>
    <w:rsid w:val="001F1685"/>
    <w:rsid w:val="001F1BA4"/>
    <w:rsid w:val="001F2144"/>
    <w:rsid w:val="001F26DC"/>
    <w:rsid w:val="001F2A83"/>
    <w:rsid w:val="001F2DA0"/>
    <w:rsid w:val="001F2FD3"/>
    <w:rsid w:val="001F365F"/>
    <w:rsid w:val="001F612A"/>
    <w:rsid w:val="001F68F3"/>
    <w:rsid w:val="001F71FD"/>
    <w:rsid w:val="001F7642"/>
    <w:rsid w:val="00200B2A"/>
    <w:rsid w:val="00200C5B"/>
    <w:rsid w:val="00201305"/>
    <w:rsid w:val="00201F72"/>
    <w:rsid w:val="00202444"/>
    <w:rsid w:val="0020269E"/>
    <w:rsid w:val="00202855"/>
    <w:rsid w:val="00202AE1"/>
    <w:rsid w:val="002037B7"/>
    <w:rsid w:val="00203D26"/>
    <w:rsid w:val="0020655C"/>
    <w:rsid w:val="00206697"/>
    <w:rsid w:val="0021035F"/>
    <w:rsid w:val="00210E3E"/>
    <w:rsid w:val="00212272"/>
    <w:rsid w:val="0021417A"/>
    <w:rsid w:val="00217169"/>
    <w:rsid w:val="00217F25"/>
    <w:rsid w:val="0022128E"/>
    <w:rsid w:val="002240E8"/>
    <w:rsid w:val="00224912"/>
    <w:rsid w:val="00224F67"/>
    <w:rsid w:val="0022785F"/>
    <w:rsid w:val="00227FFC"/>
    <w:rsid w:val="00231DD1"/>
    <w:rsid w:val="00232651"/>
    <w:rsid w:val="00234649"/>
    <w:rsid w:val="002346C4"/>
    <w:rsid w:val="00235A9D"/>
    <w:rsid w:val="00237A80"/>
    <w:rsid w:val="0024003A"/>
    <w:rsid w:val="00240D44"/>
    <w:rsid w:val="00241812"/>
    <w:rsid w:val="0024224F"/>
    <w:rsid w:val="0024409A"/>
    <w:rsid w:val="00244510"/>
    <w:rsid w:val="00245900"/>
    <w:rsid w:val="00247136"/>
    <w:rsid w:val="00250A2F"/>
    <w:rsid w:val="00252326"/>
    <w:rsid w:val="00252E81"/>
    <w:rsid w:val="002533F2"/>
    <w:rsid w:val="00253B1C"/>
    <w:rsid w:val="002560C1"/>
    <w:rsid w:val="00261FFA"/>
    <w:rsid w:val="00262ADE"/>
    <w:rsid w:val="00263247"/>
    <w:rsid w:val="0026469E"/>
    <w:rsid w:val="00264C53"/>
    <w:rsid w:val="00267A94"/>
    <w:rsid w:val="00267FEF"/>
    <w:rsid w:val="00270055"/>
    <w:rsid w:val="00270AB5"/>
    <w:rsid w:val="002725D0"/>
    <w:rsid w:val="0027386A"/>
    <w:rsid w:val="00273922"/>
    <w:rsid w:val="00274F8B"/>
    <w:rsid w:val="00277746"/>
    <w:rsid w:val="0028333F"/>
    <w:rsid w:val="00283766"/>
    <w:rsid w:val="00283F9A"/>
    <w:rsid w:val="00285183"/>
    <w:rsid w:val="002875C8"/>
    <w:rsid w:val="002905F9"/>
    <w:rsid w:val="00291D5A"/>
    <w:rsid w:val="002924C9"/>
    <w:rsid w:val="002930BA"/>
    <w:rsid w:val="002949EE"/>
    <w:rsid w:val="002A114B"/>
    <w:rsid w:val="002A271A"/>
    <w:rsid w:val="002A37F4"/>
    <w:rsid w:val="002A49E1"/>
    <w:rsid w:val="002B01FC"/>
    <w:rsid w:val="002B0AE3"/>
    <w:rsid w:val="002B0FA5"/>
    <w:rsid w:val="002B0FF6"/>
    <w:rsid w:val="002B1653"/>
    <w:rsid w:val="002B1A2F"/>
    <w:rsid w:val="002B2F6D"/>
    <w:rsid w:val="002B2FAB"/>
    <w:rsid w:val="002B5DF7"/>
    <w:rsid w:val="002B7BB1"/>
    <w:rsid w:val="002C0BD9"/>
    <w:rsid w:val="002C1340"/>
    <w:rsid w:val="002C1BD2"/>
    <w:rsid w:val="002C2AED"/>
    <w:rsid w:val="002C4324"/>
    <w:rsid w:val="002C4588"/>
    <w:rsid w:val="002C4925"/>
    <w:rsid w:val="002C4E0F"/>
    <w:rsid w:val="002C6CBC"/>
    <w:rsid w:val="002D0443"/>
    <w:rsid w:val="002D08B8"/>
    <w:rsid w:val="002D0BFD"/>
    <w:rsid w:val="002D2E8D"/>
    <w:rsid w:val="002D342A"/>
    <w:rsid w:val="002D37D1"/>
    <w:rsid w:val="002D48FD"/>
    <w:rsid w:val="002D4CB5"/>
    <w:rsid w:val="002D66BD"/>
    <w:rsid w:val="002D675D"/>
    <w:rsid w:val="002D6770"/>
    <w:rsid w:val="002D7A8F"/>
    <w:rsid w:val="002E0526"/>
    <w:rsid w:val="002E05BF"/>
    <w:rsid w:val="002E0609"/>
    <w:rsid w:val="002E1E22"/>
    <w:rsid w:val="002E255B"/>
    <w:rsid w:val="002E27D9"/>
    <w:rsid w:val="002E2A04"/>
    <w:rsid w:val="002E3B21"/>
    <w:rsid w:val="002E40F0"/>
    <w:rsid w:val="002E500C"/>
    <w:rsid w:val="002E5252"/>
    <w:rsid w:val="002E527B"/>
    <w:rsid w:val="002E5381"/>
    <w:rsid w:val="002E6B1A"/>
    <w:rsid w:val="002E76B4"/>
    <w:rsid w:val="002F0840"/>
    <w:rsid w:val="002F1A43"/>
    <w:rsid w:val="002F1C05"/>
    <w:rsid w:val="002F1C60"/>
    <w:rsid w:val="002F1FF6"/>
    <w:rsid w:val="002F2BD7"/>
    <w:rsid w:val="002F3827"/>
    <w:rsid w:val="002F41B2"/>
    <w:rsid w:val="002F6614"/>
    <w:rsid w:val="002F6A09"/>
    <w:rsid w:val="003006C8"/>
    <w:rsid w:val="00300CD2"/>
    <w:rsid w:val="0030256D"/>
    <w:rsid w:val="00302DCD"/>
    <w:rsid w:val="00302E45"/>
    <w:rsid w:val="00304779"/>
    <w:rsid w:val="00305038"/>
    <w:rsid w:val="003059CD"/>
    <w:rsid w:val="003065A9"/>
    <w:rsid w:val="003109D6"/>
    <w:rsid w:val="00314931"/>
    <w:rsid w:val="00315304"/>
    <w:rsid w:val="00315D92"/>
    <w:rsid w:val="00315EFE"/>
    <w:rsid w:val="00320E29"/>
    <w:rsid w:val="0032207E"/>
    <w:rsid w:val="00323276"/>
    <w:rsid w:val="00323626"/>
    <w:rsid w:val="00323725"/>
    <w:rsid w:val="0032622D"/>
    <w:rsid w:val="00326838"/>
    <w:rsid w:val="003275E2"/>
    <w:rsid w:val="00331165"/>
    <w:rsid w:val="00331C9C"/>
    <w:rsid w:val="0033281F"/>
    <w:rsid w:val="00332D17"/>
    <w:rsid w:val="00333C6D"/>
    <w:rsid w:val="00335BD5"/>
    <w:rsid w:val="00337226"/>
    <w:rsid w:val="00337B81"/>
    <w:rsid w:val="00340089"/>
    <w:rsid w:val="00340882"/>
    <w:rsid w:val="00340C08"/>
    <w:rsid w:val="00341F21"/>
    <w:rsid w:val="00343E7C"/>
    <w:rsid w:val="0034461F"/>
    <w:rsid w:val="003448DB"/>
    <w:rsid w:val="0034505C"/>
    <w:rsid w:val="00346CEF"/>
    <w:rsid w:val="003503DD"/>
    <w:rsid w:val="00352063"/>
    <w:rsid w:val="00352239"/>
    <w:rsid w:val="003530D1"/>
    <w:rsid w:val="0035746A"/>
    <w:rsid w:val="003579CA"/>
    <w:rsid w:val="0036168C"/>
    <w:rsid w:val="00363D06"/>
    <w:rsid w:val="003644E5"/>
    <w:rsid w:val="00364A72"/>
    <w:rsid w:val="00365408"/>
    <w:rsid w:val="00366BE3"/>
    <w:rsid w:val="00366F37"/>
    <w:rsid w:val="00367DD5"/>
    <w:rsid w:val="00371050"/>
    <w:rsid w:val="003724B8"/>
    <w:rsid w:val="003726C8"/>
    <w:rsid w:val="0037316B"/>
    <w:rsid w:val="00376C4D"/>
    <w:rsid w:val="003773EF"/>
    <w:rsid w:val="00377E95"/>
    <w:rsid w:val="0038254B"/>
    <w:rsid w:val="00382A98"/>
    <w:rsid w:val="003837C9"/>
    <w:rsid w:val="00383BEA"/>
    <w:rsid w:val="003864B8"/>
    <w:rsid w:val="00387885"/>
    <w:rsid w:val="00387FA7"/>
    <w:rsid w:val="00390994"/>
    <w:rsid w:val="00390A5E"/>
    <w:rsid w:val="00390B4E"/>
    <w:rsid w:val="00390BDC"/>
    <w:rsid w:val="0039295F"/>
    <w:rsid w:val="00394079"/>
    <w:rsid w:val="00396509"/>
    <w:rsid w:val="00397110"/>
    <w:rsid w:val="00397B07"/>
    <w:rsid w:val="003A5010"/>
    <w:rsid w:val="003A5994"/>
    <w:rsid w:val="003A5FEF"/>
    <w:rsid w:val="003A7803"/>
    <w:rsid w:val="003A7955"/>
    <w:rsid w:val="003A7F58"/>
    <w:rsid w:val="003B0905"/>
    <w:rsid w:val="003B2684"/>
    <w:rsid w:val="003B2AEC"/>
    <w:rsid w:val="003B2B68"/>
    <w:rsid w:val="003B332D"/>
    <w:rsid w:val="003B482E"/>
    <w:rsid w:val="003B5296"/>
    <w:rsid w:val="003B6C16"/>
    <w:rsid w:val="003B6C4D"/>
    <w:rsid w:val="003B6E4B"/>
    <w:rsid w:val="003B71B4"/>
    <w:rsid w:val="003B7C3A"/>
    <w:rsid w:val="003C07F7"/>
    <w:rsid w:val="003C0BEB"/>
    <w:rsid w:val="003C2871"/>
    <w:rsid w:val="003C37EF"/>
    <w:rsid w:val="003C3E37"/>
    <w:rsid w:val="003C4AAF"/>
    <w:rsid w:val="003C4E0A"/>
    <w:rsid w:val="003C4F88"/>
    <w:rsid w:val="003C501F"/>
    <w:rsid w:val="003C533C"/>
    <w:rsid w:val="003C5856"/>
    <w:rsid w:val="003C5FEA"/>
    <w:rsid w:val="003C671A"/>
    <w:rsid w:val="003C68EC"/>
    <w:rsid w:val="003C6E94"/>
    <w:rsid w:val="003C6F64"/>
    <w:rsid w:val="003D0BF3"/>
    <w:rsid w:val="003D1CA8"/>
    <w:rsid w:val="003D4FFC"/>
    <w:rsid w:val="003D57B3"/>
    <w:rsid w:val="003D6755"/>
    <w:rsid w:val="003D68D8"/>
    <w:rsid w:val="003D70BF"/>
    <w:rsid w:val="003D7392"/>
    <w:rsid w:val="003D7808"/>
    <w:rsid w:val="003D7F80"/>
    <w:rsid w:val="003E01BB"/>
    <w:rsid w:val="003E4827"/>
    <w:rsid w:val="003E4866"/>
    <w:rsid w:val="003E4AA1"/>
    <w:rsid w:val="003E4DCF"/>
    <w:rsid w:val="003E55F6"/>
    <w:rsid w:val="003E61A7"/>
    <w:rsid w:val="003E63A9"/>
    <w:rsid w:val="003E68EE"/>
    <w:rsid w:val="003E74A2"/>
    <w:rsid w:val="003E7F92"/>
    <w:rsid w:val="003F0183"/>
    <w:rsid w:val="003F28BA"/>
    <w:rsid w:val="003F36D2"/>
    <w:rsid w:val="003F3846"/>
    <w:rsid w:val="003F5225"/>
    <w:rsid w:val="003F5391"/>
    <w:rsid w:val="003F770D"/>
    <w:rsid w:val="00400A67"/>
    <w:rsid w:val="00400B44"/>
    <w:rsid w:val="0040171A"/>
    <w:rsid w:val="004017D0"/>
    <w:rsid w:val="00402A3D"/>
    <w:rsid w:val="00402B20"/>
    <w:rsid w:val="004060DA"/>
    <w:rsid w:val="004072B0"/>
    <w:rsid w:val="0041246A"/>
    <w:rsid w:val="00412ED1"/>
    <w:rsid w:val="00413A09"/>
    <w:rsid w:val="004142A9"/>
    <w:rsid w:val="00417A1F"/>
    <w:rsid w:val="0042103E"/>
    <w:rsid w:val="00421D49"/>
    <w:rsid w:val="00422E4E"/>
    <w:rsid w:val="00423CE2"/>
    <w:rsid w:val="00425130"/>
    <w:rsid w:val="00425943"/>
    <w:rsid w:val="00426086"/>
    <w:rsid w:val="0042623A"/>
    <w:rsid w:val="00426B3A"/>
    <w:rsid w:val="00433C79"/>
    <w:rsid w:val="004347B9"/>
    <w:rsid w:val="004353D5"/>
    <w:rsid w:val="004358DC"/>
    <w:rsid w:val="00435F00"/>
    <w:rsid w:val="004422A3"/>
    <w:rsid w:val="00442F7E"/>
    <w:rsid w:val="004449D1"/>
    <w:rsid w:val="00446A80"/>
    <w:rsid w:val="004474E5"/>
    <w:rsid w:val="00447667"/>
    <w:rsid w:val="00447955"/>
    <w:rsid w:val="0045003F"/>
    <w:rsid w:val="00450A01"/>
    <w:rsid w:val="00450BEB"/>
    <w:rsid w:val="0045114C"/>
    <w:rsid w:val="00452146"/>
    <w:rsid w:val="004524C2"/>
    <w:rsid w:val="00452572"/>
    <w:rsid w:val="004531E5"/>
    <w:rsid w:val="0045497A"/>
    <w:rsid w:val="00457546"/>
    <w:rsid w:val="00460361"/>
    <w:rsid w:val="00460F6E"/>
    <w:rsid w:val="004626D4"/>
    <w:rsid w:val="00462E7C"/>
    <w:rsid w:val="004648CE"/>
    <w:rsid w:val="00464AA8"/>
    <w:rsid w:val="0046521A"/>
    <w:rsid w:val="00465954"/>
    <w:rsid w:val="00465CAD"/>
    <w:rsid w:val="00466ED1"/>
    <w:rsid w:val="00467D74"/>
    <w:rsid w:val="00471675"/>
    <w:rsid w:val="00471A5D"/>
    <w:rsid w:val="00473E43"/>
    <w:rsid w:val="0047411F"/>
    <w:rsid w:val="00475B90"/>
    <w:rsid w:val="00480171"/>
    <w:rsid w:val="0048161B"/>
    <w:rsid w:val="00481934"/>
    <w:rsid w:val="00481FB5"/>
    <w:rsid w:val="00483036"/>
    <w:rsid w:val="004830DB"/>
    <w:rsid w:val="004831A9"/>
    <w:rsid w:val="004835ED"/>
    <w:rsid w:val="004839C4"/>
    <w:rsid w:val="00483E26"/>
    <w:rsid w:val="00484072"/>
    <w:rsid w:val="004844A5"/>
    <w:rsid w:val="004853E2"/>
    <w:rsid w:val="00485C1A"/>
    <w:rsid w:val="004860E9"/>
    <w:rsid w:val="004877DC"/>
    <w:rsid w:val="00487D4B"/>
    <w:rsid w:val="004902E3"/>
    <w:rsid w:val="00491B4D"/>
    <w:rsid w:val="00492245"/>
    <w:rsid w:val="00492490"/>
    <w:rsid w:val="004930B1"/>
    <w:rsid w:val="00493777"/>
    <w:rsid w:val="00493810"/>
    <w:rsid w:val="00493B9D"/>
    <w:rsid w:val="00494202"/>
    <w:rsid w:val="0049457F"/>
    <w:rsid w:val="00494E2B"/>
    <w:rsid w:val="00496901"/>
    <w:rsid w:val="0049729D"/>
    <w:rsid w:val="0049732C"/>
    <w:rsid w:val="00497C44"/>
    <w:rsid w:val="004A0E3F"/>
    <w:rsid w:val="004A1A24"/>
    <w:rsid w:val="004A1D7F"/>
    <w:rsid w:val="004A369A"/>
    <w:rsid w:val="004A41AB"/>
    <w:rsid w:val="004A54FA"/>
    <w:rsid w:val="004A6341"/>
    <w:rsid w:val="004A71F7"/>
    <w:rsid w:val="004A79CD"/>
    <w:rsid w:val="004B01ED"/>
    <w:rsid w:val="004B0818"/>
    <w:rsid w:val="004B08F0"/>
    <w:rsid w:val="004B0AF5"/>
    <w:rsid w:val="004B149E"/>
    <w:rsid w:val="004B3F11"/>
    <w:rsid w:val="004B3F90"/>
    <w:rsid w:val="004C0F92"/>
    <w:rsid w:val="004C47BA"/>
    <w:rsid w:val="004C4E0B"/>
    <w:rsid w:val="004C6573"/>
    <w:rsid w:val="004D0676"/>
    <w:rsid w:val="004D1A44"/>
    <w:rsid w:val="004D1FC7"/>
    <w:rsid w:val="004D2BCD"/>
    <w:rsid w:val="004D36B3"/>
    <w:rsid w:val="004D42F7"/>
    <w:rsid w:val="004D439A"/>
    <w:rsid w:val="004D66EA"/>
    <w:rsid w:val="004D67C5"/>
    <w:rsid w:val="004D7390"/>
    <w:rsid w:val="004E02E4"/>
    <w:rsid w:val="004E1E9A"/>
    <w:rsid w:val="004E208C"/>
    <w:rsid w:val="004E382F"/>
    <w:rsid w:val="004E6401"/>
    <w:rsid w:val="004F05BE"/>
    <w:rsid w:val="004F0921"/>
    <w:rsid w:val="004F1917"/>
    <w:rsid w:val="004F2A6F"/>
    <w:rsid w:val="004F322D"/>
    <w:rsid w:val="004F340C"/>
    <w:rsid w:val="004F55CE"/>
    <w:rsid w:val="004F5D64"/>
    <w:rsid w:val="004F6BFE"/>
    <w:rsid w:val="005001DC"/>
    <w:rsid w:val="00501B36"/>
    <w:rsid w:val="00502737"/>
    <w:rsid w:val="0050288D"/>
    <w:rsid w:val="0050478F"/>
    <w:rsid w:val="0050523E"/>
    <w:rsid w:val="005078AF"/>
    <w:rsid w:val="00507F52"/>
    <w:rsid w:val="00510909"/>
    <w:rsid w:val="0051169F"/>
    <w:rsid w:val="0051177F"/>
    <w:rsid w:val="00513696"/>
    <w:rsid w:val="00514435"/>
    <w:rsid w:val="00515945"/>
    <w:rsid w:val="00516107"/>
    <w:rsid w:val="005174F7"/>
    <w:rsid w:val="00517B54"/>
    <w:rsid w:val="0052111A"/>
    <w:rsid w:val="00522025"/>
    <w:rsid w:val="005220EC"/>
    <w:rsid w:val="005229D4"/>
    <w:rsid w:val="005230A0"/>
    <w:rsid w:val="00523138"/>
    <w:rsid w:val="00530542"/>
    <w:rsid w:val="00530AF0"/>
    <w:rsid w:val="00530C67"/>
    <w:rsid w:val="005313C8"/>
    <w:rsid w:val="00531985"/>
    <w:rsid w:val="00532059"/>
    <w:rsid w:val="005348C1"/>
    <w:rsid w:val="00541F9A"/>
    <w:rsid w:val="005423A9"/>
    <w:rsid w:val="00542A09"/>
    <w:rsid w:val="00542B6E"/>
    <w:rsid w:val="00543121"/>
    <w:rsid w:val="00544D76"/>
    <w:rsid w:val="005475B9"/>
    <w:rsid w:val="00547D84"/>
    <w:rsid w:val="00547EC1"/>
    <w:rsid w:val="00547F3A"/>
    <w:rsid w:val="005507DA"/>
    <w:rsid w:val="005510CC"/>
    <w:rsid w:val="0055302E"/>
    <w:rsid w:val="00553039"/>
    <w:rsid w:val="005532E5"/>
    <w:rsid w:val="00554287"/>
    <w:rsid w:val="00555610"/>
    <w:rsid w:val="005563C7"/>
    <w:rsid w:val="0055774F"/>
    <w:rsid w:val="00557844"/>
    <w:rsid w:val="00557BE0"/>
    <w:rsid w:val="00557F70"/>
    <w:rsid w:val="00561112"/>
    <w:rsid w:val="00561511"/>
    <w:rsid w:val="00561D54"/>
    <w:rsid w:val="00561DBB"/>
    <w:rsid w:val="005621B3"/>
    <w:rsid w:val="005641ED"/>
    <w:rsid w:val="005650F4"/>
    <w:rsid w:val="0056533C"/>
    <w:rsid w:val="00565FEA"/>
    <w:rsid w:val="00566127"/>
    <w:rsid w:val="00567267"/>
    <w:rsid w:val="00567743"/>
    <w:rsid w:val="005707A5"/>
    <w:rsid w:val="00571388"/>
    <w:rsid w:val="005718E4"/>
    <w:rsid w:val="00571C6E"/>
    <w:rsid w:val="005722E3"/>
    <w:rsid w:val="00572A76"/>
    <w:rsid w:val="005777EF"/>
    <w:rsid w:val="00577C7B"/>
    <w:rsid w:val="00577DEF"/>
    <w:rsid w:val="00580592"/>
    <w:rsid w:val="0058499E"/>
    <w:rsid w:val="00584FE2"/>
    <w:rsid w:val="00586A48"/>
    <w:rsid w:val="00587878"/>
    <w:rsid w:val="00587C73"/>
    <w:rsid w:val="00590C20"/>
    <w:rsid w:val="00591743"/>
    <w:rsid w:val="00591C3E"/>
    <w:rsid w:val="0059299B"/>
    <w:rsid w:val="00592AA1"/>
    <w:rsid w:val="005939D8"/>
    <w:rsid w:val="00593C01"/>
    <w:rsid w:val="00593CAF"/>
    <w:rsid w:val="00593D69"/>
    <w:rsid w:val="0059433C"/>
    <w:rsid w:val="005948C7"/>
    <w:rsid w:val="005953E3"/>
    <w:rsid w:val="00596876"/>
    <w:rsid w:val="00597019"/>
    <w:rsid w:val="005A0E10"/>
    <w:rsid w:val="005A1714"/>
    <w:rsid w:val="005A20EC"/>
    <w:rsid w:val="005A2C8F"/>
    <w:rsid w:val="005A341E"/>
    <w:rsid w:val="005A366C"/>
    <w:rsid w:val="005A4C73"/>
    <w:rsid w:val="005B5E1E"/>
    <w:rsid w:val="005B76E9"/>
    <w:rsid w:val="005C0B02"/>
    <w:rsid w:val="005C0FD9"/>
    <w:rsid w:val="005C142F"/>
    <w:rsid w:val="005C2005"/>
    <w:rsid w:val="005C29EF"/>
    <w:rsid w:val="005C310F"/>
    <w:rsid w:val="005C57AD"/>
    <w:rsid w:val="005C5CE3"/>
    <w:rsid w:val="005C7ED3"/>
    <w:rsid w:val="005D059F"/>
    <w:rsid w:val="005D10DC"/>
    <w:rsid w:val="005D1CB4"/>
    <w:rsid w:val="005D1F59"/>
    <w:rsid w:val="005D2351"/>
    <w:rsid w:val="005D3D7A"/>
    <w:rsid w:val="005D4BD3"/>
    <w:rsid w:val="005D61E3"/>
    <w:rsid w:val="005D67F1"/>
    <w:rsid w:val="005D6B52"/>
    <w:rsid w:val="005E0E27"/>
    <w:rsid w:val="005E138D"/>
    <w:rsid w:val="005E1DC3"/>
    <w:rsid w:val="005E1FA1"/>
    <w:rsid w:val="005E231A"/>
    <w:rsid w:val="005E239A"/>
    <w:rsid w:val="005E52BD"/>
    <w:rsid w:val="005E6FB0"/>
    <w:rsid w:val="005E7353"/>
    <w:rsid w:val="005F05CB"/>
    <w:rsid w:val="005F274D"/>
    <w:rsid w:val="005F5B0B"/>
    <w:rsid w:val="005F6787"/>
    <w:rsid w:val="00600A88"/>
    <w:rsid w:val="006011E9"/>
    <w:rsid w:val="006016AD"/>
    <w:rsid w:val="00601C91"/>
    <w:rsid w:val="00602804"/>
    <w:rsid w:val="00603C08"/>
    <w:rsid w:val="00604187"/>
    <w:rsid w:val="0060462D"/>
    <w:rsid w:val="00604F9D"/>
    <w:rsid w:val="00605113"/>
    <w:rsid w:val="0060561F"/>
    <w:rsid w:val="00606542"/>
    <w:rsid w:val="006072E8"/>
    <w:rsid w:val="00607678"/>
    <w:rsid w:val="0060778C"/>
    <w:rsid w:val="00607D93"/>
    <w:rsid w:val="00607DCC"/>
    <w:rsid w:val="00611F65"/>
    <w:rsid w:val="00613DE3"/>
    <w:rsid w:val="00614813"/>
    <w:rsid w:val="00617034"/>
    <w:rsid w:val="00620867"/>
    <w:rsid w:val="0062234A"/>
    <w:rsid w:val="00622887"/>
    <w:rsid w:val="006244C4"/>
    <w:rsid w:val="00625DCE"/>
    <w:rsid w:val="00627E39"/>
    <w:rsid w:val="00627F4E"/>
    <w:rsid w:val="00631D28"/>
    <w:rsid w:val="00634EE2"/>
    <w:rsid w:val="00635A7A"/>
    <w:rsid w:val="00636A25"/>
    <w:rsid w:val="006379B5"/>
    <w:rsid w:val="006379D6"/>
    <w:rsid w:val="00637C91"/>
    <w:rsid w:val="006401F7"/>
    <w:rsid w:val="00640C83"/>
    <w:rsid w:val="00641287"/>
    <w:rsid w:val="00642FB2"/>
    <w:rsid w:val="00643087"/>
    <w:rsid w:val="00643199"/>
    <w:rsid w:val="00646335"/>
    <w:rsid w:val="00646404"/>
    <w:rsid w:val="00646B6D"/>
    <w:rsid w:val="00647DFF"/>
    <w:rsid w:val="00650E61"/>
    <w:rsid w:val="00654620"/>
    <w:rsid w:val="006556B1"/>
    <w:rsid w:val="00656E3B"/>
    <w:rsid w:val="00660F10"/>
    <w:rsid w:val="006612CF"/>
    <w:rsid w:val="00662F59"/>
    <w:rsid w:val="00665628"/>
    <w:rsid w:val="00665E15"/>
    <w:rsid w:val="00670927"/>
    <w:rsid w:val="0067093B"/>
    <w:rsid w:val="00670F57"/>
    <w:rsid w:val="00671BBD"/>
    <w:rsid w:val="00675CE9"/>
    <w:rsid w:val="00676109"/>
    <w:rsid w:val="00676B7A"/>
    <w:rsid w:val="00681DC5"/>
    <w:rsid w:val="006823B1"/>
    <w:rsid w:val="00682D33"/>
    <w:rsid w:val="00682FC7"/>
    <w:rsid w:val="00683ECF"/>
    <w:rsid w:val="006879C4"/>
    <w:rsid w:val="00690E8F"/>
    <w:rsid w:val="00693F4B"/>
    <w:rsid w:val="0069428D"/>
    <w:rsid w:val="00694805"/>
    <w:rsid w:val="006965CD"/>
    <w:rsid w:val="006968A0"/>
    <w:rsid w:val="00697349"/>
    <w:rsid w:val="006A0508"/>
    <w:rsid w:val="006A10F3"/>
    <w:rsid w:val="006A1727"/>
    <w:rsid w:val="006A5530"/>
    <w:rsid w:val="006A5735"/>
    <w:rsid w:val="006A61E5"/>
    <w:rsid w:val="006B6BDD"/>
    <w:rsid w:val="006B6CF6"/>
    <w:rsid w:val="006B6FB8"/>
    <w:rsid w:val="006B76B1"/>
    <w:rsid w:val="006B79F1"/>
    <w:rsid w:val="006C0E07"/>
    <w:rsid w:val="006C1C82"/>
    <w:rsid w:val="006C1F37"/>
    <w:rsid w:val="006C2CBD"/>
    <w:rsid w:val="006C3440"/>
    <w:rsid w:val="006C351F"/>
    <w:rsid w:val="006C3549"/>
    <w:rsid w:val="006C3BD4"/>
    <w:rsid w:val="006C3D73"/>
    <w:rsid w:val="006C50CC"/>
    <w:rsid w:val="006C64AC"/>
    <w:rsid w:val="006C6635"/>
    <w:rsid w:val="006C6667"/>
    <w:rsid w:val="006C7E9E"/>
    <w:rsid w:val="006C7F21"/>
    <w:rsid w:val="006D0391"/>
    <w:rsid w:val="006D15A9"/>
    <w:rsid w:val="006D16AD"/>
    <w:rsid w:val="006D226A"/>
    <w:rsid w:val="006D2B6C"/>
    <w:rsid w:val="006D36BD"/>
    <w:rsid w:val="006D38FA"/>
    <w:rsid w:val="006D46DE"/>
    <w:rsid w:val="006D4B29"/>
    <w:rsid w:val="006D74E7"/>
    <w:rsid w:val="006D762E"/>
    <w:rsid w:val="006E0B30"/>
    <w:rsid w:val="006E0BC7"/>
    <w:rsid w:val="006E1A39"/>
    <w:rsid w:val="006E20FE"/>
    <w:rsid w:val="006E33CA"/>
    <w:rsid w:val="006E3920"/>
    <w:rsid w:val="006E449E"/>
    <w:rsid w:val="006E44FF"/>
    <w:rsid w:val="006E500F"/>
    <w:rsid w:val="006E5FB4"/>
    <w:rsid w:val="006E78B7"/>
    <w:rsid w:val="006E79DC"/>
    <w:rsid w:val="006E7F3E"/>
    <w:rsid w:val="006F0A7B"/>
    <w:rsid w:val="006F319A"/>
    <w:rsid w:val="006F61AA"/>
    <w:rsid w:val="00701D27"/>
    <w:rsid w:val="0070277E"/>
    <w:rsid w:val="00703D69"/>
    <w:rsid w:val="0070428B"/>
    <w:rsid w:val="007042AE"/>
    <w:rsid w:val="0070572D"/>
    <w:rsid w:val="00706019"/>
    <w:rsid w:val="0070646E"/>
    <w:rsid w:val="00713058"/>
    <w:rsid w:val="00714547"/>
    <w:rsid w:val="00715951"/>
    <w:rsid w:val="007159A2"/>
    <w:rsid w:val="00715AF5"/>
    <w:rsid w:val="0071608C"/>
    <w:rsid w:val="00716B0A"/>
    <w:rsid w:val="007173C7"/>
    <w:rsid w:val="00717BFD"/>
    <w:rsid w:val="007201A5"/>
    <w:rsid w:val="007204CD"/>
    <w:rsid w:val="00722C50"/>
    <w:rsid w:val="00726564"/>
    <w:rsid w:val="00730271"/>
    <w:rsid w:val="007302DD"/>
    <w:rsid w:val="00730ACB"/>
    <w:rsid w:val="00731336"/>
    <w:rsid w:val="00733520"/>
    <w:rsid w:val="007343F1"/>
    <w:rsid w:val="007354F1"/>
    <w:rsid w:val="0073599B"/>
    <w:rsid w:val="00736B0C"/>
    <w:rsid w:val="00740021"/>
    <w:rsid w:val="0074025E"/>
    <w:rsid w:val="007420F0"/>
    <w:rsid w:val="00742463"/>
    <w:rsid w:val="007432F5"/>
    <w:rsid w:val="00747086"/>
    <w:rsid w:val="007478DC"/>
    <w:rsid w:val="00747DAF"/>
    <w:rsid w:val="00747F40"/>
    <w:rsid w:val="00750BF5"/>
    <w:rsid w:val="0075159F"/>
    <w:rsid w:val="007526B2"/>
    <w:rsid w:val="007532FC"/>
    <w:rsid w:val="007548B2"/>
    <w:rsid w:val="00754B96"/>
    <w:rsid w:val="0075589F"/>
    <w:rsid w:val="00755968"/>
    <w:rsid w:val="00756B97"/>
    <w:rsid w:val="00756D02"/>
    <w:rsid w:val="007611E0"/>
    <w:rsid w:val="00763C3C"/>
    <w:rsid w:val="00764191"/>
    <w:rsid w:val="0076440A"/>
    <w:rsid w:val="00766BE8"/>
    <w:rsid w:val="0077000F"/>
    <w:rsid w:val="00771765"/>
    <w:rsid w:val="00771A21"/>
    <w:rsid w:val="007720D0"/>
    <w:rsid w:val="00772682"/>
    <w:rsid w:val="00772BE0"/>
    <w:rsid w:val="00772DB9"/>
    <w:rsid w:val="00775144"/>
    <w:rsid w:val="00775E14"/>
    <w:rsid w:val="00776304"/>
    <w:rsid w:val="00776A5E"/>
    <w:rsid w:val="00777447"/>
    <w:rsid w:val="00783992"/>
    <w:rsid w:val="00786630"/>
    <w:rsid w:val="007866E0"/>
    <w:rsid w:val="00787AAF"/>
    <w:rsid w:val="0079049C"/>
    <w:rsid w:val="00790C37"/>
    <w:rsid w:val="00790C5F"/>
    <w:rsid w:val="007921BA"/>
    <w:rsid w:val="00792406"/>
    <w:rsid w:val="0079309E"/>
    <w:rsid w:val="0079312C"/>
    <w:rsid w:val="007931F3"/>
    <w:rsid w:val="00793228"/>
    <w:rsid w:val="00794A98"/>
    <w:rsid w:val="00794E1B"/>
    <w:rsid w:val="00795433"/>
    <w:rsid w:val="00796C4F"/>
    <w:rsid w:val="00796ECE"/>
    <w:rsid w:val="00797161"/>
    <w:rsid w:val="0079794F"/>
    <w:rsid w:val="007A0312"/>
    <w:rsid w:val="007A0A92"/>
    <w:rsid w:val="007A0B9E"/>
    <w:rsid w:val="007A0BF5"/>
    <w:rsid w:val="007A28F9"/>
    <w:rsid w:val="007A2998"/>
    <w:rsid w:val="007A3026"/>
    <w:rsid w:val="007A4912"/>
    <w:rsid w:val="007A6045"/>
    <w:rsid w:val="007A72E1"/>
    <w:rsid w:val="007A7F4D"/>
    <w:rsid w:val="007B2F3E"/>
    <w:rsid w:val="007B39D7"/>
    <w:rsid w:val="007B5444"/>
    <w:rsid w:val="007B6984"/>
    <w:rsid w:val="007B7185"/>
    <w:rsid w:val="007B72D7"/>
    <w:rsid w:val="007C070E"/>
    <w:rsid w:val="007C0C2C"/>
    <w:rsid w:val="007C1F32"/>
    <w:rsid w:val="007C2121"/>
    <w:rsid w:val="007C27F8"/>
    <w:rsid w:val="007C2FA9"/>
    <w:rsid w:val="007C31CC"/>
    <w:rsid w:val="007C5935"/>
    <w:rsid w:val="007C790C"/>
    <w:rsid w:val="007D12F2"/>
    <w:rsid w:val="007D13E4"/>
    <w:rsid w:val="007D291B"/>
    <w:rsid w:val="007D3CF6"/>
    <w:rsid w:val="007D5B56"/>
    <w:rsid w:val="007D7A35"/>
    <w:rsid w:val="007E0E82"/>
    <w:rsid w:val="007E0FF4"/>
    <w:rsid w:val="007E1412"/>
    <w:rsid w:val="007E275E"/>
    <w:rsid w:val="007E2B60"/>
    <w:rsid w:val="007E318E"/>
    <w:rsid w:val="007E6B07"/>
    <w:rsid w:val="007E7FA0"/>
    <w:rsid w:val="007F3F9E"/>
    <w:rsid w:val="007F55EA"/>
    <w:rsid w:val="007F5A94"/>
    <w:rsid w:val="007F5DDA"/>
    <w:rsid w:val="007F6C24"/>
    <w:rsid w:val="0080120F"/>
    <w:rsid w:val="008013FA"/>
    <w:rsid w:val="0080287D"/>
    <w:rsid w:val="00804344"/>
    <w:rsid w:val="008049F6"/>
    <w:rsid w:val="00804D1D"/>
    <w:rsid w:val="0080523A"/>
    <w:rsid w:val="00805FEF"/>
    <w:rsid w:val="008062B7"/>
    <w:rsid w:val="00806E09"/>
    <w:rsid w:val="00807600"/>
    <w:rsid w:val="00810570"/>
    <w:rsid w:val="008158FB"/>
    <w:rsid w:val="00815B32"/>
    <w:rsid w:val="00815D58"/>
    <w:rsid w:val="00816B54"/>
    <w:rsid w:val="00817306"/>
    <w:rsid w:val="00820977"/>
    <w:rsid w:val="00820DD0"/>
    <w:rsid w:val="00821238"/>
    <w:rsid w:val="0082196A"/>
    <w:rsid w:val="00821FD5"/>
    <w:rsid w:val="0082265B"/>
    <w:rsid w:val="008266E9"/>
    <w:rsid w:val="00826ECC"/>
    <w:rsid w:val="00826F1E"/>
    <w:rsid w:val="0082708C"/>
    <w:rsid w:val="008319D4"/>
    <w:rsid w:val="00831DC2"/>
    <w:rsid w:val="008345AF"/>
    <w:rsid w:val="008353E9"/>
    <w:rsid w:val="00835F02"/>
    <w:rsid w:val="008371EC"/>
    <w:rsid w:val="00837D82"/>
    <w:rsid w:val="00840064"/>
    <w:rsid w:val="0084039E"/>
    <w:rsid w:val="008412F3"/>
    <w:rsid w:val="00841EA5"/>
    <w:rsid w:val="008424A6"/>
    <w:rsid w:val="00842D84"/>
    <w:rsid w:val="00843238"/>
    <w:rsid w:val="0084376C"/>
    <w:rsid w:val="00843793"/>
    <w:rsid w:val="0084402F"/>
    <w:rsid w:val="0084548D"/>
    <w:rsid w:val="00845515"/>
    <w:rsid w:val="0084768A"/>
    <w:rsid w:val="00847BBC"/>
    <w:rsid w:val="00847BDE"/>
    <w:rsid w:val="008503DA"/>
    <w:rsid w:val="0085218C"/>
    <w:rsid w:val="00853410"/>
    <w:rsid w:val="00853D3E"/>
    <w:rsid w:val="00854872"/>
    <w:rsid w:val="00855B08"/>
    <w:rsid w:val="008560BC"/>
    <w:rsid w:val="00856388"/>
    <w:rsid w:val="00860BD0"/>
    <w:rsid w:val="00861501"/>
    <w:rsid w:val="00863CB8"/>
    <w:rsid w:val="00863FB3"/>
    <w:rsid w:val="00865412"/>
    <w:rsid w:val="008671F7"/>
    <w:rsid w:val="00870350"/>
    <w:rsid w:val="00872B32"/>
    <w:rsid w:val="00872C8C"/>
    <w:rsid w:val="00873710"/>
    <w:rsid w:val="008748EC"/>
    <w:rsid w:val="00874D72"/>
    <w:rsid w:val="0087512F"/>
    <w:rsid w:val="00875532"/>
    <w:rsid w:val="00876F24"/>
    <w:rsid w:val="00881CF2"/>
    <w:rsid w:val="008830A2"/>
    <w:rsid w:val="00885172"/>
    <w:rsid w:val="0088525D"/>
    <w:rsid w:val="00886DE4"/>
    <w:rsid w:val="008873F3"/>
    <w:rsid w:val="00887DD0"/>
    <w:rsid w:val="008900DA"/>
    <w:rsid w:val="0089098F"/>
    <w:rsid w:val="00890AAE"/>
    <w:rsid w:val="00890F9F"/>
    <w:rsid w:val="0089177D"/>
    <w:rsid w:val="008959B1"/>
    <w:rsid w:val="00895A8A"/>
    <w:rsid w:val="008A2004"/>
    <w:rsid w:val="008A2119"/>
    <w:rsid w:val="008A23E5"/>
    <w:rsid w:val="008A4B04"/>
    <w:rsid w:val="008A5F3A"/>
    <w:rsid w:val="008A6136"/>
    <w:rsid w:val="008B0158"/>
    <w:rsid w:val="008B1A8F"/>
    <w:rsid w:val="008B3427"/>
    <w:rsid w:val="008B6218"/>
    <w:rsid w:val="008B6CDF"/>
    <w:rsid w:val="008B797D"/>
    <w:rsid w:val="008B7FAC"/>
    <w:rsid w:val="008C0BA0"/>
    <w:rsid w:val="008C0D2B"/>
    <w:rsid w:val="008C2028"/>
    <w:rsid w:val="008C38DC"/>
    <w:rsid w:val="008C4E63"/>
    <w:rsid w:val="008C578C"/>
    <w:rsid w:val="008C6806"/>
    <w:rsid w:val="008C7305"/>
    <w:rsid w:val="008C7DB1"/>
    <w:rsid w:val="008D1F48"/>
    <w:rsid w:val="008D2213"/>
    <w:rsid w:val="008D2250"/>
    <w:rsid w:val="008D2B92"/>
    <w:rsid w:val="008D3DC4"/>
    <w:rsid w:val="008D4205"/>
    <w:rsid w:val="008D4778"/>
    <w:rsid w:val="008D641E"/>
    <w:rsid w:val="008D64B4"/>
    <w:rsid w:val="008D74FB"/>
    <w:rsid w:val="008E0FCA"/>
    <w:rsid w:val="008E1CA8"/>
    <w:rsid w:val="008E2115"/>
    <w:rsid w:val="008E2906"/>
    <w:rsid w:val="008E2A11"/>
    <w:rsid w:val="008E379E"/>
    <w:rsid w:val="008E53C7"/>
    <w:rsid w:val="008E5C9E"/>
    <w:rsid w:val="008E5E2B"/>
    <w:rsid w:val="008E661B"/>
    <w:rsid w:val="008E7209"/>
    <w:rsid w:val="008F0A1A"/>
    <w:rsid w:val="008F291A"/>
    <w:rsid w:val="008F306C"/>
    <w:rsid w:val="008F3A76"/>
    <w:rsid w:val="008F3FF8"/>
    <w:rsid w:val="008F46C3"/>
    <w:rsid w:val="008F4F3A"/>
    <w:rsid w:val="008F54EF"/>
    <w:rsid w:val="008F622C"/>
    <w:rsid w:val="008F6CC4"/>
    <w:rsid w:val="00900853"/>
    <w:rsid w:val="009016E8"/>
    <w:rsid w:val="0090187F"/>
    <w:rsid w:val="00901DEA"/>
    <w:rsid w:val="0090212B"/>
    <w:rsid w:val="00904EEE"/>
    <w:rsid w:val="0090729B"/>
    <w:rsid w:val="00907AD4"/>
    <w:rsid w:val="00907D5C"/>
    <w:rsid w:val="00910D01"/>
    <w:rsid w:val="00912957"/>
    <w:rsid w:val="00915DD3"/>
    <w:rsid w:val="00916A2C"/>
    <w:rsid w:val="00917B2A"/>
    <w:rsid w:val="0092140C"/>
    <w:rsid w:val="00921E4E"/>
    <w:rsid w:val="00922266"/>
    <w:rsid w:val="0092260C"/>
    <w:rsid w:val="00922A7C"/>
    <w:rsid w:val="00922CDE"/>
    <w:rsid w:val="00922DF1"/>
    <w:rsid w:val="00923221"/>
    <w:rsid w:val="0092330A"/>
    <w:rsid w:val="00924AC1"/>
    <w:rsid w:val="00924B4B"/>
    <w:rsid w:val="009260BC"/>
    <w:rsid w:val="00926A6F"/>
    <w:rsid w:val="00927151"/>
    <w:rsid w:val="0092725E"/>
    <w:rsid w:val="009273B6"/>
    <w:rsid w:val="009277D2"/>
    <w:rsid w:val="00930199"/>
    <w:rsid w:val="009303A5"/>
    <w:rsid w:val="00931A23"/>
    <w:rsid w:val="009339EB"/>
    <w:rsid w:val="00933A60"/>
    <w:rsid w:val="009344B3"/>
    <w:rsid w:val="00934C9D"/>
    <w:rsid w:val="009358F9"/>
    <w:rsid w:val="00937E5C"/>
    <w:rsid w:val="00940B2E"/>
    <w:rsid w:val="009415F4"/>
    <w:rsid w:val="00941CEE"/>
    <w:rsid w:val="00942EE0"/>
    <w:rsid w:val="00943E1D"/>
    <w:rsid w:val="00943E55"/>
    <w:rsid w:val="009443DC"/>
    <w:rsid w:val="00944670"/>
    <w:rsid w:val="0094592D"/>
    <w:rsid w:val="00945EC8"/>
    <w:rsid w:val="00946939"/>
    <w:rsid w:val="009529C6"/>
    <w:rsid w:val="00952B4F"/>
    <w:rsid w:val="00953A4E"/>
    <w:rsid w:val="009542B4"/>
    <w:rsid w:val="009545B0"/>
    <w:rsid w:val="00957298"/>
    <w:rsid w:val="009623BE"/>
    <w:rsid w:val="00962903"/>
    <w:rsid w:val="00962F86"/>
    <w:rsid w:val="009632CB"/>
    <w:rsid w:val="00963DDB"/>
    <w:rsid w:val="00964354"/>
    <w:rsid w:val="009647E5"/>
    <w:rsid w:val="00965579"/>
    <w:rsid w:val="0096579B"/>
    <w:rsid w:val="00965AA6"/>
    <w:rsid w:val="00965BEC"/>
    <w:rsid w:val="00965F4B"/>
    <w:rsid w:val="009716ED"/>
    <w:rsid w:val="00972558"/>
    <w:rsid w:val="00972CA6"/>
    <w:rsid w:val="00973B86"/>
    <w:rsid w:val="00973D9C"/>
    <w:rsid w:val="00973DF2"/>
    <w:rsid w:val="00974E8B"/>
    <w:rsid w:val="00975541"/>
    <w:rsid w:val="00977315"/>
    <w:rsid w:val="00977669"/>
    <w:rsid w:val="00977CD4"/>
    <w:rsid w:val="00982D39"/>
    <w:rsid w:val="00983269"/>
    <w:rsid w:val="00984514"/>
    <w:rsid w:val="00986B28"/>
    <w:rsid w:val="00987C19"/>
    <w:rsid w:val="00994250"/>
    <w:rsid w:val="00994685"/>
    <w:rsid w:val="00994824"/>
    <w:rsid w:val="0099491C"/>
    <w:rsid w:val="00995A4C"/>
    <w:rsid w:val="009973A4"/>
    <w:rsid w:val="009A0554"/>
    <w:rsid w:val="009A2757"/>
    <w:rsid w:val="009A332D"/>
    <w:rsid w:val="009A3B62"/>
    <w:rsid w:val="009A458A"/>
    <w:rsid w:val="009A4FD5"/>
    <w:rsid w:val="009A6AB6"/>
    <w:rsid w:val="009B38FD"/>
    <w:rsid w:val="009B3C39"/>
    <w:rsid w:val="009B44C4"/>
    <w:rsid w:val="009B730B"/>
    <w:rsid w:val="009B745C"/>
    <w:rsid w:val="009B7590"/>
    <w:rsid w:val="009C0333"/>
    <w:rsid w:val="009C044A"/>
    <w:rsid w:val="009C3D58"/>
    <w:rsid w:val="009C4466"/>
    <w:rsid w:val="009C65D0"/>
    <w:rsid w:val="009C6F61"/>
    <w:rsid w:val="009C71D5"/>
    <w:rsid w:val="009C757B"/>
    <w:rsid w:val="009C7D44"/>
    <w:rsid w:val="009D03B2"/>
    <w:rsid w:val="009D08A5"/>
    <w:rsid w:val="009D14E4"/>
    <w:rsid w:val="009D189E"/>
    <w:rsid w:val="009D3B9B"/>
    <w:rsid w:val="009D4194"/>
    <w:rsid w:val="009D4FE6"/>
    <w:rsid w:val="009D678C"/>
    <w:rsid w:val="009D6A21"/>
    <w:rsid w:val="009D703B"/>
    <w:rsid w:val="009E0121"/>
    <w:rsid w:val="009E2E0D"/>
    <w:rsid w:val="009E2E69"/>
    <w:rsid w:val="009E4323"/>
    <w:rsid w:val="009E5BF2"/>
    <w:rsid w:val="009E5F67"/>
    <w:rsid w:val="009E62EB"/>
    <w:rsid w:val="009E74C4"/>
    <w:rsid w:val="009F0D9D"/>
    <w:rsid w:val="009F1542"/>
    <w:rsid w:val="009F3647"/>
    <w:rsid w:val="009F42A3"/>
    <w:rsid w:val="009F497D"/>
    <w:rsid w:val="009F5D9A"/>
    <w:rsid w:val="009F7490"/>
    <w:rsid w:val="00A001AA"/>
    <w:rsid w:val="00A020C9"/>
    <w:rsid w:val="00A0212A"/>
    <w:rsid w:val="00A04D66"/>
    <w:rsid w:val="00A05A10"/>
    <w:rsid w:val="00A06242"/>
    <w:rsid w:val="00A07C2C"/>
    <w:rsid w:val="00A117A5"/>
    <w:rsid w:val="00A11BB0"/>
    <w:rsid w:val="00A11F15"/>
    <w:rsid w:val="00A120D6"/>
    <w:rsid w:val="00A13896"/>
    <w:rsid w:val="00A13BD5"/>
    <w:rsid w:val="00A13CC6"/>
    <w:rsid w:val="00A14888"/>
    <w:rsid w:val="00A15922"/>
    <w:rsid w:val="00A15FC4"/>
    <w:rsid w:val="00A16D56"/>
    <w:rsid w:val="00A16E64"/>
    <w:rsid w:val="00A176F6"/>
    <w:rsid w:val="00A202F3"/>
    <w:rsid w:val="00A21498"/>
    <w:rsid w:val="00A22B46"/>
    <w:rsid w:val="00A23500"/>
    <w:rsid w:val="00A258B8"/>
    <w:rsid w:val="00A2605C"/>
    <w:rsid w:val="00A2634C"/>
    <w:rsid w:val="00A267F7"/>
    <w:rsid w:val="00A26CBE"/>
    <w:rsid w:val="00A31E01"/>
    <w:rsid w:val="00A338CC"/>
    <w:rsid w:val="00A33B31"/>
    <w:rsid w:val="00A33D66"/>
    <w:rsid w:val="00A36764"/>
    <w:rsid w:val="00A36E53"/>
    <w:rsid w:val="00A3718F"/>
    <w:rsid w:val="00A37378"/>
    <w:rsid w:val="00A3775B"/>
    <w:rsid w:val="00A37EEE"/>
    <w:rsid w:val="00A40F9B"/>
    <w:rsid w:val="00A41809"/>
    <w:rsid w:val="00A42636"/>
    <w:rsid w:val="00A448D1"/>
    <w:rsid w:val="00A45150"/>
    <w:rsid w:val="00A45766"/>
    <w:rsid w:val="00A45A18"/>
    <w:rsid w:val="00A45D69"/>
    <w:rsid w:val="00A46FC1"/>
    <w:rsid w:val="00A471F1"/>
    <w:rsid w:val="00A569AE"/>
    <w:rsid w:val="00A56DD7"/>
    <w:rsid w:val="00A60463"/>
    <w:rsid w:val="00A609A4"/>
    <w:rsid w:val="00A60E8E"/>
    <w:rsid w:val="00A62BB5"/>
    <w:rsid w:val="00A63492"/>
    <w:rsid w:val="00A65322"/>
    <w:rsid w:val="00A6594D"/>
    <w:rsid w:val="00A664F2"/>
    <w:rsid w:val="00A66881"/>
    <w:rsid w:val="00A707CC"/>
    <w:rsid w:val="00A71659"/>
    <w:rsid w:val="00A72767"/>
    <w:rsid w:val="00A72D5C"/>
    <w:rsid w:val="00A72F14"/>
    <w:rsid w:val="00A7469E"/>
    <w:rsid w:val="00A74847"/>
    <w:rsid w:val="00A74A85"/>
    <w:rsid w:val="00A75245"/>
    <w:rsid w:val="00A7525A"/>
    <w:rsid w:val="00A75A84"/>
    <w:rsid w:val="00A76CD3"/>
    <w:rsid w:val="00A76F54"/>
    <w:rsid w:val="00A77815"/>
    <w:rsid w:val="00A7785D"/>
    <w:rsid w:val="00A801BB"/>
    <w:rsid w:val="00A81ED0"/>
    <w:rsid w:val="00A822F4"/>
    <w:rsid w:val="00A83A61"/>
    <w:rsid w:val="00A8446B"/>
    <w:rsid w:val="00A84E2B"/>
    <w:rsid w:val="00A85C49"/>
    <w:rsid w:val="00A9022C"/>
    <w:rsid w:val="00A90DD5"/>
    <w:rsid w:val="00A91EFE"/>
    <w:rsid w:val="00A937BC"/>
    <w:rsid w:val="00A9423B"/>
    <w:rsid w:val="00A94FB1"/>
    <w:rsid w:val="00A96329"/>
    <w:rsid w:val="00A9647A"/>
    <w:rsid w:val="00AA05CA"/>
    <w:rsid w:val="00AA1571"/>
    <w:rsid w:val="00AA3EAC"/>
    <w:rsid w:val="00AA5419"/>
    <w:rsid w:val="00AA66BA"/>
    <w:rsid w:val="00AB13B0"/>
    <w:rsid w:val="00AB1F7F"/>
    <w:rsid w:val="00AB2A6C"/>
    <w:rsid w:val="00AB4A8E"/>
    <w:rsid w:val="00AB61CB"/>
    <w:rsid w:val="00AB6B15"/>
    <w:rsid w:val="00AB746A"/>
    <w:rsid w:val="00AB75DF"/>
    <w:rsid w:val="00AC04CE"/>
    <w:rsid w:val="00AC0A56"/>
    <w:rsid w:val="00AC1B8D"/>
    <w:rsid w:val="00AC1F87"/>
    <w:rsid w:val="00AC28C8"/>
    <w:rsid w:val="00AC31B0"/>
    <w:rsid w:val="00AC3B72"/>
    <w:rsid w:val="00AC478F"/>
    <w:rsid w:val="00AC4E61"/>
    <w:rsid w:val="00AC65EA"/>
    <w:rsid w:val="00AC674B"/>
    <w:rsid w:val="00AC6BD4"/>
    <w:rsid w:val="00AD2326"/>
    <w:rsid w:val="00AD4360"/>
    <w:rsid w:val="00AD6016"/>
    <w:rsid w:val="00AD6833"/>
    <w:rsid w:val="00AD74EB"/>
    <w:rsid w:val="00AD7728"/>
    <w:rsid w:val="00AD78BC"/>
    <w:rsid w:val="00AE0108"/>
    <w:rsid w:val="00AE0C41"/>
    <w:rsid w:val="00AE1761"/>
    <w:rsid w:val="00AE2B18"/>
    <w:rsid w:val="00AE427A"/>
    <w:rsid w:val="00AE49E1"/>
    <w:rsid w:val="00AE57B3"/>
    <w:rsid w:val="00AE57F9"/>
    <w:rsid w:val="00AE65AD"/>
    <w:rsid w:val="00AE6B0E"/>
    <w:rsid w:val="00AE77F6"/>
    <w:rsid w:val="00AE7E89"/>
    <w:rsid w:val="00AF056D"/>
    <w:rsid w:val="00AF07DF"/>
    <w:rsid w:val="00AF1E2B"/>
    <w:rsid w:val="00AF2E96"/>
    <w:rsid w:val="00AF2EFE"/>
    <w:rsid w:val="00AF46F2"/>
    <w:rsid w:val="00AF5452"/>
    <w:rsid w:val="00AF5E88"/>
    <w:rsid w:val="00AF5F13"/>
    <w:rsid w:val="00AF6FDA"/>
    <w:rsid w:val="00B00A27"/>
    <w:rsid w:val="00B0196F"/>
    <w:rsid w:val="00B01D0B"/>
    <w:rsid w:val="00B02567"/>
    <w:rsid w:val="00B03554"/>
    <w:rsid w:val="00B03761"/>
    <w:rsid w:val="00B0530C"/>
    <w:rsid w:val="00B0748B"/>
    <w:rsid w:val="00B11053"/>
    <w:rsid w:val="00B13250"/>
    <w:rsid w:val="00B135E8"/>
    <w:rsid w:val="00B13EB2"/>
    <w:rsid w:val="00B13F66"/>
    <w:rsid w:val="00B167AF"/>
    <w:rsid w:val="00B203CF"/>
    <w:rsid w:val="00B216B6"/>
    <w:rsid w:val="00B2212F"/>
    <w:rsid w:val="00B226BB"/>
    <w:rsid w:val="00B22EBB"/>
    <w:rsid w:val="00B23A25"/>
    <w:rsid w:val="00B242DF"/>
    <w:rsid w:val="00B24A4C"/>
    <w:rsid w:val="00B24FC9"/>
    <w:rsid w:val="00B26112"/>
    <w:rsid w:val="00B30793"/>
    <w:rsid w:val="00B30C29"/>
    <w:rsid w:val="00B3114C"/>
    <w:rsid w:val="00B31F3A"/>
    <w:rsid w:val="00B3212A"/>
    <w:rsid w:val="00B32774"/>
    <w:rsid w:val="00B3465F"/>
    <w:rsid w:val="00B355F5"/>
    <w:rsid w:val="00B36CC4"/>
    <w:rsid w:val="00B409B7"/>
    <w:rsid w:val="00B41126"/>
    <w:rsid w:val="00B434A3"/>
    <w:rsid w:val="00B47AE3"/>
    <w:rsid w:val="00B47F57"/>
    <w:rsid w:val="00B504C5"/>
    <w:rsid w:val="00B51C8B"/>
    <w:rsid w:val="00B51F5C"/>
    <w:rsid w:val="00B5311D"/>
    <w:rsid w:val="00B53F22"/>
    <w:rsid w:val="00B5446F"/>
    <w:rsid w:val="00B5632E"/>
    <w:rsid w:val="00B5722A"/>
    <w:rsid w:val="00B61F9D"/>
    <w:rsid w:val="00B620BD"/>
    <w:rsid w:val="00B622A1"/>
    <w:rsid w:val="00B62931"/>
    <w:rsid w:val="00B6390E"/>
    <w:rsid w:val="00B63F77"/>
    <w:rsid w:val="00B64064"/>
    <w:rsid w:val="00B648A4"/>
    <w:rsid w:val="00B64D88"/>
    <w:rsid w:val="00B657DD"/>
    <w:rsid w:val="00B66C92"/>
    <w:rsid w:val="00B701DD"/>
    <w:rsid w:val="00B7031E"/>
    <w:rsid w:val="00B71E71"/>
    <w:rsid w:val="00B74146"/>
    <w:rsid w:val="00B74CBE"/>
    <w:rsid w:val="00B75BD8"/>
    <w:rsid w:val="00B7619D"/>
    <w:rsid w:val="00B772EF"/>
    <w:rsid w:val="00B8057A"/>
    <w:rsid w:val="00B812A8"/>
    <w:rsid w:val="00B81D7B"/>
    <w:rsid w:val="00B8270A"/>
    <w:rsid w:val="00B82920"/>
    <w:rsid w:val="00B845E0"/>
    <w:rsid w:val="00B859D4"/>
    <w:rsid w:val="00B85F82"/>
    <w:rsid w:val="00B8686F"/>
    <w:rsid w:val="00B91B2A"/>
    <w:rsid w:val="00B91CA2"/>
    <w:rsid w:val="00B929B3"/>
    <w:rsid w:val="00B92A61"/>
    <w:rsid w:val="00B9499E"/>
    <w:rsid w:val="00B94E0E"/>
    <w:rsid w:val="00B95246"/>
    <w:rsid w:val="00B95A02"/>
    <w:rsid w:val="00B97A40"/>
    <w:rsid w:val="00BA037E"/>
    <w:rsid w:val="00BA1D51"/>
    <w:rsid w:val="00BA36BF"/>
    <w:rsid w:val="00BA652B"/>
    <w:rsid w:val="00BA6754"/>
    <w:rsid w:val="00BA6B74"/>
    <w:rsid w:val="00BA70F3"/>
    <w:rsid w:val="00BA7766"/>
    <w:rsid w:val="00BB15AA"/>
    <w:rsid w:val="00BB2660"/>
    <w:rsid w:val="00BB2A10"/>
    <w:rsid w:val="00BB4B1B"/>
    <w:rsid w:val="00BB6991"/>
    <w:rsid w:val="00BB77FD"/>
    <w:rsid w:val="00BC0112"/>
    <w:rsid w:val="00BC1416"/>
    <w:rsid w:val="00BC1AA4"/>
    <w:rsid w:val="00BC36D6"/>
    <w:rsid w:val="00BC6A54"/>
    <w:rsid w:val="00BC7270"/>
    <w:rsid w:val="00BD0A37"/>
    <w:rsid w:val="00BD1BCA"/>
    <w:rsid w:val="00BD388F"/>
    <w:rsid w:val="00BD3F34"/>
    <w:rsid w:val="00BD4122"/>
    <w:rsid w:val="00BD413D"/>
    <w:rsid w:val="00BD464D"/>
    <w:rsid w:val="00BD6CBE"/>
    <w:rsid w:val="00BD78EC"/>
    <w:rsid w:val="00BD7F03"/>
    <w:rsid w:val="00BE158E"/>
    <w:rsid w:val="00BE29C8"/>
    <w:rsid w:val="00BE2E04"/>
    <w:rsid w:val="00BE33F0"/>
    <w:rsid w:val="00BE3458"/>
    <w:rsid w:val="00BE4085"/>
    <w:rsid w:val="00BE4555"/>
    <w:rsid w:val="00BE49D2"/>
    <w:rsid w:val="00BE4D1F"/>
    <w:rsid w:val="00BE531D"/>
    <w:rsid w:val="00BE5CD5"/>
    <w:rsid w:val="00BE78BD"/>
    <w:rsid w:val="00BE7E1D"/>
    <w:rsid w:val="00BF0338"/>
    <w:rsid w:val="00BF1423"/>
    <w:rsid w:val="00BF204A"/>
    <w:rsid w:val="00BF2166"/>
    <w:rsid w:val="00BF2432"/>
    <w:rsid w:val="00BF31B9"/>
    <w:rsid w:val="00BF3A3B"/>
    <w:rsid w:val="00BF4783"/>
    <w:rsid w:val="00BF50EB"/>
    <w:rsid w:val="00BF6F27"/>
    <w:rsid w:val="00BF6F40"/>
    <w:rsid w:val="00C01661"/>
    <w:rsid w:val="00C01ACD"/>
    <w:rsid w:val="00C023C2"/>
    <w:rsid w:val="00C03361"/>
    <w:rsid w:val="00C03A4C"/>
    <w:rsid w:val="00C05E93"/>
    <w:rsid w:val="00C062B8"/>
    <w:rsid w:val="00C06462"/>
    <w:rsid w:val="00C06F3A"/>
    <w:rsid w:val="00C06F48"/>
    <w:rsid w:val="00C07A0F"/>
    <w:rsid w:val="00C125E1"/>
    <w:rsid w:val="00C14303"/>
    <w:rsid w:val="00C15833"/>
    <w:rsid w:val="00C15A80"/>
    <w:rsid w:val="00C15E81"/>
    <w:rsid w:val="00C1648F"/>
    <w:rsid w:val="00C166F0"/>
    <w:rsid w:val="00C16F08"/>
    <w:rsid w:val="00C20943"/>
    <w:rsid w:val="00C20FB4"/>
    <w:rsid w:val="00C21083"/>
    <w:rsid w:val="00C21E07"/>
    <w:rsid w:val="00C24279"/>
    <w:rsid w:val="00C2676F"/>
    <w:rsid w:val="00C27BA5"/>
    <w:rsid w:val="00C304E7"/>
    <w:rsid w:val="00C30DB3"/>
    <w:rsid w:val="00C30E59"/>
    <w:rsid w:val="00C31507"/>
    <w:rsid w:val="00C31D2C"/>
    <w:rsid w:val="00C31F35"/>
    <w:rsid w:val="00C328B3"/>
    <w:rsid w:val="00C34AD8"/>
    <w:rsid w:val="00C34E40"/>
    <w:rsid w:val="00C37886"/>
    <w:rsid w:val="00C4140D"/>
    <w:rsid w:val="00C42864"/>
    <w:rsid w:val="00C43AC5"/>
    <w:rsid w:val="00C44086"/>
    <w:rsid w:val="00C44606"/>
    <w:rsid w:val="00C46C91"/>
    <w:rsid w:val="00C476A1"/>
    <w:rsid w:val="00C47A02"/>
    <w:rsid w:val="00C51246"/>
    <w:rsid w:val="00C51B86"/>
    <w:rsid w:val="00C51C7F"/>
    <w:rsid w:val="00C52793"/>
    <w:rsid w:val="00C52F8D"/>
    <w:rsid w:val="00C53363"/>
    <w:rsid w:val="00C56F21"/>
    <w:rsid w:val="00C576C9"/>
    <w:rsid w:val="00C6067F"/>
    <w:rsid w:val="00C60E07"/>
    <w:rsid w:val="00C6180A"/>
    <w:rsid w:val="00C6348C"/>
    <w:rsid w:val="00C635A6"/>
    <w:rsid w:val="00C6621E"/>
    <w:rsid w:val="00C6707D"/>
    <w:rsid w:val="00C673AC"/>
    <w:rsid w:val="00C6769C"/>
    <w:rsid w:val="00C67CC2"/>
    <w:rsid w:val="00C706C2"/>
    <w:rsid w:val="00C7123B"/>
    <w:rsid w:val="00C72835"/>
    <w:rsid w:val="00C73CA9"/>
    <w:rsid w:val="00C74662"/>
    <w:rsid w:val="00C74AA5"/>
    <w:rsid w:val="00C75964"/>
    <w:rsid w:val="00C76999"/>
    <w:rsid w:val="00C773B6"/>
    <w:rsid w:val="00C77A93"/>
    <w:rsid w:val="00C77B15"/>
    <w:rsid w:val="00C83787"/>
    <w:rsid w:val="00C837A2"/>
    <w:rsid w:val="00C839A7"/>
    <w:rsid w:val="00C83A5A"/>
    <w:rsid w:val="00C8463E"/>
    <w:rsid w:val="00C847FA"/>
    <w:rsid w:val="00C8519C"/>
    <w:rsid w:val="00C85528"/>
    <w:rsid w:val="00C8623C"/>
    <w:rsid w:val="00C90A55"/>
    <w:rsid w:val="00C91139"/>
    <w:rsid w:val="00C93186"/>
    <w:rsid w:val="00C93E7F"/>
    <w:rsid w:val="00C94B32"/>
    <w:rsid w:val="00C95404"/>
    <w:rsid w:val="00C95663"/>
    <w:rsid w:val="00C96529"/>
    <w:rsid w:val="00C97520"/>
    <w:rsid w:val="00C9754A"/>
    <w:rsid w:val="00C97F74"/>
    <w:rsid w:val="00CA02CC"/>
    <w:rsid w:val="00CA11FB"/>
    <w:rsid w:val="00CA167F"/>
    <w:rsid w:val="00CA1A70"/>
    <w:rsid w:val="00CA258F"/>
    <w:rsid w:val="00CA36CE"/>
    <w:rsid w:val="00CA3FB1"/>
    <w:rsid w:val="00CA447E"/>
    <w:rsid w:val="00CA4DD6"/>
    <w:rsid w:val="00CB0542"/>
    <w:rsid w:val="00CB0759"/>
    <w:rsid w:val="00CB107E"/>
    <w:rsid w:val="00CB15F2"/>
    <w:rsid w:val="00CB1EA6"/>
    <w:rsid w:val="00CB2294"/>
    <w:rsid w:val="00CB23B7"/>
    <w:rsid w:val="00CB2CA3"/>
    <w:rsid w:val="00CB2F6E"/>
    <w:rsid w:val="00CB3432"/>
    <w:rsid w:val="00CB40F1"/>
    <w:rsid w:val="00CB425C"/>
    <w:rsid w:val="00CB46A3"/>
    <w:rsid w:val="00CB4C6C"/>
    <w:rsid w:val="00CB5702"/>
    <w:rsid w:val="00CB7958"/>
    <w:rsid w:val="00CC0EC7"/>
    <w:rsid w:val="00CC11F5"/>
    <w:rsid w:val="00CC179A"/>
    <w:rsid w:val="00CC27C8"/>
    <w:rsid w:val="00CC28A5"/>
    <w:rsid w:val="00CC4716"/>
    <w:rsid w:val="00CC4EBE"/>
    <w:rsid w:val="00CC5124"/>
    <w:rsid w:val="00CC5DE4"/>
    <w:rsid w:val="00CC6D11"/>
    <w:rsid w:val="00CD042F"/>
    <w:rsid w:val="00CD09CD"/>
    <w:rsid w:val="00CD3E52"/>
    <w:rsid w:val="00CD6009"/>
    <w:rsid w:val="00CE027E"/>
    <w:rsid w:val="00CE03C1"/>
    <w:rsid w:val="00CE117A"/>
    <w:rsid w:val="00CE357A"/>
    <w:rsid w:val="00CE3DE3"/>
    <w:rsid w:val="00CE42D9"/>
    <w:rsid w:val="00CE4A4B"/>
    <w:rsid w:val="00CE54BE"/>
    <w:rsid w:val="00CE555C"/>
    <w:rsid w:val="00CE5D16"/>
    <w:rsid w:val="00CE7128"/>
    <w:rsid w:val="00CE7C6E"/>
    <w:rsid w:val="00CF1B45"/>
    <w:rsid w:val="00CF227D"/>
    <w:rsid w:val="00CF2BDA"/>
    <w:rsid w:val="00CF5220"/>
    <w:rsid w:val="00CF5C4D"/>
    <w:rsid w:val="00CF6C94"/>
    <w:rsid w:val="00CF70EC"/>
    <w:rsid w:val="00CF7331"/>
    <w:rsid w:val="00D00A11"/>
    <w:rsid w:val="00D014AF"/>
    <w:rsid w:val="00D03038"/>
    <w:rsid w:val="00D030F7"/>
    <w:rsid w:val="00D05F01"/>
    <w:rsid w:val="00D06A4C"/>
    <w:rsid w:val="00D0714C"/>
    <w:rsid w:val="00D1002F"/>
    <w:rsid w:val="00D10351"/>
    <w:rsid w:val="00D118F7"/>
    <w:rsid w:val="00D1490C"/>
    <w:rsid w:val="00D15BEE"/>
    <w:rsid w:val="00D15E1E"/>
    <w:rsid w:val="00D16CB7"/>
    <w:rsid w:val="00D1794D"/>
    <w:rsid w:val="00D17F34"/>
    <w:rsid w:val="00D203A5"/>
    <w:rsid w:val="00D20D3E"/>
    <w:rsid w:val="00D233BC"/>
    <w:rsid w:val="00D237A6"/>
    <w:rsid w:val="00D23CEC"/>
    <w:rsid w:val="00D24C0E"/>
    <w:rsid w:val="00D255EC"/>
    <w:rsid w:val="00D26EDC"/>
    <w:rsid w:val="00D30F4A"/>
    <w:rsid w:val="00D31BF3"/>
    <w:rsid w:val="00D33AB6"/>
    <w:rsid w:val="00D3683D"/>
    <w:rsid w:val="00D36C57"/>
    <w:rsid w:val="00D36FFF"/>
    <w:rsid w:val="00D4030C"/>
    <w:rsid w:val="00D432C8"/>
    <w:rsid w:val="00D44EEE"/>
    <w:rsid w:val="00D4522E"/>
    <w:rsid w:val="00D4532C"/>
    <w:rsid w:val="00D4537E"/>
    <w:rsid w:val="00D50A0E"/>
    <w:rsid w:val="00D511BA"/>
    <w:rsid w:val="00D513B5"/>
    <w:rsid w:val="00D51554"/>
    <w:rsid w:val="00D52E77"/>
    <w:rsid w:val="00D533E8"/>
    <w:rsid w:val="00D53706"/>
    <w:rsid w:val="00D53EFF"/>
    <w:rsid w:val="00D5431B"/>
    <w:rsid w:val="00D55455"/>
    <w:rsid w:val="00D55EA0"/>
    <w:rsid w:val="00D5602D"/>
    <w:rsid w:val="00D56704"/>
    <w:rsid w:val="00D57737"/>
    <w:rsid w:val="00D57739"/>
    <w:rsid w:val="00D60261"/>
    <w:rsid w:val="00D61329"/>
    <w:rsid w:val="00D61870"/>
    <w:rsid w:val="00D62858"/>
    <w:rsid w:val="00D62D85"/>
    <w:rsid w:val="00D63BAF"/>
    <w:rsid w:val="00D63E8B"/>
    <w:rsid w:val="00D65D8C"/>
    <w:rsid w:val="00D67069"/>
    <w:rsid w:val="00D70349"/>
    <w:rsid w:val="00D70C44"/>
    <w:rsid w:val="00D71419"/>
    <w:rsid w:val="00D71C1C"/>
    <w:rsid w:val="00D72A7B"/>
    <w:rsid w:val="00D74E2A"/>
    <w:rsid w:val="00D74ED6"/>
    <w:rsid w:val="00D753E6"/>
    <w:rsid w:val="00D76672"/>
    <w:rsid w:val="00D7712E"/>
    <w:rsid w:val="00D8474C"/>
    <w:rsid w:val="00D8506E"/>
    <w:rsid w:val="00D85412"/>
    <w:rsid w:val="00D87100"/>
    <w:rsid w:val="00D95192"/>
    <w:rsid w:val="00D95E64"/>
    <w:rsid w:val="00D9794F"/>
    <w:rsid w:val="00DA15EB"/>
    <w:rsid w:val="00DA1730"/>
    <w:rsid w:val="00DA47B9"/>
    <w:rsid w:val="00DA6FCF"/>
    <w:rsid w:val="00DA70A7"/>
    <w:rsid w:val="00DA7CB2"/>
    <w:rsid w:val="00DB022B"/>
    <w:rsid w:val="00DB064F"/>
    <w:rsid w:val="00DB0AD7"/>
    <w:rsid w:val="00DB1D44"/>
    <w:rsid w:val="00DB3ADB"/>
    <w:rsid w:val="00DB47C8"/>
    <w:rsid w:val="00DB482D"/>
    <w:rsid w:val="00DB529C"/>
    <w:rsid w:val="00DB7FB8"/>
    <w:rsid w:val="00DC08BA"/>
    <w:rsid w:val="00DC1293"/>
    <w:rsid w:val="00DC1DE4"/>
    <w:rsid w:val="00DC3231"/>
    <w:rsid w:val="00DC4558"/>
    <w:rsid w:val="00DC5873"/>
    <w:rsid w:val="00DC5CC9"/>
    <w:rsid w:val="00DD150A"/>
    <w:rsid w:val="00DD2BCB"/>
    <w:rsid w:val="00DD2D41"/>
    <w:rsid w:val="00DD328E"/>
    <w:rsid w:val="00DD5465"/>
    <w:rsid w:val="00DD5EE8"/>
    <w:rsid w:val="00DD667D"/>
    <w:rsid w:val="00DD6F20"/>
    <w:rsid w:val="00DD7029"/>
    <w:rsid w:val="00DE160F"/>
    <w:rsid w:val="00DE1A50"/>
    <w:rsid w:val="00DE2BC2"/>
    <w:rsid w:val="00DE308A"/>
    <w:rsid w:val="00DE31BF"/>
    <w:rsid w:val="00DE335F"/>
    <w:rsid w:val="00DE3625"/>
    <w:rsid w:val="00DE40EA"/>
    <w:rsid w:val="00DE4509"/>
    <w:rsid w:val="00DE51BA"/>
    <w:rsid w:val="00DE62E7"/>
    <w:rsid w:val="00DE6647"/>
    <w:rsid w:val="00DE6DCF"/>
    <w:rsid w:val="00DE79FA"/>
    <w:rsid w:val="00DF0099"/>
    <w:rsid w:val="00DF120A"/>
    <w:rsid w:val="00DF2363"/>
    <w:rsid w:val="00DF274A"/>
    <w:rsid w:val="00DF2F34"/>
    <w:rsid w:val="00DF32B6"/>
    <w:rsid w:val="00DF3990"/>
    <w:rsid w:val="00DF3F12"/>
    <w:rsid w:val="00DF43A6"/>
    <w:rsid w:val="00DF62A9"/>
    <w:rsid w:val="00E0163B"/>
    <w:rsid w:val="00E01E65"/>
    <w:rsid w:val="00E024FB"/>
    <w:rsid w:val="00E032D6"/>
    <w:rsid w:val="00E03A62"/>
    <w:rsid w:val="00E03C89"/>
    <w:rsid w:val="00E06A72"/>
    <w:rsid w:val="00E12159"/>
    <w:rsid w:val="00E14480"/>
    <w:rsid w:val="00E1476C"/>
    <w:rsid w:val="00E14B25"/>
    <w:rsid w:val="00E14E19"/>
    <w:rsid w:val="00E16BEB"/>
    <w:rsid w:val="00E17165"/>
    <w:rsid w:val="00E17C4A"/>
    <w:rsid w:val="00E203B9"/>
    <w:rsid w:val="00E208AC"/>
    <w:rsid w:val="00E21431"/>
    <w:rsid w:val="00E23325"/>
    <w:rsid w:val="00E2385F"/>
    <w:rsid w:val="00E23EE8"/>
    <w:rsid w:val="00E255E6"/>
    <w:rsid w:val="00E26812"/>
    <w:rsid w:val="00E26C7A"/>
    <w:rsid w:val="00E26DA2"/>
    <w:rsid w:val="00E26E96"/>
    <w:rsid w:val="00E26FFC"/>
    <w:rsid w:val="00E27BE2"/>
    <w:rsid w:val="00E33893"/>
    <w:rsid w:val="00E3537C"/>
    <w:rsid w:val="00E40B62"/>
    <w:rsid w:val="00E414E8"/>
    <w:rsid w:val="00E439C7"/>
    <w:rsid w:val="00E43D6F"/>
    <w:rsid w:val="00E46C33"/>
    <w:rsid w:val="00E47989"/>
    <w:rsid w:val="00E5232F"/>
    <w:rsid w:val="00E530D7"/>
    <w:rsid w:val="00E537F1"/>
    <w:rsid w:val="00E5451C"/>
    <w:rsid w:val="00E54AD4"/>
    <w:rsid w:val="00E55F33"/>
    <w:rsid w:val="00E564FA"/>
    <w:rsid w:val="00E574AD"/>
    <w:rsid w:val="00E60498"/>
    <w:rsid w:val="00E624ED"/>
    <w:rsid w:val="00E638E2"/>
    <w:rsid w:val="00E64E84"/>
    <w:rsid w:val="00E660B2"/>
    <w:rsid w:val="00E66CC0"/>
    <w:rsid w:val="00E67F19"/>
    <w:rsid w:val="00E70C8C"/>
    <w:rsid w:val="00E70E9B"/>
    <w:rsid w:val="00E713B6"/>
    <w:rsid w:val="00E7179C"/>
    <w:rsid w:val="00E71E42"/>
    <w:rsid w:val="00E745D7"/>
    <w:rsid w:val="00E749AA"/>
    <w:rsid w:val="00E76212"/>
    <w:rsid w:val="00E77B4D"/>
    <w:rsid w:val="00E77BA0"/>
    <w:rsid w:val="00E77CA8"/>
    <w:rsid w:val="00E8003E"/>
    <w:rsid w:val="00E802A4"/>
    <w:rsid w:val="00E81105"/>
    <w:rsid w:val="00E8188D"/>
    <w:rsid w:val="00E8372B"/>
    <w:rsid w:val="00E85B49"/>
    <w:rsid w:val="00E86270"/>
    <w:rsid w:val="00E865F4"/>
    <w:rsid w:val="00E90427"/>
    <w:rsid w:val="00E91485"/>
    <w:rsid w:val="00E919FF"/>
    <w:rsid w:val="00E923DF"/>
    <w:rsid w:val="00E92BD4"/>
    <w:rsid w:val="00E93F6E"/>
    <w:rsid w:val="00E96050"/>
    <w:rsid w:val="00E96093"/>
    <w:rsid w:val="00E966ED"/>
    <w:rsid w:val="00E97018"/>
    <w:rsid w:val="00EA13C2"/>
    <w:rsid w:val="00EA1699"/>
    <w:rsid w:val="00EA3677"/>
    <w:rsid w:val="00EA59DF"/>
    <w:rsid w:val="00EA5AC3"/>
    <w:rsid w:val="00EA5C8C"/>
    <w:rsid w:val="00EA5DA2"/>
    <w:rsid w:val="00EA6876"/>
    <w:rsid w:val="00EA6B80"/>
    <w:rsid w:val="00EA710A"/>
    <w:rsid w:val="00EA7971"/>
    <w:rsid w:val="00EA7CE5"/>
    <w:rsid w:val="00EB0FA5"/>
    <w:rsid w:val="00EB1C1F"/>
    <w:rsid w:val="00EB1E71"/>
    <w:rsid w:val="00EB544A"/>
    <w:rsid w:val="00EB6034"/>
    <w:rsid w:val="00EB6541"/>
    <w:rsid w:val="00EB671C"/>
    <w:rsid w:val="00EB7A24"/>
    <w:rsid w:val="00EB7C81"/>
    <w:rsid w:val="00EB7CFB"/>
    <w:rsid w:val="00EC03E3"/>
    <w:rsid w:val="00EC0F01"/>
    <w:rsid w:val="00EC2877"/>
    <w:rsid w:val="00EC563F"/>
    <w:rsid w:val="00EC653F"/>
    <w:rsid w:val="00EC7BC2"/>
    <w:rsid w:val="00ED0E23"/>
    <w:rsid w:val="00ED2749"/>
    <w:rsid w:val="00ED5F63"/>
    <w:rsid w:val="00ED63EC"/>
    <w:rsid w:val="00EE089F"/>
    <w:rsid w:val="00EE14D5"/>
    <w:rsid w:val="00EE2588"/>
    <w:rsid w:val="00EE2B69"/>
    <w:rsid w:val="00EE3436"/>
    <w:rsid w:val="00EE6C0C"/>
    <w:rsid w:val="00EE6E29"/>
    <w:rsid w:val="00EF0F68"/>
    <w:rsid w:val="00EF2F44"/>
    <w:rsid w:val="00EF2F7F"/>
    <w:rsid w:val="00EF354F"/>
    <w:rsid w:val="00EF3E46"/>
    <w:rsid w:val="00EF447D"/>
    <w:rsid w:val="00EF4CFC"/>
    <w:rsid w:val="00EF57E7"/>
    <w:rsid w:val="00EF64DD"/>
    <w:rsid w:val="00F00875"/>
    <w:rsid w:val="00F00F3F"/>
    <w:rsid w:val="00F015F3"/>
    <w:rsid w:val="00F06707"/>
    <w:rsid w:val="00F0696E"/>
    <w:rsid w:val="00F10D65"/>
    <w:rsid w:val="00F1121C"/>
    <w:rsid w:val="00F13474"/>
    <w:rsid w:val="00F1499D"/>
    <w:rsid w:val="00F1526E"/>
    <w:rsid w:val="00F15612"/>
    <w:rsid w:val="00F16E5B"/>
    <w:rsid w:val="00F16ECF"/>
    <w:rsid w:val="00F16F6A"/>
    <w:rsid w:val="00F178FF"/>
    <w:rsid w:val="00F20B77"/>
    <w:rsid w:val="00F24A47"/>
    <w:rsid w:val="00F25F78"/>
    <w:rsid w:val="00F27486"/>
    <w:rsid w:val="00F31695"/>
    <w:rsid w:val="00F32B2B"/>
    <w:rsid w:val="00F33184"/>
    <w:rsid w:val="00F33739"/>
    <w:rsid w:val="00F34B32"/>
    <w:rsid w:val="00F34C74"/>
    <w:rsid w:val="00F361F8"/>
    <w:rsid w:val="00F36EA9"/>
    <w:rsid w:val="00F370E8"/>
    <w:rsid w:val="00F37445"/>
    <w:rsid w:val="00F40BE4"/>
    <w:rsid w:val="00F40D26"/>
    <w:rsid w:val="00F42962"/>
    <w:rsid w:val="00F43F8B"/>
    <w:rsid w:val="00F4670E"/>
    <w:rsid w:val="00F50C46"/>
    <w:rsid w:val="00F51479"/>
    <w:rsid w:val="00F51CD3"/>
    <w:rsid w:val="00F54D71"/>
    <w:rsid w:val="00F5741F"/>
    <w:rsid w:val="00F60FCF"/>
    <w:rsid w:val="00F61098"/>
    <w:rsid w:val="00F62582"/>
    <w:rsid w:val="00F6271D"/>
    <w:rsid w:val="00F63832"/>
    <w:rsid w:val="00F641FA"/>
    <w:rsid w:val="00F64792"/>
    <w:rsid w:val="00F65852"/>
    <w:rsid w:val="00F666AD"/>
    <w:rsid w:val="00F669BF"/>
    <w:rsid w:val="00F66C59"/>
    <w:rsid w:val="00F66FDB"/>
    <w:rsid w:val="00F74697"/>
    <w:rsid w:val="00F74E3F"/>
    <w:rsid w:val="00F77467"/>
    <w:rsid w:val="00F77ACB"/>
    <w:rsid w:val="00F8113D"/>
    <w:rsid w:val="00F81723"/>
    <w:rsid w:val="00F82541"/>
    <w:rsid w:val="00F83C2A"/>
    <w:rsid w:val="00F84492"/>
    <w:rsid w:val="00F84C27"/>
    <w:rsid w:val="00F85BAF"/>
    <w:rsid w:val="00F86319"/>
    <w:rsid w:val="00F86E34"/>
    <w:rsid w:val="00F909D8"/>
    <w:rsid w:val="00F90DBF"/>
    <w:rsid w:val="00F90FF2"/>
    <w:rsid w:val="00F95BB9"/>
    <w:rsid w:val="00F96879"/>
    <w:rsid w:val="00FA1854"/>
    <w:rsid w:val="00FA29BC"/>
    <w:rsid w:val="00FA45FB"/>
    <w:rsid w:val="00FA63B1"/>
    <w:rsid w:val="00FA70B5"/>
    <w:rsid w:val="00FA7AA0"/>
    <w:rsid w:val="00FB10F8"/>
    <w:rsid w:val="00FB1D0D"/>
    <w:rsid w:val="00FB21D5"/>
    <w:rsid w:val="00FB2440"/>
    <w:rsid w:val="00FB2537"/>
    <w:rsid w:val="00FB5670"/>
    <w:rsid w:val="00FB6CCB"/>
    <w:rsid w:val="00FB786A"/>
    <w:rsid w:val="00FC0C2B"/>
    <w:rsid w:val="00FC0FCA"/>
    <w:rsid w:val="00FC42C9"/>
    <w:rsid w:val="00FC6673"/>
    <w:rsid w:val="00FC7057"/>
    <w:rsid w:val="00FC76C7"/>
    <w:rsid w:val="00FC7D1C"/>
    <w:rsid w:val="00FD07F3"/>
    <w:rsid w:val="00FD135A"/>
    <w:rsid w:val="00FD290B"/>
    <w:rsid w:val="00FD55B5"/>
    <w:rsid w:val="00FD6FB3"/>
    <w:rsid w:val="00FD736D"/>
    <w:rsid w:val="00FE254C"/>
    <w:rsid w:val="00FE4AAF"/>
    <w:rsid w:val="00FE4B8C"/>
    <w:rsid w:val="00FE5272"/>
    <w:rsid w:val="00FE5BAD"/>
    <w:rsid w:val="00FE65FF"/>
    <w:rsid w:val="00FE6CD4"/>
    <w:rsid w:val="00FF0827"/>
    <w:rsid w:val="00FF11EE"/>
    <w:rsid w:val="00FF1660"/>
    <w:rsid w:val="00FF1AAE"/>
    <w:rsid w:val="00FF331B"/>
    <w:rsid w:val="00FF3632"/>
    <w:rsid w:val="00FF6DD9"/>
    <w:rsid w:val="00FF7707"/>
    <w:rsid w:val="00FF7F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109"/>
        <o:r id="V:Rule2" type="connector" idref="#_x0000_s1133"/>
        <o:r id="V:Rule3" type="connector" idref="#_x0000_s1127"/>
        <o:r id="V:Rule4" type="connector" idref="#_x0000_s1136"/>
        <o:r id="V:Rule5" type="connector" idref="#_x0000_s1101"/>
        <o:r id="V:Rule6" type="connector" idref="#_x0000_s1131"/>
        <o:r id="V:Rule7" type="connector" idref="#_x0000_s1231"/>
        <o:r id="V:Rule8" type="connector" idref="#_x0000_s1111"/>
        <o:r id="V:Rule9" type="connector" idref="#_x0000_s1107"/>
        <o:r id="V:Rule10" type="connector" idref="#_x0000_s1232"/>
        <o:r id="V:Rule11" type="connector" idref="#_x0000_s1121"/>
        <o:r id="V:Rule12" type="connector" idref="#_x0000_s1124"/>
        <o:r id="V:Rule13" type="connector" idref="#_x0000_s1132"/>
        <o:r id="V:Rule14" type="connector" idref="#Straight Arrow Connector 2"/>
        <o:r id="V:Rule15" type="connector" idref="#_x0000_s1123"/>
        <o:r id="V:Rule16" type="connector" idref="#_x0000_s12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5444"/>
    <w:pPr>
      <w:widowControl w:val="0"/>
      <w:autoSpaceDE w:val="0"/>
      <w:autoSpaceDN w:val="0"/>
    </w:pPr>
    <w:rPr>
      <w:rFonts w:ascii="Arial" w:hAnsi="Arial" w:cs="Arial"/>
      <w:sz w:val="22"/>
      <w:szCs w:val="22"/>
    </w:rPr>
  </w:style>
  <w:style w:type="paragraph" w:styleId="Heading1">
    <w:name w:val="heading 1"/>
    <w:basedOn w:val="Normal"/>
    <w:link w:val="Heading1Char"/>
    <w:uiPriority w:val="9"/>
    <w:qFormat/>
    <w:rsid w:val="007B5444"/>
    <w:pPr>
      <w:ind w:left="2493"/>
      <w:outlineLvl w:val="0"/>
    </w:pPr>
    <w:rPr>
      <w:rFonts w:cs="Times New Roman"/>
      <w:b/>
      <w:bCs/>
      <w:sz w:val="20"/>
      <w:szCs w:val="20"/>
    </w:rPr>
  </w:style>
  <w:style w:type="paragraph" w:styleId="Heading2">
    <w:name w:val="heading 2"/>
    <w:basedOn w:val="Normal"/>
    <w:next w:val="Normal"/>
    <w:link w:val="Heading2Char"/>
    <w:uiPriority w:val="9"/>
    <w:unhideWhenUsed/>
    <w:qFormat/>
    <w:rsid w:val="00C74A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13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B5444"/>
    <w:rPr>
      <w:rFonts w:ascii="Arial" w:hAnsi="Arial" w:cs="Arial"/>
      <w:b/>
      <w:bCs/>
      <w:sz w:val="20"/>
      <w:szCs w:val="20"/>
      <w:lang w:val="en-US"/>
    </w:rPr>
  </w:style>
  <w:style w:type="paragraph" w:styleId="BodyText">
    <w:name w:val="Body Text"/>
    <w:basedOn w:val="Normal"/>
    <w:link w:val="BodyTextChar"/>
    <w:uiPriority w:val="99"/>
    <w:qFormat/>
    <w:rsid w:val="007B5444"/>
    <w:rPr>
      <w:rFonts w:cs="Times New Roman"/>
      <w:sz w:val="20"/>
      <w:szCs w:val="20"/>
    </w:rPr>
  </w:style>
  <w:style w:type="character" w:customStyle="1" w:styleId="BodyTextChar">
    <w:name w:val="Body Text Char"/>
    <w:link w:val="BodyText"/>
    <w:uiPriority w:val="99"/>
    <w:locked/>
    <w:rsid w:val="007B5444"/>
    <w:rPr>
      <w:rFonts w:ascii="Arial" w:hAnsi="Arial" w:cs="Arial"/>
      <w:sz w:val="20"/>
      <w:szCs w:val="20"/>
      <w:lang w:val="en-US"/>
    </w:rPr>
  </w:style>
  <w:style w:type="paragraph" w:styleId="Header">
    <w:name w:val="header"/>
    <w:basedOn w:val="Normal"/>
    <w:link w:val="HeaderChar"/>
    <w:uiPriority w:val="99"/>
    <w:unhideWhenUsed/>
    <w:rsid w:val="007B5444"/>
    <w:pPr>
      <w:tabs>
        <w:tab w:val="center" w:pos="4513"/>
        <w:tab w:val="right" w:pos="9026"/>
      </w:tabs>
    </w:pPr>
    <w:rPr>
      <w:rFonts w:cs="Times New Roman"/>
      <w:sz w:val="20"/>
      <w:szCs w:val="20"/>
    </w:rPr>
  </w:style>
  <w:style w:type="character" w:customStyle="1" w:styleId="HeaderChar">
    <w:name w:val="Header Char"/>
    <w:link w:val="Header"/>
    <w:uiPriority w:val="99"/>
    <w:locked/>
    <w:rsid w:val="007B5444"/>
    <w:rPr>
      <w:rFonts w:ascii="Arial" w:hAnsi="Arial" w:cs="Arial"/>
      <w:lang w:val="en-US"/>
    </w:rPr>
  </w:style>
  <w:style w:type="paragraph" w:styleId="Footer">
    <w:name w:val="footer"/>
    <w:basedOn w:val="Normal"/>
    <w:link w:val="FooterChar"/>
    <w:uiPriority w:val="99"/>
    <w:unhideWhenUsed/>
    <w:rsid w:val="007B5444"/>
    <w:pPr>
      <w:tabs>
        <w:tab w:val="center" w:pos="4513"/>
        <w:tab w:val="right" w:pos="9026"/>
      </w:tabs>
    </w:pPr>
    <w:rPr>
      <w:rFonts w:cs="Times New Roman"/>
      <w:sz w:val="20"/>
      <w:szCs w:val="20"/>
    </w:rPr>
  </w:style>
  <w:style w:type="character" w:customStyle="1" w:styleId="FooterChar">
    <w:name w:val="Footer Char"/>
    <w:link w:val="Footer"/>
    <w:uiPriority w:val="99"/>
    <w:locked/>
    <w:rsid w:val="007B5444"/>
    <w:rPr>
      <w:rFonts w:ascii="Arial" w:hAnsi="Arial" w:cs="Arial"/>
      <w:lang w:val="en-US"/>
    </w:rPr>
  </w:style>
  <w:style w:type="paragraph" w:styleId="TOC1">
    <w:name w:val="toc 1"/>
    <w:basedOn w:val="Normal"/>
    <w:uiPriority w:val="39"/>
    <w:qFormat/>
    <w:rsid w:val="0032622D"/>
    <w:pPr>
      <w:spacing w:before="64"/>
      <w:ind w:left="2229"/>
    </w:pPr>
    <w:rPr>
      <w:b/>
      <w:bCs/>
      <w:sz w:val="20"/>
      <w:szCs w:val="20"/>
    </w:rPr>
  </w:style>
  <w:style w:type="paragraph" w:styleId="TOC2">
    <w:name w:val="toc 2"/>
    <w:basedOn w:val="Normal"/>
    <w:uiPriority w:val="39"/>
    <w:qFormat/>
    <w:rsid w:val="0032622D"/>
    <w:pPr>
      <w:spacing w:before="125"/>
      <w:ind w:left="3583" w:hanging="677"/>
    </w:pPr>
    <w:rPr>
      <w:sz w:val="20"/>
      <w:szCs w:val="20"/>
    </w:rPr>
  </w:style>
  <w:style w:type="paragraph" w:styleId="ListParagraph">
    <w:name w:val="List Paragraph"/>
    <w:basedOn w:val="Normal"/>
    <w:uiPriority w:val="99"/>
    <w:qFormat/>
    <w:rsid w:val="0032622D"/>
    <w:pPr>
      <w:ind w:left="2628" w:hanging="336"/>
    </w:pPr>
  </w:style>
  <w:style w:type="paragraph" w:styleId="BalloonText">
    <w:name w:val="Balloon Text"/>
    <w:basedOn w:val="Normal"/>
    <w:link w:val="BalloonTextChar"/>
    <w:uiPriority w:val="99"/>
    <w:semiHidden/>
    <w:unhideWhenUsed/>
    <w:rsid w:val="0032622D"/>
    <w:rPr>
      <w:rFonts w:ascii="Tahoma" w:hAnsi="Tahoma" w:cs="Times New Roman"/>
      <w:sz w:val="16"/>
      <w:szCs w:val="16"/>
    </w:rPr>
  </w:style>
  <w:style w:type="character" w:customStyle="1" w:styleId="BalloonTextChar">
    <w:name w:val="Balloon Text Char"/>
    <w:link w:val="BalloonText"/>
    <w:uiPriority w:val="99"/>
    <w:semiHidden/>
    <w:locked/>
    <w:rsid w:val="0032622D"/>
    <w:rPr>
      <w:rFonts w:ascii="Tahoma" w:hAnsi="Tahoma" w:cs="Tahoma"/>
      <w:sz w:val="16"/>
      <w:szCs w:val="16"/>
      <w:lang w:val="en-US"/>
    </w:rPr>
  </w:style>
  <w:style w:type="character" w:styleId="Hyperlink">
    <w:name w:val="Hyperlink"/>
    <w:uiPriority w:val="99"/>
    <w:unhideWhenUsed/>
    <w:rsid w:val="0032622D"/>
    <w:rPr>
      <w:rFonts w:cs="Times New Roman"/>
      <w:color w:val="0000FF"/>
      <w:u w:val="single"/>
    </w:rPr>
  </w:style>
  <w:style w:type="table" w:styleId="TableGrid">
    <w:name w:val="Table Grid"/>
    <w:basedOn w:val="TableNormal"/>
    <w:uiPriority w:val="99"/>
    <w:rsid w:val="003C6E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E8188D"/>
  </w:style>
  <w:style w:type="paragraph" w:customStyle="1" w:styleId="ColorfulList-Accent11">
    <w:name w:val="Colorful List - Accent 11"/>
    <w:basedOn w:val="Normal"/>
    <w:link w:val="ColorfulList-Accent1Char"/>
    <w:uiPriority w:val="34"/>
    <w:qFormat/>
    <w:rsid w:val="00D36FFF"/>
    <w:pPr>
      <w:widowControl/>
      <w:autoSpaceDE/>
      <w:autoSpaceDN/>
      <w:spacing w:after="200" w:line="276" w:lineRule="auto"/>
      <w:ind w:left="720"/>
    </w:pPr>
    <w:rPr>
      <w:rFonts w:ascii="Calibri" w:hAnsi="Calibri" w:cs="Times New Roman"/>
      <w:sz w:val="20"/>
      <w:szCs w:val="20"/>
    </w:rPr>
  </w:style>
  <w:style w:type="character" w:customStyle="1" w:styleId="ColorfulList-Accent1Char">
    <w:name w:val="Colorful List - Accent 1 Char"/>
    <w:link w:val="ColorfulList-Accent11"/>
    <w:uiPriority w:val="34"/>
    <w:locked/>
    <w:rsid w:val="00D36FFF"/>
    <w:rPr>
      <w:rFonts w:ascii="Calibri" w:hAnsi="Calibri"/>
      <w:lang w:val="en-US"/>
    </w:rPr>
  </w:style>
  <w:style w:type="paragraph" w:styleId="NormalWeb">
    <w:name w:val="Normal (Web)"/>
    <w:basedOn w:val="Normal"/>
    <w:uiPriority w:val="99"/>
    <w:unhideWhenUsed/>
    <w:rsid w:val="00D36FFF"/>
    <w:pPr>
      <w:widowControl/>
      <w:autoSpaceDE/>
      <w:autoSpaceDN/>
      <w:spacing w:before="100" w:beforeAutospacing="1" w:after="100" w:afterAutospacing="1"/>
    </w:pPr>
    <w:rPr>
      <w:rFonts w:ascii="Times New Roman" w:hAnsi="Times New Roman" w:cs="Times New Roman"/>
      <w:sz w:val="24"/>
      <w:szCs w:val="24"/>
      <w:lang w:val="id-ID" w:eastAsia="id-ID"/>
    </w:rPr>
  </w:style>
  <w:style w:type="character" w:styleId="Emphasis">
    <w:name w:val="Emphasis"/>
    <w:uiPriority w:val="20"/>
    <w:qFormat/>
    <w:rsid w:val="001F2A83"/>
    <w:rPr>
      <w:i/>
      <w:iCs/>
    </w:rPr>
  </w:style>
  <w:style w:type="character" w:customStyle="1" w:styleId="tgc">
    <w:name w:val="_tgc"/>
    <w:rsid w:val="000A3284"/>
  </w:style>
  <w:style w:type="paragraph" w:styleId="DocumentMap">
    <w:name w:val="Document Map"/>
    <w:basedOn w:val="Normal"/>
    <w:link w:val="DocumentMapChar"/>
    <w:uiPriority w:val="99"/>
    <w:semiHidden/>
    <w:unhideWhenUsed/>
    <w:rsid w:val="00170529"/>
    <w:rPr>
      <w:rFonts w:ascii="Tahoma" w:hAnsi="Tahoma" w:cs="Tahoma"/>
      <w:sz w:val="16"/>
      <w:szCs w:val="16"/>
    </w:rPr>
  </w:style>
  <w:style w:type="character" w:customStyle="1" w:styleId="DocumentMapChar">
    <w:name w:val="Document Map Char"/>
    <w:basedOn w:val="DefaultParagraphFont"/>
    <w:link w:val="DocumentMap"/>
    <w:uiPriority w:val="99"/>
    <w:semiHidden/>
    <w:rsid w:val="00170529"/>
    <w:rPr>
      <w:rFonts w:ascii="Tahoma" w:hAnsi="Tahoma" w:cs="Tahoma"/>
      <w:sz w:val="16"/>
      <w:szCs w:val="16"/>
    </w:rPr>
  </w:style>
  <w:style w:type="character" w:customStyle="1" w:styleId="Heading2Char">
    <w:name w:val="Heading 2 Char"/>
    <w:basedOn w:val="DefaultParagraphFont"/>
    <w:link w:val="Heading2"/>
    <w:uiPriority w:val="9"/>
    <w:rsid w:val="00C74A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135A"/>
    <w:rPr>
      <w:rFonts w:asciiTheme="majorHAnsi" w:eastAsiaTheme="majorEastAsia" w:hAnsiTheme="majorHAnsi" w:cstheme="majorBidi"/>
      <w:b/>
      <w:bCs/>
      <w:color w:val="4F81BD" w:themeColor="accent1"/>
      <w:sz w:val="22"/>
      <w:szCs w:val="22"/>
    </w:rPr>
  </w:style>
  <w:style w:type="numbering" w:customStyle="1" w:styleId="Style1">
    <w:name w:val="Style1"/>
    <w:uiPriority w:val="99"/>
    <w:rsid w:val="00C15E81"/>
    <w:pPr>
      <w:numPr>
        <w:numId w:val="20"/>
      </w:numPr>
    </w:pPr>
  </w:style>
  <w:style w:type="numbering" w:customStyle="1" w:styleId="Style2">
    <w:name w:val="Style2"/>
    <w:uiPriority w:val="99"/>
    <w:rsid w:val="009E62EB"/>
    <w:pPr>
      <w:numPr>
        <w:numId w:val="23"/>
      </w:numPr>
    </w:pPr>
  </w:style>
  <w:style w:type="numbering" w:customStyle="1" w:styleId="Style3">
    <w:name w:val="Style3"/>
    <w:uiPriority w:val="99"/>
    <w:rsid w:val="000E4C75"/>
    <w:pPr>
      <w:numPr>
        <w:numId w:val="31"/>
      </w:numPr>
    </w:pPr>
  </w:style>
  <w:style w:type="paragraph" w:styleId="NoSpacing">
    <w:name w:val="No Spacing"/>
    <w:link w:val="NoSpacingChar"/>
    <w:uiPriority w:val="99"/>
    <w:qFormat/>
    <w:rsid w:val="00820DD0"/>
    <w:pPr>
      <w:widowControl w:val="0"/>
      <w:autoSpaceDE w:val="0"/>
      <w:autoSpaceDN w:val="0"/>
    </w:pPr>
    <w:rPr>
      <w:rFonts w:ascii="Arial" w:hAnsi="Arial" w:cs="Arial"/>
      <w:sz w:val="22"/>
      <w:szCs w:val="22"/>
    </w:rPr>
  </w:style>
  <w:style w:type="paragraph" w:styleId="TOCHeading">
    <w:name w:val="TOC Heading"/>
    <w:basedOn w:val="Heading1"/>
    <w:next w:val="Normal"/>
    <w:uiPriority w:val="39"/>
    <w:unhideWhenUsed/>
    <w:qFormat/>
    <w:rsid w:val="003C0BE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rsid w:val="003C0BEB"/>
    <w:pPr>
      <w:spacing w:after="100"/>
      <w:ind w:left="440"/>
    </w:pPr>
  </w:style>
  <w:style w:type="character" w:customStyle="1" w:styleId="NoSpacingChar">
    <w:name w:val="No Spacing Char"/>
    <w:basedOn w:val="DefaultParagraphFont"/>
    <w:link w:val="NoSpacing"/>
    <w:uiPriority w:val="99"/>
    <w:locked/>
    <w:rsid w:val="00620867"/>
    <w:rPr>
      <w:rFonts w:ascii="Arial" w:hAnsi="Arial" w:cs="Arial"/>
      <w:sz w:val="22"/>
      <w:szCs w:val="22"/>
    </w:rPr>
  </w:style>
  <w:style w:type="character" w:styleId="FollowedHyperlink">
    <w:name w:val="FollowedHyperlink"/>
    <w:basedOn w:val="DefaultParagraphFont"/>
    <w:uiPriority w:val="99"/>
    <w:semiHidden/>
    <w:unhideWhenUsed/>
    <w:rsid w:val="001B2E64"/>
    <w:rPr>
      <w:color w:val="800080"/>
      <w:u w:val="single"/>
    </w:rPr>
  </w:style>
  <w:style w:type="paragraph" w:customStyle="1" w:styleId="xl65">
    <w:name w:val="xl65"/>
    <w:basedOn w:val="Normal"/>
    <w:rsid w:val="001B2E64"/>
    <w:pPr>
      <w:widowControl/>
      <w:autoSpaceDE/>
      <w:autoSpaceDN/>
      <w:spacing w:before="100" w:beforeAutospacing="1" w:after="100" w:afterAutospacing="1"/>
    </w:pPr>
    <w:rPr>
      <w:rFonts w:ascii="Arial Narrow" w:hAnsi="Arial Narrow" w:cs="Times New Roman"/>
      <w:sz w:val="24"/>
      <w:szCs w:val="24"/>
    </w:rPr>
  </w:style>
  <w:style w:type="paragraph" w:customStyle="1" w:styleId="xl66">
    <w:name w:val="xl66"/>
    <w:basedOn w:val="Normal"/>
    <w:rsid w:val="001B2E64"/>
    <w:pPr>
      <w:widowControl/>
      <w:autoSpaceDE/>
      <w:autoSpaceDN/>
      <w:spacing w:before="100" w:beforeAutospacing="1" w:after="100" w:afterAutospacing="1"/>
      <w:jc w:val="center"/>
      <w:textAlignment w:val="center"/>
    </w:pPr>
    <w:rPr>
      <w:rFonts w:ascii="Arial Narrow" w:hAnsi="Arial Narrow" w:cs="Times New Roman"/>
      <w:sz w:val="24"/>
      <w:szCs w:val="24"/>
    </w:rPr>
  </w:style>
  <w:style w:type="paragraph" w:customStyle="1" w:styleId="xl67">
    <w:name w:val="xl67"/>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Narrow" w:hAnsi="Arial Narrow" w:cs="Times New Roman"/>
    </w:rPr>
  </w:style>
  <w:style w:type="paragraph" w:customStyle="1" w:styleId="xl68">
    <w:name w:val="xl68"/>
    <w:basedOn w:val="Normal"/>
    <w:rsid w:val="001B2E64"/>
    <w:pPr>
      <w:widowControl/>
      <w:pBdr>
        <w:top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69">
    <w:name w:val="xl69"/>
    <w:basedOn w:val="Normal"/>
    <w:rsid w:val="001B2E64"/>
    <w:pPr>
      <w:widowControl/>
      <w:autoSpaceDE/>
      <w:autoSpaceDN/>
      <w:spacing w:before="100" w:beforeAutospacing="1" w:after="100" w:afterAutospacing="1"/>
      <w:jc w:val="center"/>
      <w:textAlignment w:val="top"/>
    </w:pPr>
    <w:rPr>
      <w:rFonts w:ascii="Arial Narrow" w:hAnsi="Arial Narrow" w:cs="Times New Roman"/>
    </w:rPr>
  </w:style>
  <w:style w:type="paragraph" w:customStyle="1" w:styleId="xl70">
    <w:name w:val="xl70"/>
    <w:basedOn w:val="Normal"/>
    <w:rsid w:val="001B2E64"/>
    <w:pPr>
      <w:widowControl/>
      <w:pBdr>
        <w:lef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71">
    <w:name w:val="xl71"/>
    <w:basedOn w:val="Normal"/>
    <w:rsid w:val="001B2E64"/>
    <w:pPr>
      <w:widowControl/>
      <w:pBdr>
        <w:left w:val="single" w:sz="4" w:space="0" w:color="auto"/>
        <w:right w:val="single" w:sz="4" w:space="0" w:color="auto"/>
      </w:pBdr>
      <w:autoSpaceDE/>
      <w:autoSpaceDN/>
      <w:spacing w:before="100" w:beforeAutospacing="1" w:after="100" w:afterAutospacing="1"/>
      <w:jc w:val="center"/>
    </w:pPr>
    <w:rPr>
      <w:rFonts w:ascii="Arial Narrow" w:hAnsi="Arial Narrow" w:cs="Times New Roman"/>
    </w:rPr>
  </w:style>
  <w:style w:type="paragraph" w:customStyle="1" w:styleId="xl72">
    <w:name w:val="xl72"/>
    <w:basedOn w:val="Normal"/>
    <w:rsid w:val="001B2E64"/>
    <w:pPr>
      <w:widowControl/>
      <w:autoSpaceDE/>
      <w:autoSpaceDN/>
      <w:spacing w:before="100" w:beforeAutospacing="1" w:after="100" w:afterAutospacing="1"/>
      <w:jc w:val="center"/>
    </w:pPr>
    <w:rPr>
      <w:rFonts w:ascii="Arial Narrow" w:hAnsi="Arial Narrow" w:cs="Times New Roman"/>
    </w:rPr>
  </w:style>
  <w:style w:type="paragraph" w:customStyle="1" w:styleId="xl73">
    <w:name w:val="xl73"/>
    <w:basedOn w:val="Normal"/>
    <w:rsid w:val="001B2E64"/>
    <w:pPr>
      <w:widowControl/>
      <w:autoSpaceDE/>
      <w:autoSpaceDN/>
      <w:spacing w:before="100" w:beforeAutospacing="1" w:after="100" w:afterAutospacing="1"/>
    </w:pPr>
    <w:rPr>
      <w:rFonts w:ascii="Arial Narrow" w:hAnsi="Arial Narrow" w:cs="Times New Roman"/>
    </w:rPr>
  </w:style>
  <w:style w:type="paragraph" w:customStyle="1" w:styleId="xl74">
    <w:name w:val="xl74"/>
    <w:basedOn w:val="Normal"/>
    <w:rsid w:val="001B2E64"/>
    <w:pPr>
      <w:widowControl/>
      <w:autoSpaceDE/>
      <w:autoSpaceDN/>
      <w:spacing w:before="100" w:beforeAutospacing="1" w:after="100" w:afterAutospacing="1"/>
      <w:jc w:val="center"/>
    </w:pPr>
    <w:rPr>
      <w:rFonts w:ascii="Arial Narrow" w:hAnsi="Arial Narrow" w:cs="Times New Roman"/>
    </w:rPr>
  </w:style>
  <w:style w:type="paragraph" w:customStyle="1" w:styleId="xl75">
    <w:name w:val="xl75"/>
    <w:basedOn w:val="Normal"/>
    <w:rsid w:val="001B2E64"/>
    <w:pPr>
      <w:widowControl/>
      <w:autoSpaceDE/>
      <w:autoSpaceDN/>
      <w:spacing w:before="100" w:beforeAutospacing="1" w:after="100" w:afterAutospacing="1"/>
      <w:textAlignment w:val="center"/>
    </w:pPr>
    <w:rPr>
      <w:rFonts w:ascii="Arial Narrow" w:hAnsi="Arial Narrow" w:cs="Times New Roman"/>
      <w:sz w:val="24"/>
      <w:szCs w:val="24"/>
    </w:rPr>
  </w:style>
  <w:style w:type="paragraph" w:customStyle="1" w:styleId="xl76">
    <w:name w:val="xl76"/>
    <w:basedOn w:val="Normal"/>
    <w:rsid w:val="001B2E64"/>
    <w:pPr>
      <w:widowControl/>
      <w:pBdr>
        <w:top w:val="single" w:sz="4" w:space="0" w:color="auto"/>
        <w:lef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77">
    <w:name w:val="xl77"/>
    <w:basedOn w:val="Normal"/>
    <w:rsid w:val="001B2E64"/>
    <w:pPr>
      <w:widowControl/>
      <w:shd w:val="clear" w:color="000000" w:fill="E6B9B8"/>
      <w:autoSpaceDE/>
      <w:autoSpaceDN/>
      <w:spacing w:before="100" w:beforeAutospacing="1" w:after="100" w:afterAutospacing="1"/>
    </w:pPr>
    <w:rPr>
      <w:rFonts w:ascii="Arial Narrow" w:hAnsi="Arial Narrow" w:cs="Times New Roman"/>
      <w:sz w:val="16"/>
      <w:szCs w:val="16"/>
    </w:rPr>
  </w:style>
  <w:style w:type="paragraph" w:customStyle="1" w:styleId="xl78">
    <w:name w:val="xl78"/>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79">
    <w:name w:val="xl79"/>
    <w:basedOn w:val="Normal"/>
    <w:rsid w:val="001B2E64"/>
    <w:pPr>
      <w:widowControl/>
      <w:autoSpaceDE/>
      <w:autoSpaceDN/>
      <w:spacing w:before="100" w:beforeAutospacing="1" w:after="100" w:afterAutospacing="1"/>
      <w:textAlignment w:val="top"/>
    </w:pPr>
    <w:rPr>
      <w:rFonts w:ascii="Arial Narrow" w:hAnsi="Arial Narrow" w:cs="Times New Roman"/>
    </w:rPr>
  </w:style>
  <w:style w:type="paragraph" w:customStyle="1" w:styleId="xl80">
    <w:name w:val="xl80"/>
    <w:basedOn w:val="Normal"/>
    <w:rsid w:val="001B2E64"/>
    <w:pPr>
      <w:widowControl/>
      <w:pBdr>
        <w:top w:val="single" w:sz="8"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81">
    <w:name w:val="xl81"/>
    <w:basedOn w:val="Normal"/>
    <w:rsid w:val="001B2E64"/>
    <w:pPr>
      <w:widowControl/>
      <w:pBdr>
        <w:top w:val="single" w:sz="8"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82">
    <w:name w:val="xl82"/>
    <w:basedOn w:val="Normal"/>
    <w:rsid w:val="001B2E64"/>
    <w:pPr>
      <w:widowControl/>
      <w:pBdr>
        <w:left w:val="single" w:sz="8" w:space="0" w:color="auto"/>
        <w:bottom w:val="single" w:sz="4" w:space="0" w:color="auto"/>
        <w:right w:val="single" w:sz="4" w:space="0" w:color="auto"/>
      </w:pBdr>
      <w:shd w:val="clear" w:color="000000" w:fill="B8CCE4"/>
      <w:autoSpaceDE/>
      <w:autoSpaceDN/>
      <w:spacing w:before="100" w:beforeAutospacing="1" w:after="100" w:afterAutospacing="1"/>
      <w:jc w:val="center"/>
      <w:textAlignment w:val="center"/>
    </w:pPr>
    <w:rPr>
      <w:rFonts w:ascii="Arial Narrow" w:hAnsi="Arial Narrow" w:cs="Times New Roman"/>
      <w:b/>
      <w:bCs/>
      <w:sz w:val="16"/>
      <w:szCs w:val="16"/>
    </w:rPr>
  </w:style>
  <w:style w:type="paragraph" w:customStyle="1" w:styleId="xl83">
    <w:name w:val="xl83"/>
    <w:basedOn w:val="Normal"/>
    <w:rsid w:val="001B2E64"/>
    <w:pPr>
      <w:widowControl/>
      <w:pBdr>
        <w:bottom w:val="single" w:sz="4" w:space="0" w:color="auto"/>
        <w:right w:val="single" w:sz="4" w:space="0" w:color="auto"/>
      </w:pBdr>
      <w:shd w:val="clear" w:color="000000" w:fill="B8CCE4"/>
      <w:autoSpaceDE/>
      <w:autoSpaceDN/>
      <w:spacing w:before="100" w:beforeAutospacing="1" w:after="100" w:afterAutospacing="1"/>
      <w:jc w:val="center"/>
    </w:pPr>
    <w:rPr>
      <w:rFonts w:ascii="Arial Narrow" w:hAnsi="Arial Narrow" w:cs="Times New Roman"/>
      <w:i/>
      <w:iCs/>
      <w:sz w:val="16"/>
      <w:szCs w:val="16"/>
    </w:rPr>
  </w:style>
  <w:style w:type="paragraph" w:customStyle="1" w:styleId="xl84">
    <w:name w:val="xl84"/>
    <w:basedOn w:val="Normal"/>
    <w:rsid w:val="001B2E64"/>
    <w:pPr>
      <w:widowControl/>
      <w:pBdr>
        <w:left w:val="single" w:sz="4" w:space="0" w:color="auto"/>
        <w:bottom w:val="single" w:sz="4" w:space="0" w:color="auto"/>
        <w:right w:val="single" w:sz="4" w:space="0" w:color="auto"/>
      </w:pBdr>
      <w:shd w:val="clear" w:color="000000" w:fill="B8CCE4"/>
      <w:autoSpaceDE/>
      <w:autoSpaceDN/>
      <w:spacing w:before="100" w:beforeAutospacing="1" w:after="100" w:afterAutospacing="1"/>
      <w:jc w:val="center"/>
    </w:pPr>
    <w:rPr>
      <w:rFonts w:ascii="Arial Narrow" w:hAnsi="Arial Narrow" w:cs="Times New Roman"/>
      <w:i/>
      <w:iCs/>
      <w:sz w:val="16"/>
      <w:szCs w:val="16"/>
    </w:rPr>
  </w:style>
  <w:style w:type="paragraph" w:customStyle="1" w:styleId="xl85">
    <w:name w:val="xl85"/>
    <w:basedOn w:val="Normal"/>
    <w:rsid w:val="001B2E64"/>
    <w:pPr>
      <w:widowControl/>
      <w:pBdr>
        <w:top w:val="single" w:sz="4" w:space="0" w:color="auto"/>
        <w:lef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86">
    <w:name w:val="xl86"/>
    <w:basedOn w:val="Normal"/>
    <w:rsid w:val="001B2E64"/>
    <w:pPr>
      <w:widowControl/>
      <w:pBdr>
        <w:lef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87">
    <w:name w:val="xl87"/>
    <w:basedOn w:val="Normal"/>
    <w:rsid w:val="001B2E64"/>
    <w:pPr>
      <w:widowControl/>
      <w:pBdr>
        <w:left w:val="single" w:sz="4" w:space="0" w:color="auto"/>
        <w:bottom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88">
    <w:name w:val="xl88"/>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89">
    <w:name w:val="xl89"/>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90">
    <w:name w:val="xl90"/>
    <w:basedOn w:val="Normal"/>
    <w:rsid w:val="001B2E64"/>
    <w:pPr>
      <w:widowControl/>
      <w:autoSpaceDE/>
      <w:autoSpaceDN/>
      <w:spacing w:before="100" w:beforeAutospacing="1" w:after="100" w:afterAutospacing="1"/>
      <w:textAlignment w:val="top"/>
    </w:pPr>
    <w:rPr>
      <w:rFonts w:ascii="Arial Narrow" w:hAnsi="Arial Narrow" w:cs="Times New Roman"/>
    </w:rPr>
  </w:style>
  <w:style w:type="paragraph" w:customStyle="1" w:styleId="xl91">
    <w:name w:val="xl91"/>
    <w:basedOn w:val="Normal"/>
    <w:rsid w:val="001B2E64"/>
    <w:pPr>
      <w:widowControl/>
      <w:autoSpaceDE/>
      <w:autoSpaceDN/>
      <w:spacing w:before="100" w:beforeAutospacing="1" w:after="100" w:afterAutospacing="1"/>
      <w:textAlignment w:val="top"/>
    </w:pPr>
    <w:rPr>
      <w:rFonts w:ascii="Arial Narrow" w:hAnsi="Arial Narrow" w:cs="Times New Roman"/>
    </w:rPr>
  </w:style>
  <w:style w:type="paragraph" w:customStyle="1" w:styleId="xl92">
    <w:name w:val="xl92"/>
    <w:basedOn w:val="Normal"/>
    <w:rsid w:val="001B2E64"/>
    <w:pPr>
      <w:widowControl/>
      <w:autoSpaceDE/>
      <w:autoSpaceDN/>
      <w:spacing w:before="100" w:beforeAutospacing="1" w:after="100" w:afterAutospacing="1"/>
      <w:jc w:val="center"/>
      <w:textAlignment w:val="top"/>
    </w:pPr>
    <w:rPr>
      <w:rFonts w:ascii="Arial Narrow" w:hAnsi="Arial Narrow" w:cs="Times New Roman"/>
    </w:rPr>
  </w:style>
  <w:style w:type="paragraph" w:customStyle="1" w:styleId="xl93">
    <w:name w:val="xl93"/>
    <w:basedOn w:val="Normal"/>
    <w:rsid w:val="001B2E64"/>
    <w:pPr>
      <w:widowControl/>
      <w:autoSpaceDE/>
      <w:autoSpaceDN/>
      <w:spacing w:before="100" w:beforeAutospacing="1" w:after="100" w:afterAutospacing="1"/>
      <w:textAlignment w:val="top"/>
    </w:pPr>
    <w:rPr>
      <w:rFonts w:ascii="Arial Narrow" w:hAnsi="Arial Narrow" w:cs="Times New Roman"/>
      <w:sz w:val="24"/>
      <w:szCs w:val="24"/>
    </w:rPr>
  </w:style>
  <w:style w:type="paragraph" w:customStyle="1" w:styleId="xl94">
    <w:name w:val="xl94"/>
    <w:basedOn w:val="Normal"/>
    <w:rsid w:val="001B2E64"/>
    <w:pPr>
      <w:widowControl/>
      <w:pBdr>
        <w:top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95">
    <w:name w:val="xl95"/>
    <w:basedOn w:val="Normal"/>
    <w:rsid w:val="001B2E64"/>
    <w:pPr>
      <w:widowControl/>
      <w:pBdr>
        <w:left w:val="single" w:sz="4" w:space="0" w:color="auto"/>
        <w:bottom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96">
    <w:name w:val="xl96"/>
    <w:basedOn w:val="Normal"/>
    <w:rsid w:val="001B2E64"/>
    <w:pPr>
      <w:widowControl/>
      <w:autoSpaceDE/>
      <w:autoSpaceDN/>
      <w:spacing w:before="100" w:beforeAutospacing="1" w:after="100" w:afterAutospacing="1"/>
      <w:textAlignment w:val="top"/>
    </w:pPr>
    <w:rPr>
      <w:rFonts w:ascii="Arial Narrow" w:hAnsi="Arial Narrow" w:cs="Times New Roman"/>
      <w:sz w:val="24"/>
      <w:szCs w:val="24"/>
    </w:rPr>
  </w:style>
  <w:style w:type="paragraph" w:customStyle="1" w:styleId="xl97">
    <w:name w:val="xl97"/>
    <w:basedOn w:val="Normal"/>
    <w:rsid w:val="001B2E64"/>
    <w:pPr>
      <w:widowControl/>
      <w:pBdr>
        <w:top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98">
    <w:name w:val="xl98"/>
    <w:basedOn w:val="Normal"/>
    <w:rsid w:val="001B2E64"/>
    <w:pPr>
      <w:widowControl/>
      <w:pBdr>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99">
    <w:name w:val="xl99"/>
    <w:basedOn w:val="Normal"/>
    <w:rsid w:val="001B2E64"/>
    <w:pPr>
      <w:widowControl/>
      <w:pBdr>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00">
    <w:name w:val="xl100"/>
    <w:basedOn w:val="Normal"/>
    <w:rsid w:val="001B2E64"/>
    <w:pPr>
      <w:widowControl/>
      <w:autoSpaceDE/>
      <w:autoSpaceDN/>
      <w:spacing w:before="100" w:beforeAutospacing="1" w:after="100" w:afterAutospacing="1"/>
      <w:jc w:val="center"/>
      <w:textAlignment w:val="top"/>
    </w:pPr>
    <w:rPr>
      <w:rFonts w:ascii="Arial Narrow" w:hAnsi="Arial Narrow" w:cs="Times New Roman"/>
      <w:sz w:val="24"/>
      <w:szCs w:val="24"/>
    </w:rPr>
  </w:style>
  <w:style w:type="paragraph" w:customStyle="1" w:styleId="xl101">
    <w:name w:val="xl101"/>
    <w:basedOn w:val="Normal"/>
    <w:rsid w:val="001B2E64"/>
    <w:pPr>
      <w:widowControl/>
      <w:pBdr>
        <w:right w:val="single" w:sz="4" w:space="0" w:color="auto"/>
      </w:pBdr>
      <w:autoSpaceDE/>
      <w:autoSpaceDN/>
      <w:spacing w:before="100" w:beforeAutospacing="1" w:after="100" w:afterAutospacing="1"/>
      <w:textAlignment w:val="top"/>
    </w:pPr>
    <w:rPr>
      <w:rFonts w:ascii="Arial Narrow" w:hAnsi="Arial Narrow" w:cs="Times New Roman"/>
      <w:sz w:val="24"/>
      <w:szCs w:val="24"/>
    </w:rPr>
  </w:style>
  <w:style w:type="paragraph" w:customStyle="1" w:styleId="xl102">
    <w:name w:val="xl102"/>
    <w:basedOn w:val="Normal"/>
    <w:rsid w:val="001B2E64"/>
    <w:pPr>
      <w:widowControl/>
      <w:pBdr>
        <w:top w:val="single" w:sz="8"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sz w:val="24"/>
      <w:szCs w:val="24"/>
    </w:rPr>
  </w:style>
  <w:style w:type="paragraph" w:customStyle="1" w:styleId="xl103">
    <w:name w:val="xl103"/>
    <w:basedOn w:val="Normal"/>
    <w:rsid w:val="001B2E64"/>
    <w:pPr>
      <w:widowControl/>
      <w:pBdr>
        <w:left w:val="single" w:sz="4" w:space="0" w:color="auto"/>
        <w:bottom w:val="single" w:sz="4" w:space="0" w:color="auto"/>
        <w:right w:val="single" w:sz="4" w:space="0" w:color="auto"/>
      </w:pBdr>
      <w:shd w:val="clear" w:color="000000" w:fill="B8CCE4"/>
      <w:autoSpaceDE/>
      <w:autoSpaceDN/>
      <w:spacing w:before="100" w:beforeAutospacing="1" w:after="100" w:afterAutospacing="1"/>
      <w:jc w:val="center"/>
      <w:textAlignment w:val="top"/>
    </w:pPr>
    <w:rPr>
      <w:rFonts w:ascii="Arial Narrow" w:hAnsi="Arial Narrow" w:cs="Times New Roman"/>
      <w:i/>
      <w:iCs/>
      <w:sz w:val="16"/>
      <w:szCs w:val="16"/>
    </w:rPr>
  </w:style>
  <w:style w:type="paragraph" w:customStyle="1" w:styleId="xl104">
    <w:name w:val="xl104"/>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05">
    <w:name w:val="xl105"/>
    <w:basedOn w:val="Normal"/>
    <w:rsid w:val="001B2E64"/>
    <w:pPr>
      <w:widowControl/>
      <w:autoSpaceDE/>
      <w:autoSpaceDN/>
      <w:spacing w:before="100" w:beforeAutospacing="1" w:after="100" w:afterAutospacing="1"/>
      <w:jc w:val="center"/>
      <w:textAlignment w:val="top"/>
    </w:pPr>
    <w:rPr>
      <w:rFonts w:ascii="Arial Narrow" w:hAnsi="Arial Narrow" w:cs="Times New Roman"/>
    </w:rPr>
  </w:style>
  <w:style w:type="paragraph" w:customStyle="1" w:styleId="xl106">
    <w:name w:val="xl106"/>
    <w:basedOn w:val="Normal"/>
    <w:rsid w:val="001B2E64"/>
    <w:pPr>
      <w:widowControl/>
      <w:pBdr>
        <w:left w:val="single" w:sz="4" w:space="0" w:color="auto"/>
        <w:right w:val="single" w:sz="8" w:space="0" w:color="auto"/>
      </w:pBdr>
      <w:autoSpaceDE/>
      <w:autoSpaceDN/>
      <w:spacing w:before="100" w:beforeAutospacing="1" w:after="100" w:afterAutospacing="1"/>
      <w:textAlignment w:val="top"/>
    </w:pPr>
    <w:rPr>
      <w:rFonts w:ascii="Arial Narrow" w:hAnsi="Arial Narrow" w:cs="Times New Roman"/>
    </w:rPr>
  </w:style>
  <w:style w:type="paragraph" w:customStyle="1" w:styleId="xl107">
    <w:name w:val="xl107"/>
    <w:basedOn w:val="Normal"/>
    <w:rsid w:val="001B2E64"/>
    <w:pPr>
      <w:widowControl/>
      <w:pBdr>
        <w:left w:val="single" w:sz="4" w:space="0" w:color="auto"/>
        <w:right w:val="single" w:sz="8"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08">
    <w:name w:val="xl108"/>
    <w:basedOn w:val="Normal"/>
    <w:rsid w:val="001B2E64"/>
    <w:pPr>
      <w:widowControl/>
      <w:pBdr>
        <w:left w:val="single" w:sz="4" w:space="0" w:color="auto"/>
        <w:bottom w:val="single" w:sz="4" w:space="0" w:color="auto"/>
        <w:right w:val="single" w:sz="8" w:space="0" w:color="auto"/>
      </w:pBdr>
      <w:autoSpaceDE/>
      <w:autoSpaceDN/>
      <w:spacing w:before="100" w:beforeAutospacing="1" w:after="100" w:afterAutospacing="1"/>
      <w:textAlignment w:val="top"/>
    </w:pPr>
    <w:rPr>
      <w:rFonts w:ascii="Arial Narrow" w:hAnsi="Arial Narrow" w:cs="Times New Roman"/>
    </w:rPr>
  </w:style>
  <w:style w:type="paragraph" w:customStyle="1" w:styleId="xl109">
    <w:name w:val="xl109"/>
    <w:basedOn w:val="Normal"/>
    <w:rsid w:val="001B2E64"/>
    <w:pPr>
      <w:widowControl/>
      <w:pBdr>
        <w:left w:val="single" w:sz="4" w:space="0" w:color="auto"/>
        <w:right w:val="single" w:sz="8" w:space="0" w:color="auto"/>
      </w:pBdr>
      <w:autoSpaceDE/>
      <w:autoSpaceDN/>
      <w:spacing w:before="100" w:beforeAutospacing="1" w:after="100" w:afterAutospacing="1"/>
      <w:textAlignment w:val="top"/>
    </w:pPr>
    <w:rPr>
      <w:rFonts w:ascii="Arial Narrow" w:hAnsi="Arial Narrow" w:cs="Times New Roman"/>
    </w:rPr>
  </w:style>
  <w:style w:type="paragraph" w:customStyle="1" w:styleId="xl110">
    <w:name w:val="xl110"/>
    <w:basedOn w:val="Normal"/>
    <w:rsid w:val="001B2E64"/>
    <w:pPr>
      <w:widowControl/>
      <w:pBdr>
        <w:left w:val="single" w:sz="4" w:space="0" w:color="auto"/>
        <w:bottom w:val="single" w:sz="4" w:space="0" w:color="auto"/>
        <w:right w:val="single" w:sz="4" w:space="0" w:color="auto"/>
      </w:pBdr>
      <w:shd w:val="clear" w:color="000000" w:fill="B8CCE4"/>
      <w:autoSpaceDE/>
      <w:autoSpaceDN/>
      <w:spacing w:before="100" w:beforeAutospacing="1" w:after="100" w:afterAutospacing="1"/>
      <w:jc w:val="center"/>
      <w:textAlignment w:val="top"/>
    </w:pPr>
    <w:rPr>
      <w:rFonts w:ascii="Arial Narrow" w:hAnsi="Arial Narrow" w:cs="Times New Roman"/>
      <w:i/>
      <w:iCs/>
      <w:sz w:val="16"/>
      <w:szCs w:val="16"/>
    </w:rPr>
  </w:style>
  <w:style w:type="paragraph" w:customStyle="1" w:styleId="xl111">
    <w:name w:val="xl111"/>
    <w:basedOn w:val="Normal"/>
    <w:rsid w:val="001B2E64"/>
    <w:pPr>
      <w:widowControl/>
      <w:pBdr>
        <w:left w:val="single" w:sz="4" w:space="0" w:color="auto"/>
        <w:bottom w:val="single" w:sz="4" w:space="0" w:color="auto"/>
        <w:right w:val="single" w:sz="8" w:space="0" w:color="auto"/>
      </w:pBdr>
      <w:shd w:val="clear" w:color="000000" w:fill="B8CCE4"/>
      <w:autoSpaceDE/>
      <w:autoSpaceDN/>
      <w:spacing w:before="100" w:beforeAutospacing="1" w:after="100" w:afterAutospacing="1"/>
      <w:jc w:val="center"/>
      <w:textAlignment w:val="top"/>
    </w:pPr>
    <w:rPr>
      <w:rFonts w:ascii="Arial Narrow" w:hAnsi="Arial Narrow" w:cs="Times New Roman"/>
      <w:i/>
      <w:iCs/>
      <w:sz w:val="16"/>
      <w:szCs w:val="16"/>
    </w:rPr>
  </w:style>
  <w:style w:type="paragraph" w:customStyle="1" w:styleId="xl112">
    <w:name w:val="xl112"/>
    <w:basedOn w:val="Normal"/>
    <w:rsid w:val="001B2E64"/>
    <w:pPr>
      <w:widowControl/>
      <w:pBdr>
        <w:top w:val="single" w:sz="8" w:space="0" w:color="auto"/>
        <w:left w:val="single" w:sz="4" w:space="0" w:color="auto"/>
        <w:bottom w:val="single" w:sz="8" w:space="0" w:color="auto"/>
        <w:right w:val="single" w:sz="4"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sz w:val="24"/>
      <w:szCs w:val="24"/>
    </w:rPr>
  </w:style>
  <w:style w:type="paragraph" w:customStyle="1" w:styleId="xl113">
    <w:name w:val="xl113"/>
    <w:basedOn w:val="Normal"/>
    <w:rsid w:val="001B2E64"/>
    <w:pPr>
      <w:widowControl/>
      <w:pBdr>
        <w:top w:val="single" w:sz="8" w:space="0" w:color="auto"/>
        <w:left w:val="single" w:sz="4" w:space="0" w:color="auto"/>
        <w:bottom w:val="single" w:sz="8" w:space="0" w:color="auto"/>
        <w:right w:val="single" w:sz="8"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sz w:val="24"/>
      <w:szCs w:val="24"/>
    </w:rPr>
  </w:style>
  <w:style w:type="paragraph" w:customStyle="1" w:styleId="xl114">
    <w:name w:val="xl114"/>
    <w:basedOn w:val="Normal"/>
    <w:rsid w:val="001B2E64"/>
    <w:pPr>
      <w:widowControl/>
      <w:pBdr>
        <w:left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15">
    <w:name w:val="xl115"/>
    <w:basedOn w:val="Normal"/>
    <w:rsid w:val="001B2E64"/>
    <w:pPr>
      <w:widowControl/>
      <w:pBdr>
        <w:top w:val="single" w:sz="4" w:space="0" w:color="auto"/>
        <w:left w:val="single" w:sz="4" w:space="0" w:color="auto"/>
        <w:right w:val="single" w:sz="8"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16">
    <w:name w:val="xl116"/>
    <w:basedOn w:val="Normal"/>
    <w:rsid w:val="001B2E64"/>
    <w:pPr>
      <w:widowControl/>
      <w:pBdr>
        <w:left w:val="single" w:sz="4" w:space="0" w:color="auto"/>
        <w:right w:val="single" w:sz="4" w:space="0" w:color="auto"/>
      </w:pBdr>
      <w:autoSpaceDE/>
      <w:autoSpaceDN/>
      <w:spacing w:before="100" w:beforeAutospacing="1" w:after="100" w:afterAutospacing="1"/>
      <w:textAlignment w:val="top"/>
    </w:pPr>
    <w:rPr>
      <w:rFonts w:ascii="Arial Narrow" w:hAnsi="Arial Narrow" w:cs="Times New Roman"/>
      <w:sz w:val="24"/>
      <w:szCs w:val="24"/>
    </w:rPr>
  </w:style>
  <w:style w:type="paragraph" w:customStyle="1" w:styleId="xl117">
    <w:name w:val="xl117"/>
    <w:basedOn w:val="Normal"/>
    <w:rsid w:val="001B2E64"/>
    <w:pPr>
      <w:widowControl/>
      <w:pBdr>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18">
    <w:name w:val="xl118"/>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19">
    <w:name w:val="xl119"/>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20">
    <w:name w:val="xl120"/>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21">
    <w:name w:val="xl121"/>
    <w:basedOn w:val="Normal"/>
    <w:rsid w:val="001B2E64"/>
    <w:pPr>
      <w:widowControl/>
      <w:pBdr>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22">
    <w:name w:val="xl122"/>
    <w:basedOn w:val="Normal"/>
    <w:rsid w:val="001B2E64"/>
    <w:pPr>
      <w:widowControl/>
      <w:pBdr>
        <w:top w:val="single" w:sz="4" w:space="0" w:color="auto"/>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23">
    <w:name w:val="xl123"/>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24">
    <w:name w:val="xl124"/>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sz w:val="24"/>
      <w:szCs w:val="24"/>
    </w:rPr>
  </w:style>
  <w:style w:type="paragraph" w:customStyle="1" w:styleId="xl125">
    <w:name w:val="xl125"/>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sz w:val="24"/>
      <w:szCs w:val="24"/>
    </w:rPr>
  </w:style>
  <w:style w:type="paragraph" w:customStyle="1" w:styleId="xl126">
    <w:name w:val="xl126"/>
    <w:basedOn w:val="Normal"/>
    <w:rsid w:val="001B2E64"/>
    <w:pPr>
      <w:widowControl/>
      <w:pBdr>
        <w:left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27">
    <w:name w:val="xl127"/>
    <w:basedOn w:val="Normal"/>
    <w:rsid w:val="001B2E64"/>
    <w:pPr>
      <w:widowControl/>
      <w:pBdr>
        <w:top w:val="single" w:sz="8" w:space="0" w:color="auto"/>
        <w:left w:val="single" w:sz="4" w:space="0" w:color="auto"/>
        <w:bottom w:val="single" w:sz="8"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sz w:val="24"/>
      <w:szCs w:val="24"/>
    </w:rPr>
  </w:style>
  <w:style w:type="paragraph" w:customStyle="1" w:styleId="xl128">
    <w:name w:val="xl128"/>
    <w:basedOn w:val="Normal"/>
    <w:rsid w:val="001B2E64"/>
    <w:pPr>
      <w:widowControl/>
      <w:pBdr>
        <w:top w:val="single" w:sz="8" w:space="0" w:color="auto"/>
        <w:bottom w:val="single" w:sz="8" w:space="0" w:color="auto"/>
        <w:right w:val="single" w:sz="4"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sz w:val="24"/>
      <w:szCs w:val="24"/>
    </w:rPr>
  </w:style>
  <w:style w:type="paragraph" w:customStyle="1" w:styleId="xl129">
    <w:name w:val="xl129"/>
    <w:basedOn w:val="Normal"/>
    <w:rsid w:val="001B2E64"/>
    <w:pPr>
      <w:widowControl/>
      <w:pBdr>
        <w:left w:val="single" w:sz="4" w:space="0" w:color="auto"/>
        <w:bottom w:val="single" w:sz="4" w:space="0" w:color="auto"/>
      </w:pBdr>
      <w:shd w:val="clear" w:color="000000" w:fill="B8CCE4"/>
      <w:autoSpaceDE/>
      <w:autoSpaceDN/>
      <w:spacing w:before="100" w:beforeAutospacing="1" w:after="100" w:afterAutospacing="1"/>
      <w:jc w:val="center"/>
      <w:textAlignment w:val="top"/>
    </w:pPr>
    <w:rPr>
      <w:rFonts w:ascii="Arial Narrow" w:hAnsi="Arial Narrow" w:cs="Times New Roman"/>
      <w:i/>
      <w:iCs/>
      <w:sz w:val="16"/>
      <w:szCs w:val="16"/>
    </w:rPr>
  </w:style>
  <w:style w:type="paragraph" w:customStyle="1" w:styleId="xl130">
    <w:name w:val="xl130"/>
    <w:basedOn w:val="Normal"/>
    <w:rsid w:val="001B2E64"/>
    <w:pPr>
      <w:widowControl/>
      <w:pBdr>
        <w:bottom w:val="single" w:sz="4" w:space="0" w:color="auto"/>
        <w:right w:val="single" w:sz="4" w:space="0" w:color="auto"/>
      </w:pBdr>
      <w:shd w:val="clear" w:color="000000" w:fill="B8CCE4"/>
      <w:autoSpaceDE/>
      <w:autoSpaceDN/>
      <w:spacing w:before="100" w:beforeAutospacing="1" w:after="100" w:afterAutospacing="1"/>
      <w:jc w:val="center"/>
      <w:textAlignment w:val="top"/>
    </w:pPr>
    <w:rPr>
      <w:rFonts w:ascii="Arial Narrow" w:hAnsi="Arial Narrow" w:cs="Times New Roman"/>
      <w:i/>
      <w:iCs/>
      <w:sz w:val="16"/>
      <w:szCs w:val="16"/>
    </w:rPr>
  </w:style>
  <w:style w:type="paragraph" w:customStyle="1" w:styleId="xl131">
    <w:name w:val="xl131"/>
    <w:basedOn w:val="Normal"/>
    <w:rsid w:val="001B2E64"/>
    <w:pPr>
      <w:widowControl/>
      <w:pBdr>
        <w:top w:val="single" w:sz="4" w:space="0" w:color="auto"/>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32">
    <w:name w:val="xl132"/>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33">
    <w:name w:val="xl133"/>
    <w:basedOn w:val="Normal"/>
    <w:rsid w:val="001B2E64"/>
    <w:pPr>
      <w:widowControl/>
      <w:pBdr>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34">
    <w:name w:val="xl134"/>
    <w:basedOn w:val="Normal"/>
    <w:rsid w:val="001B2E64"/>
    <w:pPr>
      <w:widowControl/>
      <w:pBdr>
        <w:top w:val="single" w:sz="4" w:space="0" w:color="auto"/>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35">
    <w:name w:val="xl135"/>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36">
    <w:name w:val="xl136"/>
    <w:basedOn w:val="Normal"/>
    <w:rsid w:val="001B2E64"/>
    <w:pPr>
      <w:widowControl/>
      <w:pBdr>
        <w:left w:val="single" w:sz="4" w:space="0" w:color="auto"/>
        <w:bottom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37">
    <w:name w:val="xl137"/>
    <w:basedOn w:val="Normal"/>
    <w:rsid w:val="001B2E64"/>
    <w:pPr>
      <w:widowControl/>
      <w:pBdr>
        <w:righ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138">
    <w:name w:val="xl138"/>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39">
    <w:name w:val="xl139"/>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40">
    <w:name w:val="xl140"/>
    <w:basedOn w:val="Normal"/>
    <w:rsid w:val="001B2E64"/>
    <w:pPr>
      <w:widowControl/>
      <w:pBdr>
        <w:bottom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41">
    <w:name w:val="xl141"/>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b/>
      <w:bCs/>
    </w:rPr>
  </w:style>
  <w:style w:type="paragraph" w:customStyle="1" w:styleId="xl142">
    <w:name w:val="xl142"/>
    <w:basedOn w:val="Normal"/>
    <w:rsid w:val="001B2E64"/>
    <w:pPr>
      <w:widowControl/>
      <w:pBdr>
        <w:left w:val="single" w:sz="4" w:space="0" w:color="auto"/>
        <w:bottom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43">
    <w:name w:val="xl143"/>
    <w:basedOn w:val="Normal"/>
    <w:rsid w:val="001B2E64"/>
    <w:pPr>
      <w:widowControl/>
      <w:pBdr>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44">
    <w:name w:val="xl144"/>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45">
    <w:name w:val="xl145"/>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46">
    <w:name w:val="xl146"/>
    <w:basedOn w:val="Normal"/>
    <w:rsid w:val="001B2E64"/>
    <w:pPr>
      <w:widowControl/>
      <w:pBdr>
        <w:left w:val="single" w:sz="4" w:space="0" w:color="auto"/>
        <w:right w:val="single" w:sz="4" w:space="0" w:color="auto"/>
      </w:pBdr>
      <w:autoSpaceDE/>
      <w:autoSpaceDN/>
      <w:spacing w:before="100" w:beforeAutospacing="1" w:after="100" w:afterAutospacing="1"/>
      <w:jc w:val="center"/>
    </w:pPr>
    <w:rPr>
      <w:rFonts w:ascii="Arial Narrow" w:hAnsi="Arial Narrow" w:cs="Times New Roman"/>
      <w:color w:val="FF0000"/>
    </w:rPr>
  </w:style>
  <w:style w:type="paragraph" w:customStyle="1" w:styleId="xl147">
    <w:name w:val="xl147"/>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48">
    <w:name w:val="xl148"/>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49">
    <w:name w:val="xl149"/>
    <w:basedOn w:val="Normal"/>
    <w:rsid w:val="001B2E64"/>
    <w:pPr>
      <w:widowControl/>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50">
    <w:name w:val="xl150"/>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51">
    <w:name w:val="xl151"/>
    <w:basedOn w:val="Normal"/>
    <w:rsid w:val="001B2E64"/>
    <w:pPr>
      <w:widowControl/>
      <w:pBdr>
        <w:left w:val="single" w:sz="4" w:space="0" w:color="auto"/>
        <w:right w:val="single" w:sz="8" w:space="0" w:color="auto"/>
      </w:pBdr>
      <w:autoSpaceDE/>
      <w:autoSpaceDN/>
      <w:spacing w:before="100" w:beforeAutospacing="1" w:after="100" w:afterAutospacing="1"/>
      <w:jc w:val="both"/>
      <w:textAlignment w:val="top"/>
    </w:pPr>
    <w:rPr>
      <w:rFonts w:ascii="Arial Narrow" w:hAnsi="Arial Narrow" w:cs="Times New Roman"/>
      <w:color w:val="FF0000"/>
    </w:rPr>
  </w:style>
  <w:style w:type="paragraph" w:customStyle="1" w:styleId="xl152">
    <w:name w:val="xl152"/>
    <w:basedOn w:val="Normal"/>
    <w:rsid w:val="001B2E64"/>
    <w:pPr>
      <w:widowControl/>
      <w:pBdr>
        <w:left w:val="single" w:sz="4" w:space="0" w:color="auto"/>
        <w:right w:val="single" w:sz="8"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53">
    <w:name w:val="xl153"/>
    <w:basedOn w:val="Normal"/>
    <w:rsid w:val="001B2E64"/>
    <w:pPr>
      <w:widowControl/>
      <w:pBdr>
        <w:righ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54">
    <w:name w:val="xl154"/>
    <w:basedOn w:val="Normal"/>
    <w:rsid w:val="001B2E64"/>
    <w:pPr>
      <w:widowControl/>
      <w:pBdr>
        <w:left w:val="single" w:sz="4" w:space="0" w:color="auto"/>
        <w:right w:val="single" w:sz="8"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55">
    <w:name w:val="xl155"/>
    <w:basedOn w:val="Normal"/>
    <w:rsid w:val="001B2E64"/>
    <w:pPr>
      <w:widowControl/>
      <w:pBdr>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56">
    <w:name w:val="xl156"/>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57">
    <w:name w:val="xl157"/>
    <w:basedOn w:val="Normal"/>
    <w:rsid w:val="001B2E64"/>
    <w:pPr>
      <w:widowControl/>
      <w:pBdr>
        <w:left w:val="single" w:sz="4" w:space="0" w:color="auto"/>
        <w:bottom w:val="single" w:sz="4" w:space="0" w:color="auto"/>
        <w:right w:val="single" w:sz="8"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58">
    <w:name w:val="xl158"/>
    <w:basedOn w:val="Normal"/>
    <w:rsid w:val="001B2E64"/>
    <w:pPr>
      <w:widowControl/>
      <w:pBdr>
        <w:left w:val="single" w:sz="4" w:space="0" w:color="auto"/>
        <w:right w:val="single" w:sz="4" w:space="0" w:color="auto"/>
      </w:pBdr>
      <w:autoSpaceDE/>
      <w:autoSpaceDN/>
      <w:spacing w:before="100" w:beforeAutospacing="1" w:after="100" w:afterAutospacing="1"/>
      <w:jc w:val="center"/>
    </w:pPr>
    <w:rPr>
      <w:rFonts w:ascii="Arial Narrow" w:hAnsi="Arial Narrow" w:cs="Times New Roman"/>
      <w:color w:val="FF0000"/>
    </w:rPr>
  </w:style>
  <w:style w:type="paragraph" w:customStyle="1" w:styleId="xl159">
    <w:name w:val="xl159"/>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60">
    <w:name w:val="xl160"/>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61">
    <w:name w:val="xl161"/>
    <w:basedOn w:val="Normal"/>
    <w:rsid w:val="001B2E64"/>
    <w:pPr>
      <w:widowControl/>
      <w:autoSpaceDE/>
      <w:autoSpaceDN/>
      <w:spacing w:before="100" w:beforeAutospacing="1" w:after="100" w:afterAutospacing="1"/>
      <w:textAlignment w:val="top"/>
    </w:pPr>
    <w:rPr>
      <w:rFonts w:ascii="Arial Narrow" w:hAnsi="Arial Narrow" w:cs="Times New Roman"/>
      <w:color w:val="FF0000"/>
    </w:rPr>
  </w:style>
  <w:style w:type="paragraph" w:customStyle="1" w:styleId="xl162">
    <w:name w:val="xl162"/>
    <w:basedOn w:val="Normal"/>
    <w:rsid w:val="001B2E64"/>
    <w:pPr>
      <w:widowControl/>
      <w:pBdr>
        <w:lef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63">
    <w:name w:val="xl163"/>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hAnsi="Arial Narrow" w:cs="Times New Roman"/>
      <w:color w:val="FF0000"/>
    </w:rPr>
  </w:style>
  <w:style w:type="paragraph" w:customStyle="1" w:styleId="xl164">
    <w:name w:val="xl164"/>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Times New Roman"/>
      <w:color w:val="FF0000"/>
    </w:rPr>
  </w:style>
  <w:style w:type="paragraph" w:customStyle="1" w:styleId="xl165">
    <w:name w:val="xl165"/>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66">
    <w:name w:val="xl166"/>
    <w:basedOn w:val="Normal"/>
    <w:rsid w:val="001B2E64"/>
    <w:pPr>
      <w:widowControl/>
      <w:pBdr>
        <w:bottom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67">
    <w:name w:val="xl167"/>
    <w:basedOn w:val="Normal"/>
    <w:rsid w:val="001B2E64"/>
    <w:pPr>
      <w:widowControl/>
      <w:pBdr>
        <w:left w:val="single" w:sz="4" w:space="0" w:color="auto"/>
        <w:bottom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68">
    <w:name w:val="xl168"/>
    <w:basedOn w:val="Normal"/>
    <w:rsid w:val="001B2E64"/>
    <w:pPr>
      <w:widowControl/>
      <w:pBdr>
        <w:bottom w:val="single" w:sz="4" w:space="0" w:color="auto"/>
        <w:right w:val="single" w:sz="4" w:space="0" w:color="auto"/>
      </w:pBdr>
      <w:autoSpaceDE/>
      <w:autoSpaceDN/>
      <w:spacing w:before="100" w:beforeAutospacing="1" w:after="100" w:afterAutospacing="1"/>
      <w:jc w:val="both"/>
      <w:textAlignment w:val="top"/>
    </w:pPr>
    <w:rPr>
      <w:rFonts w:ascii="Arial Narrow" w:hAnsi="Arial Narrow" w:cs="Times New Roman"/>
      <w:color w:val="FF0000"/>
    </w:rPr>
  </w:style>
  <w:style w:type="paragraph" w:customStyle="1" w:styleId="xl169">
    <w:name w:val="xl169"/>
    <w:basedOn w:val="Normal"/>
    <w:rsid w:val="001B2E64"/>
    <w:pPr>
      <w:widowControl/>
      <w:pBdr>
        <w:left w:val="single" w:sz="4" w:space="0" w:color="auto"/>
        <w:bottom w:val="single" w:sz="4" w:space="0" w:color="auto"/>
        <w:right w:val="single" w:sz="8" w:space="0" w:color="auto"/>
      </w:pBdr>
      <w:autoSpaceDE/>
      <w:autoSpaceDN/>
      <w:spacing w:before="100" w:beforeAutospacing="1" w:after="100" w:afterAutospacing="1"/>
      <w:jc w:val="both"/>
      <w:textAlignment w:val="top"/>
    </w:pPr>
    <w:rPr>
      <w:rFonts w:ascii="Arial Narrow" w:hAnsi="Arial Narrow" w:cs="Times New Roman"/>
      <w:color w:val="FF0000"/>
    </w:rPr>
  </w:style>
  <w:style w:type="paragraph" w:customStyle="1" w:styleId="xl170">
    <w:name w:val="xl170"/>
    <w:basedOn w:val="Normal"/>
    <w:rsid w:val="001B2E64"/>
    <w:pPr>
      <w:widowControl/>
      <w:pBdr>
        <w:left w:val="single" w:sz="4" w:space="0" w:color="auto"/>
        <w:right w:val="single" w:sz="4" w:space="0" w:color="auto"/>
      </w:pBdr>
      <w:autoSpaceDE/>
      <w:autoSpaceDN/>
      <w:spacing w:before="100" w:beforeAutospacing="1" w:after="100" w:afterAutospacing="1"/>
      <w:jc w:val="center"/>
    </w:pPr>
    <w:rPr>
      <w:rFonts w:ascii="Arial Narrow" w:hAnsi="Arial Narrow" w:cs="Times New Roman"/>
      <w:color w:val="FF0000"/>
    </w:rPr>
  </w:style>
  <w:style w:type="paragraph" w:customStyle="1" w:styleId="xl171">
    <w:name w:val="xl171"/>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72">
    <w:name w:val="xl172"/>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color w:val="FF0000"/>
      <w:sz w:val="24"/>
      <w:szCs w:val="24"/>
    </w:rPr>
  </w:style>
  <w:style w:type="paragraph" w:customStyle="1" w:styleId="xl173">
    <w:name w:val="xl173"/>
    <w:basedOn w:val="Normal"/>
    <w:rsid w:val="001B2E64"/>
    <w:pPr>
      <w:widowControl/>
      <w:pBdr>
        <w:left w:val="single" w:sz="4" w:space="0" w:color="auto"/>
        <w:bottom w:val="single" w:sz="4" w:space="0" w:color="auto"/>
        <w:right w:val="single" w:sz="8" w:space="0" w:color="auto"/>
      </w:pBdr>
      <w:autoSpaceDE/>
      <w:autoSpaceDN/>
      <w:spacing w:before="100" w:beforeAutospacing="1" w:after="100" w:afterAutospacing="1"/>
      <w:textAlignment w:val="top"/>
    </w:pPr>
    <w:rPr>
      <w:rFonts w:ascii="Arial Narrow" w:hAnsi="Arial Narrow" w:cs="Times New Roman"/>
      <w:color w:val="FF0000"/>
      <w:sz w:val="24"/>
      <w:szCs w:val="24"/>
    </w:rPr>
  </w:style>
  <w:style w:type="paragraph" w:customStyle="1" w:styleId="xl174">
    <w:name w:val="xl174"/>
    <w:basedOn w:val="Normal"/>
    <w:rsid w:val="001B2E64"/>
    <w:pPr>
      <w:widowControl/>
      <w:pBdr>
        <w:left w:val="single" w:sz="4" w:space="0" w:color="auto"/>
        <w:righ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75">
    <w:name w:val="xl175"/>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76">
    <w:name w:val="xl176"/>
    <w:basedOn w:val="Normal"/>
    <w:rsid w:val="001B2E64"/>
    <w:pPr>
      <w:widowControl/>
      <w:pBdr>
        <w:left w:val="single" w:sz="4" w:space="0" w:color="auto"/>
        <w:bottom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77">
    <w:name w:val="xl177"/>
    <w:basedOn w:val="Normal"/>
    <w:rsid w:val="001B2E64"/>
    <w:pPr>
      <w:widowControl/>
      <w:pBdr>
        <w:lef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78">
    <w:name w:val="xl178"/>
    <w:basedOn w:val="Normal"/>
    <w:rsid w:val="001B2E64"/>
    <w:pPr>
      <w:widowControl/>
      <w:pBdr>
        <w:left w:val="single" w:sz="4" w:space="0" w:color="auto"/>
        <w:bottom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79">
    <w:name w:val="xl179"/>
    <w:basedOn w:val="Normal"/>
    <w:rsid w:val="001B2E64"/>
    <w:pPr>
      <w:widowControl/>
      <w:pBdr>
        <w:left w:val="single" w:sz="4" w:space="0" w:color="auto"/>
        <w:right w:val="single" w:sz="8"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80">
    <w:name w:val="xl180"/>
    <w:basedOn w:val="Normal"/>
    <w:rsid w:val="001B2E64"/>
    <w:pPr>
      <w:widowControl/>
      <w:pBdr>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81">
    <w:name w:val="xl181"/>
    <w:basedOn w:val="Normal"/>
    <w:rsid w:val="001B2E64"/>
    <w:pPr>
      <w:widowControl/>
      <w:pBdr>
        <w:left w:val="single" w:sz="4" w:space="0" w:color="auto"/>
        <w:bottom w:val="single" w:sz="4" w:space="0" w:color="auto"/>
        <w:right w:val="single" w:sz="8"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82">
    <w:name w:val="xl182"/>
    <w:basedOn w:val="Normal"/>
    <w:rsid w:val="001B2E64"/>
    <w:pPr>
      <w:widowControl/>
      <w:pBdr>
        <w:left w:val="single" w:sz="4" w:space="0" w:color="auto"/>
        <w:bottom w:val="single" w:sz="4" w:space="0" w:color="auto"/>
      </w:pBdr>
      <w:autoSpaceDE/>
      <w:autoSpaceDN/>
      <w:spacing w:before="100" w:beforeAutospacing="1" w:after="100" w:afterAutospacing="1"/>
      <w:jc w:val="both"/>
      <w:textAlignment w:val="top"/>
    </w:pPr>
    <w:rPr>
      <w:rFonts w:ascii="Arial Narrow" w:hAnsi="Arial Narrow" w:cs="Times New Roman"/>
      <w:color w:val="FF0000"/>
    </w:rPr>
  </w:style>
  <w:style w:type="paragraph" w:customStyle="1" w:styleId="xl183">
    <w:name w:val="xl183"/>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84">
    <w:name w:val="xl184"/>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85">
    <w:name w:val="xl185"/>
    <w:basedOn w:val="Normal"/>
    <w:rsid w:val="001B2E64"/>
    <w:pPr>
      <w:widowControl/>
      <w:pBdr>
        <w:lef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186">
    <w:name w:val="xl186"/>
    <w:basedOn w:val="Normal"/>
    <w:rsid w:val="001B2E64"/>
    <w:pPr>
      <w:widowControl/>
      <w:autoSpaceDE/>
      <w:autoSpaceDN/>
      <w:spacing w:before="100" w:beforeAutospacing="1" w:after="100" w:afterAutospacing="1"/>
      <w:jc w:val="both"/>
      <w:textAlignment w:val="top"/>
    </w:pPr>
    <w:rPr>
      <w:rFonts w:ascii="Arial Narrow" w:hAnsi="Arial Narrow" w:cs="Times New Roman"/>
    </w:rPr>
  </w:style>
  <w:style w:type="paragraph" w:customStyle="1" w:styleId="xl187">
    <w:name w:val="xl187"/>
    <w:basedOn w:val="Normal"/>
    <w:rsid w:val="001B2E64"/>
    <w:pPr>
      <w:widowControl/>
      <w:pBdr>
        <w:top w:val="single" w:sz="4" w:space="0" w:color="auto"/>
        <w:left w:val="single" w:sz="4" w:space="0" w:color="auto"/>
        <w:right w:val="single" w:sz="8"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88">
    <w:name w:val="xl188"/>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sz w:val="24"/>
      <w:szCs w:val="24"/>
    </w:rPr>
  </w:style>
  <w:style w:type="paragraph" w:customStyle="1" w:styleId="xl189">
    <w:name w:val="xl189"/>
    <w:basedOn w:val="Normal"/>
    <w:rsid w:val="001B2E64"/>
    <w:pPr>
      <w:widowControl/>
      <w:pBdr>
        <w:left w:val="single" w:sz="4" w:space="0" w:color="auto"/>
      </w:pBdr>
      <w:autoSpaceDE/>
      <w:autoSpaceDN/>
      <w:spacing w:before="100" w:beforeAutospacing="1" w:after="100" w:afterAutospacing="1"/>
      <w:jc w:val="both"/>
      <w:textAlignment w:val="top"/>
    </w:pPr>
    <w:rPr>
      <w:rFonts w:ascii="Arial Narrow" w:hAnsi="Arial Narrow" w:cs="Times New Roman"/>
      <w:color w:val="FF0000"/>
    </w:rPr>
  </w:style>
  <w:style w:type="paragraph" w:customStyle="1" w:styleId="xl190">
    <w:name w:val="xl190"/>
    <w:basedOn w:val="Normal"/>
    <w:rsid w:val="001B2E64"/>
    <w:pPr>
      <w:widowControl/>
      <w:pBdr>
        <w:left w:val="single" w:sz="4" w:space="0" w:color="auto"/>
        <w:bottom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91">
    <w:name w:val="xl191"/>
    <w:basedOn w:val="Normal"/>
    <w:rsid w:val="001B2E64"/>
    <w:pPr>
      <w:widowControl/>
      <w:pBdr>
        <w:left w:val="single" w:sz="4" w:space="0" w:color="auto"/>
        <w:bottom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92">
    <w:name w:val="xl192"/>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93">
    <w:name w:val="xl193"/>
    <w:basedOn w:val="Normal"/>
    <w:rsid w:val="001B2E64"/>
    <w:pPr>
      <w:widowControl/>
      <w:pBdr>
        <w:top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94">
    <w:name w:val="xl194"/>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95">
    <w:name w:val="xl195"/>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96">
    <w:name w:val="xl196"/>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sz w:val="24"/>
      <w:szCs w:val="24"/>
    </w:rPr>
  </w:style>
  <w:style w:type="paragraph" w:customStyle="1" w:styleId="xl197">
    <w:name w:val="xl197"/>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98">
    <w:name w:val="xl198"/>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99">
    <w:name w:val="xl199"/>
    <w:basedOn w:val="Normal"/>
    <w:rsid w:val="001B2E64"/>
    <w:pPr>
      <w:widowControl/>
      <w:pBdr>
        <w:top w:val="single" w:sz="4" w:space="0" w:color="auto"/>
        <w:left w:val="single" w:sz="4" w:space="0" w:color="auto"/>
        <w:right w:val="single" w:sz="8" w:space="0" w:color="auto"/>
      </w:pBdr>
      <w:autoSpaceDE/>
      <w:autoSpaceDN/>
      <w:spacing w:before="100" w:beforeAutospacing="1" w:after="100" w:afterAutospacing="1"/>
      <w:textAlignment w:val="top"/>
    </w:pPr>
    <w:rPr>
      <w:rFonts w:ascii="Arial Narrow" w:hAnsi="Arial Narrow" w:cs="Times New Roman"/>
    </w:rPr>
  </w:style>
  <w:style w:type="paragraph" w:customStyle="1" w:styleId="xl200">
    <w:name w:val="xl200"/>
    <w:basedOn w:val="Normal"/>
    <w:rsid w:val="001B2E64"/>
    <w:pPr>
      <w:widowControl/>
      <w:pBdr>
        <w:top w:val="single" w:sz="4" w:space="0" w:color="auto"/>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201">
    <w:name w:val="xl201"/>
    <w:basedOn w:val="Normal"/>
    <w:rsid w:val="001B2E64"/>
    <w:pPr>
      <w:widowControl/>
      <w:pBdr>
        <w:top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202">
    <w:name w:val="xl202"/>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203">
    <w:name w:val="xl203"/>
    <w:basedOn w:val="Normal"/>
    <w:rsid w:val="001B2E64"/>
    <w:pPr>
      <w:widowControl/>
      <w:pBdr>
        <w:left w:val="single" w:sz="4" w:space="0" w:color="auto"/>
        <w:bottom w:val="single" w:sz="4" w:space="0" w:color="auto"/>
        <w:right w:val="single" w:sz="8"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204">
    <w:name w:val="xl204"/>
    <w:basedOn w:val="Normal"/>
    <w:rsid w:val="001B2E64"/>
    <w:pPr>
      <w:widowControl/>
      <w:pBdr>
        <w:top w:val="single" w:sz="8" w:space="0" w:color="auto"/>
        <w:left w:val="single" w:sz="4" w:space="0" w:color="auto"/>
        <w:bottom w:val="single" w:sz="8"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rPr>
  </w:style>
  <w:style w:type="paragraph" w:customStyle="1" w:styleId="xl205">
    <w:name w:val="xl205"/>
    <w:basedOn w:val="Normal"/>
    <w:rsid w:val="001B2E64"/>
    <w:pPr>
      <w:widowControl/>
      <w:pBdr>
        <w:top w:val="single" w:sz="8" w:space="0" w:color="auto"/>
        <w:bottom w:val="single" w:sz="8"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rPr>
  </w:style>
  <w:style w:type="paragraph" w:customStyle="1" w:styleId="xl206">
    <w:name w:val="xl206"/>
    <w:basedOn w:val="Normal"/>
    <w:rsid w:val="001B2E64"/>
    <w:pPr>
      <w:widowControl/>
      <w:pBdr>
        <w:top w:val="single" w:sz="8" w:space="0" w:color="auto"/>
        <w:bottom w:val="single" w:sz="8" w:space="0" w:color="auto"/>
        <w:right w:val="single" w:sz="8"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rPr>
  </w:style>
  <w:style w:type="paragraph" w:customStyle="1" w:styleId="xl207">
    <w:name w:val="xl207"/>
    <w:basedOn w:val="Normal"/>
    <w:rsid w:val="001B2E64"/>
    <w:pPr>
      <w:widowControl/>
      <w:pBdr>
        <w:top w:val="single" w:sz="8" w:space="0" w:color="auto"/>
        <w:left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rPr>
  </w:style>
  <w:style w:type="paragraph" w:customStyle="1" w:styleId="xl208">
    <w:name w:val="xl208"/>
    <w:basedOn w:val="Normal"/>
    <w:rsid w:val="001B2E64"/>
    <w:pPr>
      <w:widowControl/>
      <w:pBdr>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rPr>
  </w:style>
  <w:style w:type="paragraph" w:customStyle="1" w:styleId="xl209">
    <w:name w:val="xl209"/>
    <w:basedOn w:val="Normal"/>
    <w:rsid w:val="001B2E64"/>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210">
    <w:name w:val="xl210"/>
    <w:basedOn w:val="Normal"/>
    <w:rsid w:val="001B2E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211">
    <w:name w:val="xl211"/>
    <w:basedOn w:val="Normal"/>
    <w:rsid w:val="001B2E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sz w:val="24"/>
      <w:szCs w:val="24"/>
    </w:rPr>
  </w:style>
  <w:style w:type="paragraph" w:customStyle="1" w:styleId="xl212">
    <w:name w:val="xl212"/>
    <w:basedOn w:val="Normal"/>
    <w:rsid w:val="001B2E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213">
    <w:name w:val="xl213"/>
    <w:basedOn w:val="Normal"/>
    <w:rsid w:val="001B2E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214">
    <w:name w:val="xl214"/>
    <w:basedOn w:val="Normal"/>
    <w:rsid w:val="001B2E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sz w:val="24"/>
      <w:szCs w:val="24"/>
    </w:rPr>
  </w:style>
  <w:style w:type="paragraph" w:customStyle="1" w:styleId="xl215">
    <w:name w:val="xl215"/>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16">
    <w:name w:val="xl216"/>
    <w:basedOn w:val="Normal"/>
    <w:rsid w:val="001B2E64"/>
    <w:pPr>
      <w:widowControl/>
      <w:pBdr>
        <w:left w:val="single" w:sz="4" w:space="0" w:color="auto"/>
        <w:righ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17">
    <w:name w:val="xl217"/>
    <w:basedOn w:val="Normal"/>
    <w:rsid w:val="001B2E64"/>
    <w:pPr>
      <w:widowControl/>
      <w:pBdr>
        <w:top w:val="single" w:sz="4" w:space="0" w:color="auto"/>
        <w:lef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18">
    <w:name w:val="xl218"/>
    <w:basedOn w:val="Normal"/>
    <w:rsid w:val="001B2E64"/>
    <w:pPr>
      <w:widowControl/>
      <w:pBdr>
        <w:top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19">
    <w:name w:val="xl219"/>
    <w:basedOn w:val="Normal"/>
    <w:rsid w:val="001B2E64"/>
    <w:pPr>
      <w:widowControl/>
      <w:pBdr>
        <w:top w:val="single" w:sz="4" w:space="0" w:color="auto"/>
        <w:righ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20">
    <w:name w:val="xl220"/>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b/>
      <w:bCs/>
    </w:rPr>
  </w:style>
  <w:style w:type="paragraph" w:customStyle="1" w:styleId="xl221">
    <w:name w:val="xl221"/>
    <w:basedOn w:val="Normal"/>
    <w:rsid w:val="001B2E64"/>
    <w:pPr>
      <w:widowControl/>
      <w:pBdr>
        <w:left w:val="single" w:sz="4" w:space="0" w:color="auto"/>
        <w:bottom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22">
    <w:name w:val="xl222"/>
    <w:basedOn w:val="Normal"/>
    <w:rsid w:val="001B2E64"/>
    <w:pPr>
      <w:widowControl/>
      <w:pBdr>
        <w:bottom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23">
    <w:name w:val="xl223"/>
    <w:basedOn w:val="Normal"/>
    <w:rsid w:val="001B2E64"/>
    <w:pPr>
      <w:widowControl/>
      <w:pBdr>
        <w:bottom w:val="single" w:sz="4" w:space="0" w:color="auto"/>
        <w:righ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24">
    <w:name w:val="xl224"/>
    <w:basedOn w:val="Normal"/>
    <w:rsid w:val="001B2E64"/>
    <w:pPr>
      <w:widowControl/>
      <w:pBdr>
        <w:top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225">
    <w:name w:val="xl225"/>
    <w:basedOn w:val="Normal"/>
    <w:rsid w:val="001B2E64"/>
    <w:pPr>
      <w:widowControl/>
      <w:autoSpaceDE/>
      <w:autoSpaceDN/>
      <w:spacing w:before="100" w:beforeAutospacing="1" w:after="100" w:afterAutospacing="1"/>
      <w:textAlignment w:val="top"/>
    </w:pPr>
    <w:rPr>
      <w:rFonts w:ascii="Arial Narrow" w:hAnsi="Arial Narrow" w:cs="Times New Roman"/>
    </w:rPr>
  </w:style>
  <w:style w:type="paragraph" w:customStyle="1" w:styleId="xl226">
    <w:name w:val="xl226"/>
    <w:basedOn w:val="Normal"/>
    <w:rsid w:val="001B2E64"/>
    <w:pPr>
      <w:widowControl/>
      <w:pBdr>
        <w:bottom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227">
    <w:name w:val="xl227"/>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28">
    <w:name w:val="xl228"/>
    <w:basedOn w:val="Normal"/>
    <w:rsid w:val="001B2E64"/>
    <w:pPr>
      <w:widowControl/>
      <w:pBdr>
        <w:top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229">
    <w:name w:val="xl229"/>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b/>
      <w:bCs/>
    </w:rPr>
  </w:style>
  <w:style w:type="paragraph" w:customStyle="1" w:styleId="xl230">
    <w:name w:val="xl230"/>
    <w:basedOn w:val="Normal"/>
    <w:rsid w:val="001B2E64"/>
    <w:pPr>
      <w:widowControl/>
      <w:pBdr>
        <w:left w:val="single" w:sz="4" w:space="0" w:color="auto"/>
        <w:bottom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231">
    <w:name w:val="xl231"/>
    <w:basedOn w:val="Normal"/>
    <w:rsid w:val="001B2E64"/>
    <w:pPr>
      <w:widowControl/>
      <w:pBdr>
        <w:top w:val="single" w:sz="8" w:space="0" w:color="auto"/>
        <w:left w:val="single" w:sz="4" w:space="0" w:color="auto"/>
        <w:bottom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232">
    <w:name w:val="xl232"/>
    <w:basedOn w:val="Normal"/>
    <w:rsid w:val="001B2E64"/>
    <w:pPr>
      <w:widowControl/>
      <w:pBdr>
        <w:top w:val="single" w:sz="8" w:space="0" w:color="auto"/>
        <w:bottom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233">
    <w:name w:val="xl233"/>
    <w:basedOn w:val="Normal"/>
    <w:rsid w:val="001B2E64"/>
    <w:pPr>
      <w:widowControl/>
      <w:pBdr>
        <w:top w:val="single" w:sz="8" w:space="0" w:color="auto"/>
        <w:left w:val="single" w:sz="4" w:space="0" w:color="auto"/>
        <w:bottom w:val="single" w:sz="8"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234">
    <w:name w:val="xl234"/>
    <w:basedOn w:val="Normal"/>
    <w:rsid w:val="001B2E64"/>
    <w:pPr>
      <w:widowControl/>
      <w:pBdr>
        <w:top w:val="single" w:sz="8" w:space="0" w:color="auto"/>
        <w:bottom w:val="single" w:sz="8"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235">
    <w:name w:val="xl235"/>
    <w:basedOn w:val="Normal"/>
    <w:rsid w:val="001B2E64"/>
    <w:pPr>
      <w:widowControl/>
      <w:pBdr>
        <w:left w:val="single" w:sz="4" w:space="0" w:color="auto"/>
        <w:bottom w:val="single" w:sz="4" w:space="0" w:color="auto"/>
      </w:pBdr>
      <w:shd w:val="clear" w:color="000000" w:fill="B8CCE4"/>
      <w:autoSpaceDE/>
      <w:autoSpaceDN/>
      <w:spacing w:before="100" w:beforeAutospacing="1" w:after="100" w:afterAutospacing="1"/>
      <w:jc w:val="center"/>
    </w:pPr>
    <w:rPr>
      <w:rFonts w:ascii="Arial Narrow" w:hAnsi="Arial Narrow" w:cs="Times New Roman"/>
      <w:i/>
      <w:iCs/>
      <w:sz w:val="16"/>
      <w:szCs w:val="16"/>
    </w:rPr>
  </w:style>
  <w:style w:type="paragraph" w:customStyle="1" w:styleId="xl236">
    <w:name w:val="xl236"/>
    <w:basedOn w:val="Normal"/>
    <w:rsid w:val="001B2E64"/>
    <w:pPr>
      <w:widowControl/>
      <w:pBdr>
        <w:bottom w:val="single" w:sz="4" w:space="0" w:color="auto"/>
      </w:pBdr>
      <w:shd w:val="clear" w:color="000000" w:fill="B8CCE4"/>
      <w:autoSpaceDE/>
      <w:autoSpaceDN/>
      <w:spacing w:before="100" w:beforeAutospacing="1" w:after="100" w:afterAutospacing="1"/>
      <w:jc w:val="center"/>
    </w:pPr>
    <w:rPr>
      <w:rFonts w:ascii="Arial Narrow" w:hAnsi="Arial Narrow" w:cs="Times New Roman"/>
      <w:i/>
      <w:iCs/>
      <w:sz w:val="16"/>
      <w:szCs w:val="16"/>
    </w:rPr>
  </w:style>
  <w:style w:type="paragraph" w:customStyle="1" w:styleId="xl237">
    <w:name w:val="xl237"/>
    <w:basedOn w:val="Normal"/>
    <w:rsid w:val="001B2E64"/>
    <w:pPr>
      <w:widowControl/>
      <w:pBdr>
        <w:top w:val="single" w:sz="8" w:space="0" w:color="auto"/>
        <w:left w:val="single" w:sz="8"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238">
    <w:name w:val="xl238"/>
    <w:basedOn w:val="Normal"/>
    <w:rsid w:val="001B2E64"/>
    <w:pPr>
      <w:widowControl/>
      <w:pBdr>
        <w:left w:val="single" w:sz="8"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239">
    <w:name w:val="xl239"/>
    <w:basedOn w:val="Normal"/>
    <w:rsid w:val="001B2E64"/>
    <w:pPr>
      <w:widowControl/>
      <w:pBdr>
        <w:top w:val="single" w:sz="8" w:space="0" w:color="auto"/>
        <w:bottom w:val="single" w:sz="8"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rPr>
  </w:style>
  <w:style w:type="paragraph" w:customStyle="1" w:styleId="xl240">
    <w:name w:val="xl240"/>
    <w:basedOn w:val="Normal"/>
    <w:rsid w:val="001B2E64"/>
    <w:pPr>
      <w:widowControl/>
      <w:pBdr>
        <w:top w:val="single" w:sz="8" w:space="0" w:color="auto"/>
        <w:left w:val="single" w:sz="4" w:space="0" w:color="auto"/>
        <w:bottom w:val="single" w:sz="8"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rPr>
  </w:style>
  <w:style w:type="paragraph" w:customStyle="1" w:styleId="xl241">
    <w:name w:val="xl241"/>
    <w:basedOn w:val="Normal"/>
    <w:rsid w:val="001B2E64"/>
    <w:pPr>
      <w:widowControl/>
      <w:pBdr>
        <w:top w:val="single" w:sz="8" w:space="0" w:color="auto"/>
        <w:bottom w:val="single" w:sz="8"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rPr>
  </w:style>
  <w:style w:type="paragraph" w:customStyle="1" w:styleId="xl242">
    <w:name w:val="xl242"/>
    <w:basedOn w:val="Normal"/>
    <w:rsid w:val="001B2E64"/>
    <w:pPr>
      <w:widowControl/>
      <w:pBdr>
        <w:top w:val="single" w:sz="8" w:space="0" w:color="auto"/>
        <w:bottom w:val="single" w:sz="8" w:space="0" w:color="auto"/>
        <w:right w:val="single" w:sz="4"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20"/>
      </w:numPr>
    </w:pPr>
  </w:style>
  <w:style w:type="numbering" w:customStyle="1" w:styleId="BodyText">
    <w:name w:val="Style2"/>
    <w:pPr>
      <w:numPr>
        <w:numId w:val="23"/>
      </w:numPr>
    </w:pPr>
  </w:style>
  <w:style w:type="numbering" w:customStyle="1" w:styleId="BodyTextChar">
    <w:name w:val="Style3"/>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1967">
      <w:bodyDiv w:val="1"/>
      <w:marLeft w:val="0"/>
      <w:marRight w:val="0"/>
      <w:marTop w:val="0"/>
      <w:marBottom w:val="0"/>
      <w:divBdr>
        <w:top w:val="none" w:sz="0" w:space="0" w:color="auto"/>
        <w:left w:val="none" w:sz="0" w:space="0" w:color="auto"/>
        <w:bottom w:val="none" w:sz="0" w:space="0" w:color="auto"/>
        <w:right w:val="none" w:sz="0" w:space="0" w:color="auto"/>
      </w:divBdr>
    </w:div>
    <w:div w:id="1271939618">
      <w:bodyDiv w:val="1"/>
      <w:marLeft w:val="0"/>
      <w:marRight w:val="0"/>
      <w:marTop w:val="0"/>
      <w:marBottom w:val="0"/>
      <w:divBdr>
        <w:top w:val="none" w:sz="0" w:space="0" w:color="auto"/>
        <w:left w:val="none" w:sz="0" w:space="0" w:color="auto"/>
        <w:bottom w:val="none" w:sz="0" w:space="0" w:color="auto"/>
        <w:right w:val="none" w:sz="0" w:space="0" w:color="auto"/>
      </w:divBdr>
    </w:div>
    <w:div w:id="1350064219">
      <w:bodyDiv w:val="1"/>
      <w:marLeft w:val="0"/>
      <w:marRight w:val="0"/>
      <w:marTop w:val="0"/>
      <w:marBottom w:val="0"/>
      <w:divBdr>
        <w:top w:val="none" w:sz="0" w:space="0" w:color="auto"/>
        <w:left w:val="none" w:sz="0" w:space="0" w:color="auto"/>
        <w:bottom w:val="none" w:sz="0" w:space="0" w:color="auto"/>
        <w:right w:val="none" w:sz="0" w:space="0" w:color="auto"/>
      </w:divBdr>
    </w:div>
    <w:div w:id="1415513176">
      <w:bodyDiv w:val="1"/>
      <w:marLeft w:val="0"/>
      <w:marRight w:val="0"/>
      <w:marTop w:val="0"/>
      <w:marBottom w:val="0"/>
      <w:divBdr>
        <w:top w:val="none" w:sz="0" w:space="0" w:color="auto"/>
        <w:left w:val="none" w:sz="0" w:space="0" w:color="auto"/>
        <w:bottom w:val="none" w:sz="0" w:space="0" w:color="auto"/>
        <w:right w:val="none" w:sz="0" w:space="0" w:color="auto"/>
      </w:divBdr>
    </w:div>
    <w:div w:id="1505514596">
      <w:bodyDiv w:val="1"/>
      <w:marLeft w:val="0"/>
      <w:marRight w:val="0"/>
      <w:marTop w:val="0"/>
      <w:marBottom w:val="0"/>
      <w:divBdr>
        <w:top w:val="none" w:sz="0" w:space="0" w:color="auto"/>
        <w:left w:val="none" w:sz="0" w:space="0" w:color="auto"/>
        <w:bottom w:val="none" w:sz="0" w:space="0" w:color="auto"/>
        <w:right w:val="none" w:sz="0" w:space="0" w:color="auto"/>
      </w:divBdr>
    </w:div>
    <w:div w:id="213162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was.mahkamahagung.go.id/" TargetMode="External"/><Relationship Id="rId10" Type="http://schemas.openxmlformats.org/officeDocument/2006/relationships/hyperlink" Target="mailto:pa.negara@gmail.com"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was.mahkamahagung.go.i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2016</c:v>
                </c:pt>
              </c:strCache>
            </c:strRef>
          </c:tx>
          <c:invertIfNegative val="0"/>
          <c:cat>
            <c:strRef>
              <c:f>Sheet1!$A$2:$A$6</c:f>
              <c:strCache>
                <c:ptCount val="5"/>
                <c:pt idx="0">
                  <c:v>Sisa</c:v>
                </c:pt>
                <c:pt idx="1">
                  <c:v>Diterima</c:v>
                </c:pt>
                <c:pt idx="2">
                  <c:v>Jumlah</c:v>
                </c:pt>
                <c:pt idx="3">
                  <c:v>Diputus</c:v>
                </c:pt>
                <c:pt idx="4">
                  <c:v>Sisa Akhir</c:v>
                </c:pt>
              </c:strCache>
            </c:strRef>
          </c:cat>
          <c:val>
            <c:numRef>
              <c:f>Sheet1!$B$2:$B$6</c:f>
              <c:numCache>
                <c:formatCode>General</c:formatCode>
                <c:ptCount val="5"/>
                <c:pt idx="0">
                  <c:v>18</c:v>
                </c:pt>
                <c:pt idx="1">
                  <c:v>249</c:v>
                </c:pt>
                <c:pt idx="2">
                  <c:v>267</c:v>
                </c:pt>
                <c:pt idx="3">
                  <c:v>261</c:v>
                </c:pt>
                <c:pt idx="4">
                  <c:v>6</c:v>
                </c:pt>
              </c:numCache>
            </c:numRef>
          </c:val>
        </c:ser>
        <c:ser>
          <c:idx val="1"/>
          <c:order val="1"/>
          <c:tx>
            <c:strRef>
              <c:f>Sheet1!$C$1</c:f>
              <c:strCache>
                <c:ptCount val="1"/>
                <c:pt idx="0">
                  <c:v>2017</c:v>
                </c:pt>
              </c:strCache>
            </c:strRef>
          </c:tx>
          <c:invertIfNegative val="0"/>
          <c:cat>
            <c:strRef>
              <c:f>Sheet1!$A$2:$A$6</c:f>
              <c:strCache>
                <c:ptCount val="5"/>
                <c:pt idx="0">
                  <c:v>Sisa</c:v>
                </c:pt>
                <c:pt idx="1">
                  <c:v>Diterima</c:v>
                </c:pt>
                <c:pt idx="2">
                  <c:v>Jumlah</c:v>
                </c:pt>
                <c:pt idx="3">
                  <c:v>Diputus</c:v>
                </c:pt>
                <c:pt idx="4">
                  <c:v>Sisa Akhir</c:v>
                </c:pt>
              </c:strCache>
            </c:strRef>
          </c:cat>
          <c:val>
            <c:numRef>
              <c:f>Sheet1!$C$2:$C$6</c:f>
              <c:numCache>
                <c:formatCode>General</c:formatCode>
                <c:ptCount val="5"/>
                <c:pt idx="0">
                  <c:v>6</c:v>
                </c:pt>
                <c:pt idx="1">
                  <c:v>320</c:v>
                </c:pt>
                <c:pt idx="2">
                  <c:v>326</c:v>
                </c:pt>
                <c:pt idx="3">
                  <c:v>325</c:v>
                </c:pt>
                <c:pt idx="4">
                  <c:v>1</c:v>
                </c:pt>
              </c:numCache>
            </c:numRef>
          </c:val>
        </c:ser>
        <c:ser>
          <c:idx val="2"/>
          <c:order val="2"/>
          <c:tx>
            <c:strRef>
              <c:f>Sheet1!$D$1</c:f>
              <c:strCache>
                <c:ptCount val="1"/>
                <c:pt idx="0">
                  <c:v>2018</c:v>
                </c:pt>
              </c:strCache>
            </c:strRef>
          </c:tx>
          <c:invertIfNegative val="0"/>
          <c:cat>
            <c:strRef>
              <c:f>Sheet1!$A$2:$A$6</c:f>
              <c:strCache>
                <c:ptCount val="5"/>
                <c:pt idx="0">
                  <c:v>Sisa</c:v>
                </c:pt>
                <c:pt idx="1">
                  <c:v>Diterima</c:v>
                </c:pt>
                <c:pt idx="2">
                  <c:v>Jumlah</c:v>
                </c:pt>
                <c:pt idx="3">
                  <c:v>Diputus</c:v>
                </c:pt>
                <c:pt idx="4">
                  <c:v>Sisa Akhir</c:v>
                </c:pt>
              </c:strCache>
            </c:strRef>
          </c:cat>
          <c:val>
            <c:numRef>
              <c:f>Sheet1!$D$2:$D$6</c:f>
              <c:numCache>
                <c:formatCode>General</c:formatCode>
                <c:ptCount val="5"/>
                <c:pt idx="0">
                  <c:v>1</c:v>
                </c:pt>
                <c:pt idx="1">
                  <c:v>333</c:v>
                </c:pt>
                <c:pt idx="2">
                  <c:v>334</c:v>
                </c:pt>
                <c:pt idx="3">
                  <c:v>334</c:v>
                </c:pt>
                <c:pt idx="4">
                  <c:v>0</c:v>
                </c:pt>
              </c:numCache>
            </c:numRef>
          </c:val>
        </c:ser>
        <c:dLbls>
          <c:showLegendKey val="0"/>
          <c:showVal val="1"/>
          <c:showCatName val="0"/>
          <c:showSerName val="0"/>
          <c:showPercent val="0"/>
          <c:showBubbleSize val="0"/>
        </c:dLbls>
        <c:gapWidth val="75"/>
        <c:axId val="319965824"/>
        <c:axId val="319971712"/>
      </c:barChart>
      <c:catAx>
        <c:axId val="319965824"/>
        <c:scaling>
          <c:orientation val="minMax"/>
        </c:scaling>
        <c:delete val="0"/>
        <c:axPos val="b"/>
        <c:majorTickMark val="none"/>
        <c:minorTickMark val="none"/>
        <c:tickLblPos val="nextTo"/>
        <c:txPr>
          <a:bodyPr/>
          <a:lstStyle/>
          <a:p>
            <a:pPr>
              <a:defRPr lang="en-US"/>
            </a:pPr>
            <a:endParaRPr lang="en-US"/>
          </a:p>
        </c:txPr>
        <c:crossAx val="319971712"/>
        <c:crosses val="autoZero"/>
        <c:auto val="1"/>
        <c:lblAlgn val="ctr"/>
        <c:lblOffset val="100"/>
        <c:noMultiLvlLbl val="0"/>
      </c:catAx>
      <c:valAx>
        <c:axId val="319971712"/>
        <c:scaling>
          <c:orientation val="minMax"/>
        </c:scaling>
        <c:delete val="0"/>
        <c:axPos val="l"/>
        <c:numFmt formatCode="General" sourceLinked="1"/>
        <c:majorTickMark val="none"/>
        <c:minorTickMark val="none"/>
        <c:tickLblPos val="nextTo"/>
        <c:txPr>
          <a:bodyPr/>
          <a:lstStyle/>
          <a:p>
            <a:pPr>
              <a:defRPr lang="en-US"/>
            </a:pPr>
            <a:endParaRPr lang="en-US"/>
          </a:p>
        </c:txPr>
        <c:crossAx val="319965824"/>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61907-7110-475F-8C94-9FB928EB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63</Pages>
  <Words>11900</Words>
  <Characters>67831</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QH</Company>
  <LinksUpToDate>false</LinksUpToDate>
  <CharactersWithSpaces>79572</CharactersWithSpaces>
  <SharedDoc>false</SharedDoc>
  <HLinks>
    <vt:vector size="18" baseType="variant">
      <vt:variant>
        <vt:i4>458753</vt:i4>
      </vt:variant>
      <vt:variant>
        <vt:i4>15</vt:i4>
      </vt:variant>
      <vt:variant>
        <vt:i4>0</vt:i4>
      </vt:variant>
      <vt:variant>
        <vt:i4>5</vt:i4>
      </vt:variant>
      <vt:variant>
        <vt:lpwstr>http://siwas.mahkamahagung.go.id/</vt:lpwstr>
      </vt:variant>
      <vt:variant>
        <vt:lpwstr/>
      </vt:variant>
      <vt:variant>
        <vt:i4>458753</vt:i4>
      </vt:variant>
      <vt:variant>
        <vt:i4>12</vt:i4>
      </vt:variant>
      <vt:variant>
        <vt:i4>0</vt:i4>
      </vt:variant>
      <vt:variant>
        <vt:i4>5</vt:i4>
      </vt:variant>
      <vt:variant>
        <vt:lpwstr>http://siwas.mahkamahagung.go.id/</vt:lpwstr>
      </vt:variant>
      <vt:variant>
        <vt:lpwstr/>
      </vt:variant>
      <vt:variant>
        <vt:i4>655463</vt:i4>
      </vt:variant>
      <vt:variant>
        <vt:i4>0</vt:i4>
      </vt:variant>
      <vt:variant>
        <vt:i4>0</vt:i4>
      </vt:variant>
      <vt:variant>
        <vt:i4>5</vt:i4>
      </vt:variant>
      <vt:variant>
        <vt:lpwstr>mailto:pta-banjarmasin@gmail.com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banding</dc:creator>
  <cp:lastModifiedBy>Windows User</cp:lastModifiedBy>
  <cp:revision>193</cp:revision>
  <cp:lastPrinted>2018-12-26T07:19:00Z</cp:lastPrinted>
  <dcterms:created xsi:type="dcterms:W3CDTF">2018-02-18T19:43:00Z</dcterms:created>
  <dcterms:modified xsi:type="dcterms:W3CDTF">2020-12-16T00:46:00Z</dcterms:modified>
</cp:coreProperties>
</file>